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A1F" w:rsidRPr="00C22019" w:rsidRDefault="004449B7" w:rsidP="00C22019">
      <w:pPr>
        <w:spacing w:after="0"/>
        <w:rPr>
          <w:rFonts w:ascii="Times New Roman" w:hAnsi="Times New Roman" w:cs="Times New Roman"/>
          <w:b/>
          <w:sz w:val="28"/>
          <w:szCs w:val="28"/>
          <w:lang w:val="vi-VN"/>
        </w:rPr>
      </w:pPr>
      <w:r w:rsidRPr="00C22019">
        <w:rPr>
          <w:sz w:val="28"/>
          <w:szCs w:val="28"/>
          <w:lang w:val="vi-VN"/>
        </w:rPr>
        <w:t xml:space="preserve">                                                            </w:t>
      </w:r>
      <w:r w:rsidR="00E8651A">
        <w:rPr>
          <w:sz w:val="28"/>
          <w:szCs w:val="28"/>
          <w:lang w:val="vi-VN"/>
        </w:rPr>
        <w:t xml:space="preserve">             </w:t>
      </w:r>
      <w:r w:rsidRPr="00C22019">
        <w:rPr>
          <w:sz w:val="28"/>
          <w:szCs w:val="28"/>
          <w:lang w:val="vi-VN"/>
        </w:rPr>
        <w:t xml:space="preserve"> </w:t>
      </w:r>
      <w:r w:rsidRPr="00C22019">
        <w:rPr>
          <w:rFonts w:ascii="Times New Roman" w:hAnsi="Times New Roman" w:cs="Times New Roman"/>
          <w:b/>
          <w:sz w:val="28"/>
          <w:szCs w:val="28"/>
          <w:lang w:val="vi-VN"/>
        </w:rPr>
        <w:t>Phụ lục</w:t>
      </w:r>
      <w:r w:rsidR="00FB2AF3">
        <w:rPr>
          <w:rFonts w:ascii="Times New Roman" w:hAnsi="Times New Roman" w:cs="Times New Roman"/>
          <w:b/>
          <w:sz w:val="28"/>
          <w:szCs w:val="28"/>
          <w:lang w:val="vi-VN"/>
        </w:rPr>
        <w:t xml:space="preserve"> </w:t>
      </w:r>
    </w:p>
    <w:p w:rsidR="004449B7" w:rsidRPr="00C22019" w:rsidRDefault="004449B7">
      <w:pPr>
        <w:rPr>
          <w:rFonts w:ascii="Times New Roman" w:hAnsi="Times New Roman" w:cs="Times New Roman"/>
          <w:b/>
          <w:sz w:val="28"/>
          <w:szCs w:val="28"/>
          <w:lang w:val="vi-VN"/>
        </w:rPr>
      </w:pPr>
      <w:r>
        <w:rPr>
          <w:rFonts w:ascii="Times New Roman" w:hAnsi="Times New Roman" w:cs="Times New Roman"/>
          <w:b/>
          <w:lang w:val="vi-VN"/>
        </w:rPr>
        <w:t xml:space="preserve">                   </w:t>
      </w:r>
      <w:r w:rsidRPr="00C22019">
        <w:rPr>
          <w:rFonts w:ascii="Times New Roman" w:hAnsi="Times New Roman" w:cs="Times New Roman"/>
          <w:b/>
          <w:sz w:val="28"/>
          <w:szCs w:val="28"/>
          <w:lang w:val="vi-VN"/>
        </w:rPr>
        <w:t>Hồ sơ, thủ tục cho phép tổ chức hoạt động khám, chữa bệnh</w:t>
      </w:r>
      <w:r w:rsidR="00C22019">
        <w:rPr>
          <w:rFonts w:ascii="Times New Roman" w:hAnsi="Times New Roman" w:cs="Times New Roman"/>
          <w:b/>
          <w:sz w:val="28"/>
          <w:szCs w:val="28"/>
          <w:lang w:val="vi-VN"/>
        </w:rPr>
        <w:t xml:space="preserve"> lưu động thuộc trường hợp quy định tại khoản 1 Điều 79 của Luật Khám bệnh, chữa bệnh</w:t>
      </w:r>
    </w:p>
    <w:p w:rsidR="004449B7" w:rsidRPr="00C22019" w:rsidRDefault="004449B7">
      <w:pPr>
        <w:rPr>
          <w:rFonts w:ascii="Times New Roman" w:hAnsi="Times New Roman" w:cs="Times New Roman"/>
          <w:i/>
          <w:sz w:val="28"/>
          <w:szCs w:val="28"/>
          <w:lang w:val="vi-VN"/>
        </w:rPr>
      </w:pPr>
      <w:r>
        <w:rPr>
          <w:rFonts w:ascii="Times New Roman" w:hAnsi="Times New Roman" w:cs="Times New Roman"/>
          <w:b/>
          <w:lang w:val="vi-VN"/>
        </w:rPr>
        <w:tab/>
      </w:r>
      <w:r w:rsidRPr="00C22019">
        <w:rPr>
          <w:rFonts w:ascii="Times New Roman" w:hAnsi="Times New Roman" w:cs="Times New Roman"/>
          <w:b/>
          <w:sz w:val="28"/>
          <w:szCs w:val="28"/>
          <w:lang w:val="vi-VN"/>
        </w:rPr>
        <w:t xml:space="preserve">I. Thành phần hồ sơ </w:t>
      </w:r>
      <w:r w:rsidRPr="00C22019">
        <w:rPr>
          <w:rFonts w:ascii="Times New Roman" w:hAnsi="Times New Roman" w:cs="Times New Roman"/>
          <w:i/>
          <w:sz w:val="28"/>
          <w:szCs w:val="28"/>
          <w:lang w:val="vi-VN"/>
        </w:rPr>
        <w:t>(</w:t>
      </w:r>
      <w:r w:rsidR="00C22019">
        <w:rPr>
          <w:rFonts w:ascii="Times New Roman" w:hAnsi="Times New Roman" w:cs="Times New Roman"/>
          <w:i/>
          <w:sz w:val="28"/>
          <w:szCs w:val="28"/>
          <w:lang w:val="vi-VN"/>
        </w:rPr>
        <w:t>q</w:t>
      </w:r>
      <w:r w:rsidRPr="00C22019">
        <w:rPr>
          <w:rFonts w:ascii="Times New Roman" w:hAnsi="Times New Roman" w:cs="Times New Roman"/>
          <w:i/>
          <w:sz w:val="28"/>
          <w:szCs w:val="28"/>
          <w:lang w:val="vi-VN"/>
        </w:rPr>
        <w:t>uy định tại Điều</w:t>
      </w:r>
      <w:r w:rsidR="00C22019" w:rsidRPr="00C22019">
        <w:rPr>
          <w:rFonts w:ascii="Times New Roman" w:hAnsi="Times New Roman" w:cs="Times New Roman"/>
          <w:i/>
          <w:sz w:val="28"/>
          <w:szCs w:val="28"/>
          <w:lang w:val="vi-VN"/>
        </w:rPr>
        <w:t xml:space="preserve"> 83 Nghị định 96/2023/NĐ-CP ngày 30 tháng 12 năm 2023 của Chính phủ Quy định chi tiết một số điều của Luật Khám bệnh, chữa bệnh)</w:t>
      </w:r>
    </w:p>
    <w:p w:rsidR="004449B7" w:rsidRDefault="004449B7">
      <w:pPr>
        <w:rPr>
          <w:rFonts w:ascii="Times New Roman" w:hAnsi="Times New Roman" w:cs="Times New Roman"/>
          <w:sz w:val="28"/>
          <w:szCs w:val="28"/>
          <w:lang w:val="vi-VN"/>
        </w:rPr>
      </w:pPr>
      <w:r w:rsidRPr="00C22019">
        <w:rPr>
          <w:rFonts w:ascii="Times New Roman" w:hAnsi="Times New Roman" w:cs="Times New Roman"/>
          <w:b/>
          <w:sz w:val="28"/>
          <w:szCs w:val="28"/>
          <w:lang w:val="vi-VN"/>
        </w:rPr>
        <w:tab/>
      </w:r>
      <w:r w:rsidRPr="00C22019">
        <w:rPr>
          <w:rFonts w:ascii="Times New Roman" w:hAnsi="Times New Roman" w:cs="Times New Roman"/>
          <w:sz w:val="28"/>
          <w:szCs w:val="28"/>
          <w:lang w:val="vi-VN"/>
        </w:rPr>
        <w:t xml:space="preserve">1. </w:t>
      </w:r>
      <w:r w:rsidR="00C22019">
        <w:rPr>
          <w:rFonts w:ascii="Times New Roman" w:hAnsi="Times New Roman" w:cs="Times New Roman"/>
          <w:sz w:val="28"/>
          <w:szCs w:val="28"/>
          <w:lang w:val="vi-VN"/>
        </w:rPr>
        <w:t xml:space="preserve">Đơn đề nghị cho phép khám bệnh, chữa bệnh lưu động </w:t>
      </w:r>
      <w:r w:rsidR="00E8651A">
        <w:rPr>
          <w:rFonts w:ascii="Times New Roman" w:hAnsi="Times New Roman" w:cs="Times New Roman"/>
          <w:sz w:val="28"/>
          <w:szCs w:val="28"/>
          <w:lang w:val="vi-VN"/>
        </w:rPr>
        <w:t xml:space="preserve">lưu </w:t>
      </w:r>
      <w:r w:rsidR="00C22019">
        <w:rPr>
          <w:rFonts w:ascii="Times New Roman" w:hAnsi="Times New Roman" w:cs="Times New Roman"/>
          <w:sz w:val="28"/>
          <w:szCs w:val="28"/>
          <w:lang w:val="vi-VN"/>
        </w:rPr>
        <w:t>theo Mẫu 01 Phụ lục IV ban hành kèm theo Nghị định 96/2023/NĐ-CP.</w:t>
      </w:r>
    </w:p>
    <w:p w:rsidR="00C22019" w:rsidRDefault="00C22019">
      <w:pPr>
        <w:rPr>
          <w:rFonts w:ascii="Times New Roman" w:hAnsi="Times New Roman" w:cs="Times New Roman"/>
          <w:sz w:val="28"/>
          <w:szCs w:val="28"/>
          <w:lang w:val="vi-VN"/>
        </w:rPr>
      </w:pPr>
      <w:r>
        <w:rPr>
          <w:rFonts w:ascii="Times New Roman" w:hAnsi="Times New Roman" w:cs="Times New Roman"/>
          <w:sz w:val="28"/>
          <w:szCs w:val="28"/>
          <w:lang w:val="vi-VN"/>
        </w:rPr>
        <w:tab/>
        <w:t>2. Bản kê khai danh sách các thành viên tham gia khám bệnh, chữa bệnh lưu động theo Mẫu 02 Phụ lục IV</w:t>
      </w:r>
      <w:r w:rsidR="00E8651A">
        <w:rPr>
          <w:rFonts w:ascii="Times New Roman" w:hAnsi="Times New Roman" w:cs="Times New Roman"/>
          <w:sz w:val="28"/>
          <w:szCs w:val="28"/>
          <w:lang w:val="vi-VN"/>
        </w:rPr>
        <w:t xml:space="preserve"> ban hành kèm theo</w:t>
      </w:r>
      <w:r>
        <w:rPr>
          <w:rFonts w:ascii="Times New Roman" w:hAnsi="Times New Roman" w:cs="Times New Roman"/>
          <w:sz w:val="28"/>
          <w:szCs w:val="28"/>
          <w:lang w:val="vi-VN"/>
        </w:rPr>
        <w:t xml:space="preserve"> Nghị định 96/2023/NĐ-CP, trong đó phải nêu rõ người chịu trách nhiệm chuyên môn kỹ thuật kèm theo bản sao hợp lệ giấy phép hành nghề của người được phân công là người chịu trách nhiệm chuyên môn kỹ thuật của đoàn khám.</w:t>
      </w:r>
    </w:p>
    <w:p w:rsidR="00E8651A" w:rsidRDefault="00C22019">
      <w:pPr>
        <w:rPr>
          <w:rFonts w:ascii="Times New Roman" w:hAnsi="Times New Roman" w:cs="Times New Roman"/>
          <w:sz w:val="28"/>
          <w:szCs w:val="28"/>
          <w:lang w:val="vi-VN"/>
        </w:rPr>
      </w:pPr>
      <w:r>
        <w:rPr>
          <w:rFonts w:ascii="Times New Roman" w:hAnsi="Times New Roman" w:cs="Times New Roman"/>
          <w:sz w:val="28"/>
          <w:szCs w:val="28"/>
          <w:lang w:val="vi-VN"/>
        </w:rPr>
        <w:tab/>
        <w:t>3. Bản sao hợp lệ văn bằng, chứng chỉ</w:t>
      </w:r>
      <w:r w:rsidR="003663D6">
        <w:rPr>
          <w:rFonts w:ascii="Times New Roman" w:hAnsi="Times New Roman" w:cs="Times New Roman"/>
          <w:sz w:val="28"/>
          <w:szCs w:val="28"/>
          <w:lang w:val="vi-VN"/>
        </w:rPr>
        <w:t xml:space="preserve"> chuyên môn của người trực tiếp tham gia khám bệnh, chữa bệnh nhưng không thuộc diện phải có giấy phép hành nghề theo quy định của pháp luật về khám bênh, chữa bệnh (nếu </w:t>
      </w:r>
      <w:r w:rsidR="00E8651A">
        <w:rPr>
          <w:rFonts w:ascii="Times New Roman" w:hAnsi="Times New Roman" w:cs="Times New Roman"/>
          <w:sz w:val="28"/>
          <w:szCs w:val="28"/>
          <w:lang w:val="vi-VN"/>
        </w:rPr>
        <w:t>có).</w:t>
      </w:r>
    </w:p>
    <w:p w:rsidR="00E8651A" w:rsidRDefault="00E8651A">
      <w:pPr>
        <w:rPr>
          <w:rFonts w:ascii="Times New Roman" w:hAnsi="Times New Roman" w:cs="Times New Roman"/>
          <w:sz w:val="28"/>
          <w:szCs w:val="28"/>
          <w:lang w:val="vi-VN"/>
        </w:rPr>
      </w:pPr>
      <w:r>
        <w:rPr>
          <w:rFonts w:ascii="Times New Roman" w:hAnsi="Times New Roman" w:cs="Times New Roman"/>
          <w:sz w:val="28"/>
          <w:szCs w:val="28"/>
          <w:lang w:val="vi-VN"/>
        </w:rPr>
        <w:tab/>
        <w:t>4. Kế hoạch tổ chức khám bệnh, chữa bệnh lưu động theo Mẫu 03 Phụ lục IV ban hành kèm theo Nghị định 96/2023/NĐ-CP.</w:t>
      </w:r>
    </w:p>
    <w:p w:rsidR="00E8651A" w:rsidRDefault="00E8651A">
      <w:pPr>
        <w:rPr>
          <w:rFonts w:ascii="Times New Roman" w:hAnsi="Times New Roman" w:cs="Times New Roman"/>
          <w:sz w:val="28"/>
          <w:szCs w:val="28"/>
          <w:lang w:val="vi-VN"/>
        </w:rPr>
      </w:pPr>
      <w:r>
        <w:rPr>
          <w:rFonts w:ascii="Times New Roman" w:hAnsi="Times New Roman" w:cs="Times New Roman"/>
          <w:sz w:val="28"/>
          <w:szCs w:val="28"/>
          <w:lang w:val="vi-VN"/>
        </w:rPr>
        <w:tab/>
        <w:t>5. Văn bản cho phép của cơ sở khám bệnh, chữa bệnh hoặc của người đứng đầu địa điểm nơi dự kiến tổ chức hoạt động khám bệnh, chữa bệnh.</w:t>
      </w:r>
    </w:p>
    <w:p w:rsidR="00E8651A" w:rsidRPr="00E37843" w:rsidRDefault="00E8651A">
      <w:pPr>
        <w:rPr>
          <w:rFonts w:ascii="Times New Roman" w:hAnsi="Times New Roman" w:cs="Times New Roman"/>
          <w:b/>
          <w:sz w:val="28"/>
          <w:szCs w:val="28"/>
          <w:lang w:val="vi-VN"/>
        </w:rPr>
      </w:pPr>
      <w:r>
        <w:rPr>
          <w:rFonts w:ascii="Times New Roman" w:hAnsi="Times New Roman" w:cs="Times New Roman"/>
          <w:sz w:val="28"/>
          <w:szCs w:val="28"/>
          <w:lang w:val="vi-VN"/>
        </w:rPr>
        <w:tab/>
      </w:r>
      <w:r w:rsidRPr="00E37843">
        <w:rPr>
          <w:rFonts w:ascii="Times New Roman" w:hAnsi="Times New Roman" w:cs="Times New Roman"/>
          <w:b/>
          <w:sz w:val="28"/>
          <w:szCs w:val="28"/>
          <w:lang w:val="vi-VN"/>
        </w:rPr>
        <w:t xml:space="preserve">II. Thủ tục cho phép tổ chức hoạt động khám bệnh, chữa bệnh lưu </w:t>
      </w:r>
      <w:r w:rsidR="00E37843" w:rsidRPr="00E37843">
        <w:rPr>
          <w:rFonts w:ascii="Times New Roman" w:hAnsi="Times New Roman" w:cs="Times New Roman"/>
          <w:b/>
          <w:sz w:val="28"/>
          <w:szCs w:val="28"/>
          <w:lang w:val="vi-VN"/>
        </w:rPr>
        <w:t>động</w:t>
      </w:r>
      <w:r w:rsidR="00CD7C3B">
        <w:rPr>
          <w:rFonts w:ascii="Times New Roman" w:hAnsi="Times New Roman" w:cs="Times New Roman"/>
          <w:b/>
          <w:sz w:val="28"/>
          <w:szCs w:val="28"/>
          <w:lang w:val="vi-VN"/>
        </w:rPr>
        <w:t xml:space="preserve"> thuộc trường hợp quy định tại khoản 1 Điều 79 của Luật Khám bệnh, chữa bệnh</w:t>
      </w:r>
    </w:p>
    <w:p w:rsidR="00FB2AF3" w:rsidRDefault="00E37843" w:rsidP="00FB1A07">
      <w:pPr>
        <w:tabs>
          <w:tab w:val="left" w:pos="709"/>
        </w:tabs>
        <w:jc w:val="both"/>
        <w:rPr>
          <w:rFonts w:ascii="Times New Roman" w:hAnsi="Times New Roman" w:cs="Times New Roman"/>
          <w:sz w:val="28"/>
          <w:szCs w:val="28"/>
          <w:lang w:val="vi-VN"/>
        </w:rPr>
      </w:pPr>
      <w:r>
        <w:rPr>
          <w:rFonts w:ascii="Times New Roman" w:hAnsi="Times New Roman" w:cs="Times New Roman"/>
          <w:sz w:val="28"/>
          <w:szCs w:val="28"/>
          <w:lang w:val="vi-VN"/>
        </w:rPr>
        <w:tab/>
        <w:t xml:space="preserve">1. </w:t>
      </w:r>
      <w:r w:rsidR="00FB2AF3">
        <w:rPr>
          <w:rFonts w:ascii="Times New Roman" w:hAnsi="Times New Roman" w:cs="Times New Roman"/>
          <w:sz w:val="28"/>
          <w:szCs w:val="28"/>
          <w:lang w:val="vi-VN"/>
        </w:rPr>
        <w:t>Trước khi thực hiện khám sức khỏe lưu động tại cơ quan, tổ chức, đơn vị</w:t>
      </w:r>
      <w:r w:rsidR="000620D0">
        <w:rPr>
          <w:rFonts w:ascii="Times New Roman" w:hAnsi="Times New Roman" w:cs="Times New Roman"/>
          <w:sz w:val="28"/>
          <w:szCs w:val="28"/>
          <w:lang w:val="vi-VN"/>
        </w:rPr>
        <w:t xml:space="preserve">, </w:t>
      </w:r>
      <w:bookmarkStart w:id="0" w:name="_GoBack"/>
      <w:bookmarkEnd w:id="0"/>
      <w:r w:rsidR="00FB2AF3">
        <w:rPr>
          <w:rFonts w:ascii="Times New Roman" w:hAnsi="Times New Roman" w:cs="Times New Roman"/>
          <w:sz w:val="28"/>
          <w:szCs w:val="28"/>
          <w:lang w:val="vi-VN"/>
        </w:rPr>
        <w:t xml:space="preserve">cơ sở khám bệnh, chữa bệnh nộp 01 bộ hồ sơ </w:t>
      </w:r>
      <w:r>
        <w:rPr>
          <w:rFonts w:ascii="Times New Roman" w:hAnsi="Times New Roman" w:cs="Times New Roman"/>
          <w:sz w:val="28"/>
          <w:szCs w:val="28"/>
          <w:lang w:val="vi-VN"/>
        </w:rPr>
        <w:t>cho phép khám bệnh, chữa bệnh lưu độ</w:t>
      </w:r>
      <w:r w:rsidR="00FB2AF3">
        <w:rPr>
          <w:rFonts w:ascii="Times New Roman" w:hAnsi="Times New Roman" w:cs="Times New Roman"/>
          <w:sz w:val="28"/>
          <w:szCs w:val="28"/>
          <w:lang w:val="vi-VN"/>
        </w:rPr>
        <w:t>ng về Bộ phận tiếp nhận và trả kết quả của Sở Y tế tại Trung tâm Phục vụ Hành chính công tỉnh Thanh Hóa, 28 Đại lộ Lê Lợi, phường Điện Biên, thành phố Thanh Hóa.</w:t>
      </w:r>
    </w:p>
    <w:p w:rsidR="00E37843" w:rsidRDefault="00E37843">
      <w:pPr>
        <w:rPr>
          <w:rFonts w:ascii="Times New Roman" w:hAnsi="Times New Roman" w:cs="Times New Roman"/>
          <w:sz w:val="28"/>
          <w:szCs w:val="28"/>
          <w:lang w:val="vi-VN"/>
        </w:rPr>
      </w:pPr>
      <w:r>
        <w:rPr>
          <w:rFonts w:ascii="Times New Roman" w:hAnsi="Times New Roman" w:cs="Times New Roman"/>
          <w:sz w:val="28"/>
          <w:szCs w:val="28"/>
          <w:lang w:val="vi-VN"/>
        </w:rPr>
        <w:tab/>
        <w:t xml:space="preserve">2. Trong thời gian 10 ngày, kể từ ngày nhận đủ hồ sơ, </w:t>
      </w:r>
      <w:r w:rsidR="00F52900">
        <w:rPr>
          <w:rFonts w:ascii="Times New Roman" w:hAnsi="Times New Roman" w:cs="Times New Roman"/>
          <w:sz w:val="28"/>
          <w:szCs w:val="28"/>
          <w:lang w:val="vi-VN"/>
        </w:rPr>
        <w:t>cơ quan tiếp nhận hồ sơ quy định tại khoản 3 Điều 83 Nghị định 96/2023/NĐ-CP có trách nhiệm trả lời bằng văn bản về việc đồng ý cho phép khám bệnh, chữa bệnh lưu động. Trường hợp không đồng ý, cơ quan nhà nước có thẩm quyền</w:t>
      </w:r>
      <w:r w:rsidR="00CD7C3B">
        <w:rPr>
          <w:rFonts w:ascii="Times New Roman" w:hAnsi="Times New Roman" w:cs="Times New Roman"/>
          <w:sz w:val="28"/>
          <w:szCs w:val="28"/>
          <w:lang w:val="vi-VN"/>
        </w:rPr>
        <w:t xml:space="preserve"> có văn bản trả lời và nêu rõ lý do không đồng ý.</w:t>
      </w:r>
    </w:p>
    <w:p w:rsidR="00F52900" w:rsidRPr="00CD7C3B" w:rsidRDefault="00F52900">
      <w:pPr>
        <w:rPr>
          <w:rFonts w:ascii="Times New Roman" w:hAnsi="Times New Roman" w:cs="Times New Roman"/>
          <w:b/>
          <w:i/>
          <w:sz w:val="28"/>
          <w:szCs w:val="28"/>
          <w:lang w:val="vi-VN"/>
        </w:rPr>
      </w:pPr>
      <w:r>
        <w:rPr>
          <w:rFonts w:ascii="Times New Roman" w:hAnsi="Times New Roman" w:cs="Times New Roman"/>
          <w:sz w:val="28"/>
          <w:szCs w:val="28"/>
          <w:lang w:val="vi-VN"/>
        </w:rPr>
        <w:lastRenderedPageBreak/>
        <w:tab/>
      </w:r>
      <w:r w:rsidRPr="00F52900">
        <w:rPr>
          <w:rFonts w:ascii="Times New Roman" w:hAnsi="Times New Roman" w:cs="Times New Roman"/>
          <w:b/>
          <w:i/>
          <w:sz w:val="28"/>
          <w:szCs w:val="28"/>
          <w:lang w:val="vi-VN"/>
        </w:rPr>
        <w:t xml:space="preserve">Lưu ý: Thẩm quyền cho phép khám bệnh, chữa bệnh lưu </w:t>
      </w:r>
      <w:r w:rsidRPr="00CD7C3B">
        <w:rPr>
          <w:rFonts w:ascii="Times New Roman" w:hAnsi="Times New Roman" w:cs="Times New Roman"/>
          <w:b/>
          <w:i/>
          <w:sz w:val="28"/>
          <w:szCs w:val="28"/>
          <w:lang w:val="vi-VN"/>
        </w:rPr>
        <w:t>động</w:t>
      </w:r>
      <w:r w:rsidR="00CD7C3B" w:rsidRPr="00CD7C3B">
        <w:rPr>
          <w:rFonts w:ascii="Times New Roman" w:hAnsi="Times New Roman" w:cs="Times New Roman"/>
          <w:b/>
          <w:i/>
          <w:sz w:val="28"/>
          <w:szCs w:val="28"/>
          <w:lang w:val="vi-VN"/>
        </w:rPr>
        <w:t xml:space="preserve"> thuộc trường hợp quy định tại khoản 1 Điều 79 của Luật Khám bệnh, chữa bệnh</w:t>
      </w:r>
    </w:p>
    <w:p w:rsidR="00F52900" w:rsidRPr="00CD7C3B" w:rsidRDefault="00F52900" w:rsidP="00CD7C3B">
      <w:pPr>
        <w:tabs>
          <w:tab w:val="left" w:pos="709"/>
        </w:tabs>
        <w:jc w:val="both"/>
        <w:rPr>
          <w:rFonts w:ascii="Times New Roman" w:hAnsi="Times New Roman" w:cs="Times New Roman"/>
          <w:i/>
          <w:sz w:val="28"/>
          <w:szCs w:val="28"/>
          <w:lang w:val="vi-VN"/>
        </w:rPr>
      </w:pPr>
      <w:r>
        <w:rPr>
          <w:rFonts w:ascii="Times New Roman" w:hAnsi="Times New Roman" w:cs="Times New Roman"/>
          <w:i/>
          <w:sz w:val="28"/>
          <w:szCs w:val="28"/>
          <w:lang w:val="vi-VN"/>
        </w:rPr>
        <w:tab/>
      </w:r>
      <w:r w:rsidRPr="00CD7C3B">
        <w:rPr>
          <w:rFonts w:ascii="Times New Roman" w:hAnsi="Times New Roman" w:cs="Times New Roman"/>
          <w:i/>
          <w:sz w:val="28"/>
          <w:szCs w:val="28"/>
          <w:lang w:val="vi-VN"/>
        </w:rPr>
        <w:t>Sở Y tế tiếp nhận hồ sơ cho phép tổ chức khám bệnh chữa bệnh thuộc trường hợp quy định tại khoản 1 Điều 79 của Luật Khám bệnh, chữa bệnh đối với các cơ sở khám bệnh, chữa bệnh do Sở Y tế cấp phép hoạt động; các cơ sở khám bệnh, chữa bệnh do Bộ Y tế cấp phép hoạt động đề nghị nộp hồ sơ cho phép khám bệnh, chữa bệnh lưu động thuộc trường hợp quy định tại khoản 1 Điều 79 của Luật Khám bệnh, chữa bệnh</w:t>
      </w:r>
      <w:r w:rsidR="00CD7C3B">
        <w:rPr>
          <w:rFonts w:ascii="Times New Roman" w:hAnsi="Times New Roman" w:cs="Times New Roman"/>
          <w:i/>
          <w:sz w:val="28"/>
          <w:szCs w:val="28"/>
          <w:lang w:val="vi-VN"/>
        </w:rPr>
        <w:t xml:space="preserve"> về Bộ Y tế theo quy  định.</w:t>
      </w:r>
    </w:p>
    <w:sectPr w:rsidR="00F52900" w:rsidRPr="00CD7C3B" w:rsidSect="00CD7C3B">
      <w:headerReference w:type="default" r:id="rId7"/>
      <w:pgSz w:w="12240" w:h="15840"/>
      <w:pgMar w:top="1134" w:right="907" w:bottom="113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8FF" w:rsidRDefault="00FC28FF" w:rsidP="00CD7C3B">
      <w:pPr>
        <w:spacing w:after="0" w:line="240" w:lineRule="auto"/>
      </w:pPr>
      <w:r>
        <w:separator/>
      </w:r>
    </w:p>
  </w:endnote>
  <w:endnote w:type="continuationSeparator" w:id="0">
    <w:p w:rsidR="00FC28FF" w:rsidRDefault="00FC28FF" w:rsidP="00CD7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8FF" w:rsidRDefault="00FC28FF" w:rsidP="00CD7C3B">
      <w:pPr>
        <w:spacing w:after="0" w:line="240" w:lineRule="auto"/>
      </w:pPr>
      <w:r>
        <w:separator/>
      </w:r>
    </w:p>
  </w:footnote>
  <w:footnote w:type="continuationSeparator" w:id="0">
    <w:p w:rsidR="00FC28FF" w:rsidRDefault="00FC28FF" w:rsidP="00CD7C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6745381"/>
      <w:docPartObj>
        <w:docPartGallery w:val="Page Numbers (Top of Page)"/>
        <w:docPartUnique/>
      </w:docPartObj>
    </w:sdtPr>
    <w:sdtEndPr>
      <w:rPr>
        <w:noProof/>
      </w:rPr>
    </w:sdtEndPr>
    <w:sdtContent>
      <w:p w:rsidR="00CD7C3B" w:rsidRDefault="00CD7C3B">
        <w:pPr>
          <w:pStyle w:val="Header"/>
          <w:jc w:val="center"/>
        </w:pPr>
        <w:r>
          <w:fldChar w:fldCharType="begin"/>
        </w:r>
        <w:r>
          <w:instrText xml:space="preserve"> PAGE   \* MERGEFORMAT </w:instrText>
        </w:r>
        <w:r>
          <w:fldChar w:fldCharType="separate"/>
        </w:r>
        <w:r w:rsidR="000620D0">
          <w:rPr>
            <w:noProof/>
          </w:rPr>
          <w:t>2</w:t>
        </w:r>
        <w:r>
          <w:rPr>
            <w:noProof/>
          </w:rPr>
          <w:fldChar w:fldCharType="end"/>
        </w:r>
      </w:p>
    </w:sdtContent>
  </w:sdt>
  <w:p w:rsidR="00CD7C3B" w:rsidRDefault="00CD7C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9B7"/>
    <w:rsid w:val="000620D0"/>
    <w:rsid w:val="003663D6"/>
    <w:rsid w:val="003C7B27"/>
    <w:rsid w:val="004449B7"/>
    <w:rsid w:val="004C65D1"/>
    <w:rsid w:val="004D1249"/>
    <w:rsid w:val="0063671D"/>
    <w:rsid w:val="00644A1F"/>
    <w:rsid w:val="007F7E23"/>
    <w:rsid w:val="00C22019"/>
    <w:rsid w:val="00CD7C3B"/>
    <w:rsid w:val="00D35518"/>
    <w:rsid w:val="00E37843"/>
    <w:rsid w:val="00E45658"/>
    <w:rsid w:val="00E8651A"/>
    <w:rsid w:val="00F52900"/>
    <w:rsid w:val="00FB1A07"/>
    <w:rsid w:val="00FB2AF3"/>
    <w:rsid w:val="00FC28F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C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7C3B"/>
  </w:style>
  <w:style w:type="paragraph" w:styleId="Footer">
    <w:name w:val="footer"/>
    <w:basedOn w:val="Normal"/>
    <w:link w:val="FooterChar"/>
    <w:uiPriority w:val="99"/>
    <w:unhideWhenUsed/>
    <w:rsid w:val="00CD7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7C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C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7C3B"/>
  </w:style>
  <w:style w:type="paragraph" w:styleId="Footer">
    <w:name w:val="footer"/>
    <w:basedOn w:val="Normal"/>
    <w:link w:val="FooterChar"/>
    <w:uiPriority w:val="99"/>
    <w:unhideWhenUsed/>
    <w:rsid w:val="00CD7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7C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2024-03-30T14:21:00Z</dcterms:created>
  <dcterms:modified xsi:type="dcterms:W3CDTF">2024-03-30T14:21:00Z</dcterms:modified>
</cp:coreProperties>
</file>