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08D" w:rsidRPr="0066508D" w:rsidRDefault="0066508D" w:rsidP="0066508D">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 xml:space="preserve">Hướng dẫn chung về các biểu mẫu </w:t>
      </w:r>
      <w:r w:rsidRPr="0066508D">
        <w:rPr>
          <w:rFonts w:ascii="Times New Roman" w:hAnsi="Times New Roman" w:cs="Times New Roman"/>
          <w:b/>
          <w:color w:val="auto"/>
          <w:sz w:val="20"/>
          <w:szCs w:val="20"/>
          <w:lang w:val="en-US"/>
        </w:rPr>
        <w:br/>
      </w:r>
      <w:r w:rsidRPr="0066508D">
        <w:rPr>
          <w:rFonts w:ascii="Times New Roman" w:hAnsi="Times New Roman" w:cs="Times New Roman"/>
          <w:b/>
          <w:color w:val="auto"/>
          <w:sz w:val="20"/>
          <w:szCs w:val="20"/>
        </w:rPr>
        <w:t>thống kê văn thư, lưu trữ và tài liệu lưu trữ</w:t>
      </w: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Các khái niệm</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Các cơ quan, tổ chức cấp I:</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Ở Trung ương là Bộ, cơ quan ngang Bộ, cơ quan thuộc Chính phủ; Văn phòng Quốc hội, Văn phòng Chủ tịch nước, Văn phòng Trung ương Đảng; doanh nghiệp nhà nước do Thủ tướng Chính phủ, Bộ trưởng, Thủ trưởng cơ quan ngang Bộ, cơ quan thuộc Chính phủ thành lập;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Ở địa phương là Văn phòng Đoàn Đại biểu Quốc hội và Văn phòng Hội đồng nhân dân; Văn phòng Ủy ban nhân dân tỉnh, thành phố trực thuộc Trung ương; các sở, ban ngành thuộc Ủy ban nhân dân tỉnh; các cơ quan, tổ chức Trung ương được tổ chức, hoạt động theo ngành dọc tại tỉnh thuộc nguồn nộp lưu vào Lưu trữ lịch sử tỉnh; các doanh nghiệp nhà nước do Chủ tịch Ủy ban nhân dân tỉnh thành lập.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Các cơ quan, tổ chức cấp II:</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Ở Trung ương là các cơ quan, tổ chức, doanh nghiệp nhà nước trực thuộc Bộ, cơ quan ngang Bộ, cơ quan thuộc Chính phủ; Văn phòng Quốc hội, Văn phòng Chủ tịch nước, Văn phòng Trung ương Đảng; các đơn vị thành viên thuộc doanh nghiệp nhà nước do Thủ tướng Chính phủ thành lập;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Ở địa phương là các cơ quan, tổ chức trực thuộc sở, ban, ngành; đơn vị thành viên của doanh nghiệp nhà nước do Chủ tịch Ủy ban nhân dân tỉnh thành lập.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Các cơ quan, tổ chức cấp III là các cơ quan, tổ chức trực thuộc cấp II;</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d) Các cơ quan, tổ chức cấp IV là các cơ quan, tổ chức trực thuộc cấp III (nếu có).</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đ) Cấp huyện: Văn phòng Hội đồng nhân dân và Ủy ban nhân dân huyện, các cơ quan, tổ chức thuộc Ủy ban nhân dân cấp huyện, các cơ quan, tổ chức trung ương được tổ chức theo ngành dọc tại huyện.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e) Cấp xã: Ủy ban nhân dân cấp xã.</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Đối với cấp xã, theo Điểm b Khoản 2 Điều 20 của Luật Lưu trữ, cấp xã không thuộc nguồn nộp lưu vào Lưu trữ lịch sử tỉnh nhưng theo Điều 27 của Luật Lưu trữ, cơ quan tổ chức cấp xã phải gửi báo cáo thống kê văn thư, lưu trữ về cơ quan quản lý nhà nước về lưu trữ cấp huyện.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g) Các cơ quan, tổ chức trung ương hoạt động theo ngành dọc tại địa phương thuộc nguồn nộp lưu vào Lưu trữ lịch sử tỉnh là các cơ quan, tổ chức do các cơ quan, tổ chức cấp I, II ở trung ương thành lập và trực tiếp quản lý có chức năng phục vụ hoạt động quản lý của địa phương (ví dụ như các cơ quan: Cục thống kê, Cục thuế, Cục Hải quan, Kho bạc nhà nước, Bảo hiểm xã hội, Chi nhánh Ngân hàng Nhà nước, Cục thi hành án dân sự, Công an, Bộ Chỉ huy quân sự, Viện Kiểm sát nhân dân, Tòa án nhân dân, Bưu chính Viễn thông - VNPT, Điện lực - EVN).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h) Doanh nghiệp nhà nước là doanh nghiệp do Nhà nước nắm giữ 100% vốn điều lệ (Khoản 8 Điều 2 Luật Doanh nghiệp số 68/2014/QH13).</w:t>
      </w: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Nguồn số liệu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Số liệu thống kê do Bộ, cơ quan ngang Bộ, cơ quan thuộc Chính phủ; Văn phòng Quốc hội, Văn phòng Chủ tịch nước, Văn phòng Trung ương Đảng, Kiểm toán Nhà nước; Tòa án nhân dân tối cao; Viện Kiểm sát nhân dân tối cao; Doanh nghiệp nhà nước do Thủ tướng Chính phủ, Bộ trưởng, Thủ trưởng cơ quan ngang Bộ, cơ quan thuộc Chính phủ thành lập; Sở Nội vụ các tỉnh thành phố trực thuộc trung ương tổng hợp, tính toán.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Các cơ quan, tổ chức cấp I, II ở trung ương không tổng hợp số liệu của các đơn vị trực thuộc hoạt động theo ngành dọc tại địa phương thuộc nguồn nộp lưu vào Lưu trữ lịch sử tỉnh do các đơn vị này đã gửi báo cáo về Sở Nội vụ và Phòng Nội vụ.</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Các cơ quan, tổ chức cấp I ở trung ương không tổng hợp số liệu của các doanh nghiệp nhà nước do Bộ trưởng, Thủ trưởng cơ quan ngang Bộ, cơ quan thuộc Chính phủ thành lập do các đơn vị này đã gửi báo cáo về Cục Văn thư và Lưu trữ nhà nước.</w:t>
      </w:r>
    </w:p>
    <w:p w:rsidR="0066508D" w:rsidRDefault="0066508D" w:rsidP="0066508D">
      <w:pPr>
        <w:widowControl/>
        <w:spacing w:before="120"/>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Sở Nội vụ ngoài việc tổng hợp số liệu của địa phương mình, tổng hợp số liệu của các cơ quan, tổ chức trung ương hoạt động theo ngành dọc đóng tại địa phương thuộc nguồn nộp lưu vào Lưu trữ lịch sử tỉnh.</w:t>
      </w: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0901.N/BNV-VTLT</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LƯỢNG VĂN BẢN CHỈ ĐẠO </w:t>
            </w:r>
            <w:r w:rsidRPr="0066508D">
              <w:rPr>
                <w:rFonts w:ascii="Times New Roman" w:eastAsia="Times New Roman" w:hAnsi="Times New Roman" w:cs="Times New Roman"/>
                <w:b/>
                <w:color w:val="auto"/>
                <w:sz w:val="20"/>
                <w:szCs w:val="20"/>
              </w:rPr>
              <w:br/>
              <w:t xml:space="preserve">VÀ HƯỚNG DẪN NGHIỆP VỤ </w:t>
            </w:r>
            <w:r w:rsidRPr="0066508D">
              <w:rPr>
                <w:rFonts w:ascii="Times New Roman" w:eastAsia="Times New Roman" w:hAnsi="Times New Roman" w:cs="Times New Roman"/>
                <w:b/>
                <w:color w:val="auto"/>
                <w:sz w:val="20"/>
                <w:szCs w:val="20"/>
              </w:rPr>
              <w:br/>
              <w:t>CÔNG TÁC VĂN THƯ</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tc>
        <w:tc>
          <w:tcPr>
            <w:tcW w:w="2388"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Văn bản</w:t>
      </w:r>
    </w:p>
    <w:tbl>
      <w:tblPr>
        <w:tblW w:w="5000" w:type="pct"/>
        <w:tblInd w:w="5" w:type="dxa"/>
        <w:tblLayout w:type="fixed"/>
        <w:tblCellMar>
          <w:left w:w="0" w:type="dxa"/>
          <w:right w:w="0" w:type="dxa"/>
        </w:tblCellMar>
        <w:tblLook w:val="0000" w:firstRow="0" w:lastRow="0" w:firstColumn="0" w:lastColumn="0" w:noHBand="0" w:noVBand="0"/>
      </w:tblPr>
      <w:tblGrid>
        <w:gridCol w:w="3358"/>
        <w:gridCol w:w="907"/>
        <w:gridCol w:w="1304"/>
        <w:gridCol w:w="1553"/>
        <w:gridCol w:w="1533"/>
        <w:gridCol w:w="1561"/>
      </w:tblGrid>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Quy chế, quy trình văn thư</w:t>
            </w: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Danh mục hồ sơ</w:t>
            </w: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Quy định khác về văn thư</w:t>
            </w: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1=2+3+4</w:t>
            </w: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Tổng số</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1. Cơ quan, tổ chức cấp 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1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81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17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9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7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0901.N/BNV-VTLT: Số lượng văn bản chỉ đạo và hướng dẫn nghiệp vụ công tác văn thư</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Văn bản chỉ đạo và hướng dẫn nghiệp vụ công tác văn thư bao gồm: Quy chế, quy trình; danh mục hồ sơ và các quy định khác về công tác văn thư (ví dụ: Chỉ thị).</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lượng văn bản chỉ đạo và hướng dẫn nghiệp vụ công tác văn thư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cơ quan, tổ chức ban hành Quy chế công tác văn thư, lưu trữ chung trong 01 văn bản thì chỉ thống kê vào một trong hai Biểu số lượng văn bản chỉ đạo và hướng dẫn nghiệp vụ công tác văn thư (Biểu 0901.N/BNV-VTLT) hoặc Biểu số lượng văn bản chỉ đạo và hướng dẫn nghiệp vụ công tác lưu trữ (Biểu 0906.N/BNV-VTLT).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lượng bản chỉ đạo và hướng dẫn nghiệp vụ công tác văn thư và chia theo từng loại cơ quan ban hành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Quy chế, quy trình văn thư và chia theo từng loại cơ quan ban hành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Danh mục hồ sơ và chia theo từng loại cơ quan ban hành tương ứng với các dòng của cột A có từ 01/01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Quy định khác về văn thư và chia theo từng loại cơ quan ban hành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0902.N/BNV-VTLT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LƯỢNG KHEN THƯỞNG CẤP NHÀ NƯỚC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Tổ chức</w:t>
      </w:r>
    </w:p>
    <w:tbl>
      <w:tblPr>
        <w:tblW w:w="5000" w:type="pct"/>
        <w:tblInd w:w="5" w:type="dxa"/>
        <w:tblLayout w:type="fixed"/>
        <w:tblCellMar>
          <w:left w:w="0" w:type="dxa"/>
          <w:right w:w="0" w:type="dxa"/>
        </w:tblCellMar>
        <w:tblLook w:val="0000" w:firstRow="0" w:lastRow="0" w:firstColumn="0" w:lastColumn="0" w:noHBand="0" w:noVBand="0"/>
      </w:tblPr>
      <w:tblGrid>
        <w:gridCol w:w="4098"/>
        <w:gridCol w:w="900"/>
        <w:gridCol w:w="1397"/>
        <w:gridCol w:w="1670"/>
        <w:gridCol w:w="2151"/>
      </w:tblGrid>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 chức văn thư độc lập</w:t>
            </w: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 chức văn thư không độc lập</w:t>
            </w: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w:t>
            </w:r>
            <w:r w:rsidRPr="0066508D">
              <w:rPr>
                <w:rFonts w:ascii="Times New Roman" w:hAnsi="Times New Roman" w:cs="Times New Roman"/>
                <w:color w:val="auto"/>
                <w:sz w:val="20"/>
                <w:szCs w:val="20"/>
                <w:lang w:val="en-US"/>
              </w:rPr>
              <w:t>=</w:t>
            </w:r>
            <w:r w:rsidRPr="0066508D">
              <w:rPr>
                <w:rFonts w:ascii="Times New Roman" w:hAnsi="Times New Roman" w:cs="Times New Roman"/>
                <w:color w:val="auto"/>
                <w:sz w:val="20"/>
                <w:szCs w:val="20"/>
              </w:rPr>
              <w:t>2+3</w:t>
            </w: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Tổng số</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Cơ quan, tổ chức c</w:t>
            </w:r>
            <w:r w:rsidRPr="0066508D">
              <w:rPr>
                <w:rFonts w:ascii="Times New Roman" w:hAnsi="Times New Roman" w:cs="Times New Roman"/>
                <w:color w:val="auto"/>
                <w:sz w:val="20"/>
                <w:szCs w:val="20"/>
                <w:lang w:val="en-US"/>
              </w:rPr>
              <w:t>ấ</w:t>
            </w:r>
            <w:r w:rsidRPr="0066508D">
              <w:rPr>
                <w:rFonts w:ascii="Times New Roman" w:hAnsi="Times New Roman" w:cs="Times New Roman"/>
                <w:color w:val="auto"/>
                <w:sz w:val="20"/>
                <w:szCs w:val="20"/>
              </w:rPr>
              <w:t>p I</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76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1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47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76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1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41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lastRenderedPageBreak/>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lastRenderedPageBreak/>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lastRenderedPageBreak/>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0902.N/BNV-VTLT: Số tổ chức văn thư</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Tổ chức văn thư là tổ chức thực hiện việc quản lý văn bản và tài liệu hình thành trong quá trình hoạt động của các cơ quan, tổ chức; quản lý và sử dụng con dấu trong công tác văn thư.</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tổ chức văn thư là số tổ chức văn thư độc lập hoặc tổ chức văn thư không độc lập tại cơ quan, tổ chức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tổ chức văn thư không độc lập, bao gồm công tác lưu trữ thì chỉ thống kê ở một trong hai: Biểu số tổ chức văn thư (Biểu số 0902.N/BNV-VTLT) hoặc ở Biểu số tổ chức lưu trữ (Biểu số 0907.N/BNV-VTLT).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tổ chức văn thư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tổ chức văn thư độc lập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tổ chức văn thư không độc lập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0903.N/BNV-VTLT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12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SỐ NHÂN SỰ LÀM CÔNG</w:t>
            </w:r>
            <w:r w:rsidRPr="0066508D">
              <w:rPr>
                <w:rFonts w:ascii="Times New Roman" w:eastAsia="Times New Roman" w:hAnsi="Times New Roman" w:cs="Times New Roman"/>
                <w:b/>
                <w:color w:val="auto"/>
                <w:sz w:val="20"/>
                <w:szCs w:val="20"/>
              </w:rPr>
              <w:br/>
              <w:t xml:space="preserve">TÁC VĂN THƯ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Người</w:t>
      </w:r>
    </w:p>
    <w:tbl>
      <w:tblPr>
        <w:tblW w:w="5000" w:type="pct"/>
        <w:tblInd w:w="5" w:type="dxa"/>
        <w:tblLayout w:type="fixed"/>
        <w:tblCellMar>
          <w:left w:w="0" w:type="dxa"/>
          <w:right w:w="0" w:type="dxa"/>
        </w:tblCellMar>
        <w:tblLook w:val="0000" w:firstRow="0" w:lastRow="0" w:firstColumn="0" w:lastColumn="0" w:noHBand="0" w:noVBand="0"/>
      </w:tblPr>
      <w:tblGrid>
        <w:gridCol w:w="2980"/>
        <w:gridCol w:w="804"/>
        <w:gridCol w:w="1537"/>
        <w:gridCol w:w="802"/>
        <w:gridCol w:w="817"/>
        <w:gridCol w:w="814"/>
        <w:gridCol w:w="814"/>
        <w:gridCol w:w="854"/>
        <w:gridCol w:w="794"/>
      </w:tblGrid>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01=02+...07</w:t>
            </w: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Tổng số nhân sự (có đến 31-12 năm báo cáo)</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Nữ</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trách</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Chia theo trình độ đào tạo</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Trên đại học</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Đại học</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Cao đẳng</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d) Trung cấp</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đ) Sơ cấp (tập huấn ngắn hạn)</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3. Chia theo ngạch công chức, chức danh nghề nghiệp viên chức, chức danh nghề nghiệp văn thư</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Văn thư chính và tương đương</w:t>
            </w:r>
          </w:p>
        </w:tc>
        <w:tc>
          <w:tcPr>
            <w:tcW w:w="68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13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 Văn thư và tương đương</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14</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Văn thư trung cấp và tương đương</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15</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Khác</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16</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4. Chia theo nhóm tuổi</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xml:space="preserve">- Từ 30 </w:t>
            </w:r>
            <w:r w:rsidRPr="0066508D">
              <w:rPr>
                <w:rFonts w:ascii="Times New Roman" w:hAnsi="Times New Roman" w:cs="Times New Roman"/>
                <w:color w:val="auto"/>
                <w:sz w:val="20"/>
                <w:szCs w:val="20"/>
                <w:lang w:val="en-US"/>
              </w:rPr>
              <w:t>tr</w:t>
            </w:r>
            <w:r w:rsidRPr="0066508D">
              <w:rPr>
                <w:rFonts w:ascii="Times New Roman" w:hAnsi="Times New Roman" w:cs="Times New Roman"/>
                <w:color w:val="auto"/>
                <w:sz w:val="20"/>
                <w:szCs w:val="20"/>
              </w:rPr>
              <w:t>ở xuống</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17</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Từ 31 đến 40</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18</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Từ 41 đến 50</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19</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Từ</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51 đến 55</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20</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Từ 56 đến 60</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21</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Trên 60 tuổi</w:t>
            </w:r>
          </w:p>
        </w:tc>
        <w:tc>
          <w:tcPr>
            <w:tcW w:w="68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22</w:t>
            </w:r>
          </w:p>
        </w:tc>
        <w:tc>
          <w:tcPr>
            <w:tcW w:w="13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0903.N/BNV-VTLT: Số nhân sự làm công tác văn thư</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Nhân sự làm công tác văn thư là người thực hiện các hoạt động văn thư theo quy định của pháp luật tại các cơ quan, tổ chức.</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nhân sự làm công tác văn thư là số người làm chuyên trách văn thư hoặc người làm công tác văn thư kiêm nhiệm công tác khác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người làm công tác văn thư kiêm nhiệm công tác lưu trữ thì chỉ thống kê một trong hai biểu: Biểu số nhân sự làm công tác văn thư (Biểu số 0903.N/BNV-VTLT) hoặc Biểu số nhân sự làm công tác lưu trữ (Biểu số 0908.N/BNV-VTLT).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người làm công tác văn thư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người làm công tác văn thư tại cơ quan, tổ chức cấp 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người làm công tác văn thư tại cơ quan, tổ chức cấp 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người làm công tác văn thư tại cơ quan, tổ chức cấp III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người làm công tác văn thư tại cơ quan, tổ chức cấp IV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người làm công tác văn thư tại cấp huyện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người làm công tác văn thư tại cấp xã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0904.N/BNV-VTLT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LƯỢNG VĂN BẢN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Văn bản</w:t>
      </w:r>
    </w:p>
    <w:tbl>
      <w:tblPr>
        <w:tblW w:w="5000" w:type="pct"/>
        <w:tblInd w:w="5" w:type="dxa"/>
        <w:tblLayout w:type="fixed"/>
        <w:tblCellMar>
          <w:left w:w="0" w:type="dxa"/>
          <w:right w:w="0" w:type="dxa"/>
        </w:tblCellMar>
        <w:tblLook w:val="0000" w:firstRow="0" w:lastRow="0" w:firstColumn="0" w:lastColumn="0" w:noHBand="0" w:noVBand="0"/>
      </w:tblPr>
      <w:tblGrid>
        <w:gridCol w:w="3356"/>
        <w:gridCol w:w="912"/>
        <w:gridCol w:w="1045"/>
        <w:gridCol w:w="1069"/>
        <w:gridCol w:w="924"/>
        <w:gridCol w:w="1069"/>
        <w:gridCol w:w="904"/>
        <w:gridCol w:w="937"/>
      </w:tblGrid>
      <w:tr w:rsidR="0066508D" w:rsidRPr="0066508D" w:rsidTr="00462D17">
        <w:tblPrEx>
          <w:tblCellMar>
            <w:top w:w="0" w:type="dxa"/>
            <w:left w:w="0" w:type="dxa"/>
            <w:bottom w:w="0" w:type="dxa"/>
            <w:right w:w="0" w:type="dxa"/>
          </w:tblCellMar>
        </w:tblPrEx>
        <w:tc>
          <w:tcPr>
            <w:tcW w:w="3006"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817"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2722" w:type="dxa"/>
            <w:gridSpan w:val="3"/>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Văn bản đi</w:t>
            </w:r>
          </w:p>
        </w:tc>
        <w:tc>
          <w:tcPr>
            <w:tcW w:w="2607" w:type="dxa"/>
            <w:gridSpan w:val="3"/>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Văn bản đến</w:t>
            </w:r>
          </w:p>
        </w:tc>
      </w:tr>
      <w:tr w:rsidR="0066508D" w:rsidRPr="0066508D" w:rsidTr="00462D17">
        <w:tblPrEx>
          <w:tblCellMar>
            <w:top w:w="0" w:type="dxa"/>
            <w:left w:w="0" w:type="dxa"/>
            <w:bottom w:w="0" w:type="dxa"/>
            <w:right w:w="0" w:type="dxa"/>
          </w:tblCellMar>
        </w:tblPrEx>
        <w:tc>
          <w:tcPr>
            <w:tcW w:w="2838"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773"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w:t>
            </w:r>
            <w:r w:rsidRPr="0066508D">
              <w:rPr>
                <w:rFonts w:ascii="Times New Roman" w:hAnsi="Times New Roman" w:cs="Times New Roman"/>
                <w:color w:val="auto"/>
                <w:sz w:val="20"/>
                <w:szCs w:val="20"/>
                <w:lang w:val="en-US"/>
              </w:rPr>
              <w:t>ổ</w:t>
            </w:r>
            <w:r w:rsidRPr="0066508D">
              <w:rPr>
                <w:rFonts w:ascii="Times New Roman" w:hAnsi="Times New Roman" w:cs="Times New Roman"/>
                <w:color w:val="auto"/>
                <w:sz w:val="20"/>
                <w:szCs w:val="20"/>
              </w:rPr>
              <w:t>ng số</w:t>
            </w: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Nền giấy</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Điện t</w:t>
            </w:r>
            <w:r w:rsidRPr="0066508D">
              <w:rPr>
                <w:rFonts w:ascii="Times New Roman" w:hAnsi="Times New Roman" w:cs="Times New Roman"/>
                <w:color w:val="auto"/>
                <w:sz w:val="20"/>
                <w:szCs w:val="20"/>
                <w:lang w:val="en-US"/>
              </w:rPr>
              <w:t>ử</w:t>
            </w: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Nền giấy</w:t>
            </w: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Điện tử</w:t>
            </w: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1=2+3</w:t>
            </w: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4=5+6</w:t>
            </w: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Tổng số</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1. Cơ quan, tổ chức c</w:t>
            </w:r>
            <w:r w:rsidRPr="0066508D">
              <w:rPr>
                <w:rFonts w:ascii="Times New Roman" w:hAnsi="Times New Roman" w:cs="Times New Roman"/>
                <w:color w:val="auto"/>
                <w:sz w:val="20"/>
                <w:szCs w:val="20"/>
                <w:lang w:val="en-US"/>
              </w:rPr>
              <w:t>ấ</w:t>
            </w:r>
            <w:r w:rsidRPr="0066508D">
              <w:rPr>
                <w:rFonts w:ascii="Times New Roman" w:hAnsi="Times New Roman" w:cs="Times New Roman"/>
                <w:color w:val="auto"/>
                <w:sz w:val="20"/>
                <w:szCs w:val="20"/>
              </w:rPr>
              <w:t>p I</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81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93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81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93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0904.N/BNV-VTLT: Số lượng văn bản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Văn bản là vật mang tin trên đó thông tin được ghi và truyền đạt bằng ký hiệu hoặc ngôn ngữ nhất định theo hình thức và thể thức quy định, hình thành trong hoạt động của các cơ quan, tổ chức và cá nhân. Văn bản gồm văn bản đi (các loại văn bản do cơ quan, tổ chức phát hành) và văn bản đến (các loại văn bản, đơn thư do cơ quan, tổ chức và cá nhân gửi đến).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lượng văn bản là số văn bản đi, đến của cơ quan, tổ chức trong năm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văn bản được phát hành dưới hai hình thức giấy và điện tử thì chỉ thống kê một trong hai hình thức: nền giấy hoặc điện tử.</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văn bản đi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văn bản đi nền giấy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văn bản đi điện tử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tổng số văn bản đến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văn bản đến nền giấy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văn bản đến điện tử và chia theo từng loại tương ứng với các dòng của cột A tính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2952"/>
        <w:gridCol w:w="2952"/>
      </w:tblGrid>
      <w:tr w:rsidR="0066508D" w:rsidRPr="0066508D" w:rsidTr="00462D17">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Biểu số: 0905.N/BNV-VTLT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2952" w:type="dxa"/>
          </w:tcPr>
          <w:p w:rsidR="0066508D" w:rsidRPr="0066508D" w:rsidRDefault="0066508D" w:rsidP="00462D17">
            <w:pPr>
              <w:widowControl/>
              <w:spacing w:before="120"/>
              <w:jc w:val="center"/>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LƯỢNG HỒ SƠ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tc>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Hồ sơ</w:t>
      </w:r>
    </w:p>
    <w:tbl>
      <w:tblPr>
        <w:tblW w:w="5000" w:type="pct"/>
        <w:tblInd w:w="5" w:type="dxa"/>
        <w:tblLayout w:type="fixed"/>
        <w:tblCellMar>
          <w:left w:w="0" w:type="dxa"/>
          <w:right w:w="0" w:type="dxa"/>
        </w:tblCellMar>
        <w:tblLook w:val="0000" w:firstRow="0" w:lastRow="0" w:firstColumn="0" w:lastColumn="0" w:noHBand="0" w:noVBand="0"/>
      </w:tblPr>
      <w:tblGrid>
        <w:gridCol w:w="3723"/>
        <w:gridCol w:w="924"/>
        <w:gridCol w:w="1246"/>
        <w:gridCol w:w="1994"/>
        <w:gridCol w:w="2329"/>
      </w:tblGrid>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 nền giấy</w:t>
            </w: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 điện tử</w:t>
            </w: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1=2+3</w:t>
            </w: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Tổng số</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Cơ quan, tổ chức cấp 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8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09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8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81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09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75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0905.N/BNV-VTLT: Số lượng hồ sơ</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Hồ sơ là một tập tài liệu có liên quan với nhau về một vấn đề, một sự việc, một đối tượng cụ thể hoặc có đặc điểm chung, hình thành trong quá trình theo dõi, giải quyết công việc thuộc phạm vi chức năng, nhiệm vụ của cơ quan, tổ chức, cá nhân.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Hồ sơ điện tử là tập hợp các tài liệu điện tử có liên quan với nhau về một vấn đề, một sự việc, một đối tượng cụ thể hoặc có đặc điểm chung, hình thành trong quá trình theo dõi, giải quyết công việc thuộc phạm vi chức năng, nhiệm vụ của cơ quan, tổ chức, cá nhân.</w:t>
      </w:r>
      <w:bookmarkStart w:id="0" w:name="_GoBack"/>
      <w:bookmarkEnd w:id="0"/>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Hồ sơ bao gồm hồ sơ nền giấy và hồ sơ điện tử.</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lượng hồ sơ là số hồ sơ do cán bộ, công chức, viên chức, người lao động lập trong quá trình giải quyết công việc từ ngày 01 tháng 01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xml:space="preserve">Trường hợp hồ sơ có cả hai loại văn bản nền giấy và văn bản điện tử thì chỉ thống kê một trong hai hình thức: hồ sơ nền giấy hoặc hồ sơ điện tử. </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hồ sơ và chia theo từng loại tương ứng với các dòng của cột A từ ngày 01 tháng 01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hồ sơ nền giấy và chia theo từng loại tương ứng với các dòng của cột A từ ngày 01 tháng 01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hồ sơ điện tử và chia theo từng loại tương ứng với các dòng của cột A từ ngày 01 tháng 01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396"/>
        <w:gridCol w:w="2508"/>
      </w:tblGrid>
      <w:tr w:rsidR="0066508D" w:rsidRPr="0066508D" w:rsidTr="00462D17">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Biểu số: 0906.N/BNV-VTLT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396" w:type="dxa"/>
          </w:tcPr>
          <w:p w:rsidR="0066508D" w:rsidRPr="0066508D" w:rsidRDefault="0066508D" w:rsidP="00462D17">
            <w:pPr>
              <w:widowControl/>
              <w:spacing w:before="120"/>
              <w:jc w:val="center"/>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LƯỢNG VĂN BẢN CHỈ ĐẠO </w:t>
            </w:r>
            <w:r w:rsidRPr="0066508D">
              <w:rPr>
                <w:rFonts w:ascii="Times New Roman" w:eastAsia="Times New Roman" w:hAnsi="Times New Roman" w:cs="Times New Roman"/>
                <w:b/>
                <w:color w:val="auto"/>
                <w:sz w:val="20"/>
                <w:szCs w:val="20"/>
              </w:rPr>
              <w:br/>
              <w:t>VÀ HƯỚNG DẪN NGHIỆP VỤ</w:t>
            </w:r>
            <w:r w:rsidRPr="0066508D">
              <w:rPr>
                <w:rFonts w:ascii="Times New Roman" w:eastAsia="Times New Roman" w:hAnsi="Times New Roman" w:cs="Times New Roman"/>
                <w:b/>
                <w:color w:val="auto"/>
                <w:sz w:val="20"/>
                <w:szCs w:val="20"/>
              </w:rPr>
              <w:br/>
              <w:t>CÔNG TÁC LƯU TRỮ</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tc>
        <w:tc>
          <w:tcPr>
            <w:tcW w:w="2508"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w:t>
      </w:r>
      <w:r w:rsidRPr="0066508D">
        <w:rPr>
          <w:rFonts w:ascii="Times New Roman" w:hAnsi="Times New Roman" w:cs="Times New Roman"/>
          <w:i/>
          <w:color w:val="auto"/>
          <w:sz w:val="20"/>
          <w:szCs w:val="20"/>
          <w:lang w:val="en-US"/>
        </w:rPr>
        <w:t xml:space="preserve"> V</w:t>
      </w:r>
      <w:r w:rsidRPr="0066508D">
        <w:rPr>
          <w:rFonts w:ascii="Times New Roman" w:hAnsi="Times New Roman" w:cs="Times New Roman"/>
          <w:i/>
          <w:color w:val="auto"/>
          <w:sz w:val="20"/>
          <w:szCs w:val="20"/>
        </w:rPr>
        <w:t xml:space="preserve">ăn </w:t>
      </w:r>
      <w:r w:rsidRPr="0066508D">
        <w:rPr>
          <w:rFonts w:ascii="Times New Roman" w:hAnsi="Times New Roman" w:cs="Times New Roman"/>
          <w:i/>
          <w:color w:val="auto"/>
          <w:sz w:val="20"/>
          <w:szCs w:val="20"/>
          <w:lang w:val="en-US"/>
        </w:rPr>
        <w:t>bả</w:t>
      </w:r>
      <w:r w:rsidRPr="0066508D">
        <w:rPr>
          <w:rFonts w:ascii="Times New Roman" w:hAnsi="Times New Roman" w:cs="Times New Roman"/>
          <w:i/>
          <w:color w:val="auto"/>
          <w:sz w:val="20"/>
          <w:szCs w:val="20"/>
        </w:rPr>
        <w:t>n</w:t>
      </w:r>
    </w:p>
    <w:tbl>
      <w:tblPr>
        <w:tblW w:w="5000" w:type="pct"/>
        <w:tblInd w:w="5" w:type="dxa"/>
        <w:tblLayout w:type="fixed"/>
        <w:tblCellMar>
          <w:left w:w="0" w:type="dxa"/>
          <w:right w:w="0" w:type="dxa"/>
        </w:tblCellMar>
        <w:tblLook w:val="0000" w:firstRow="0" w:lastRow="0" w:firstColumn="0" w:lastColumn="0" w:noHBand="0" w:noVBand="0"/>
      </w:tblPr>
      <w:tblGrid>
        <w:gridCol w:w="3352"/>
        <w:gridCol w:w="757"/>
        <w:gridCol w:w="1328"/>
        <w:gridCol w:w="938"/>
        <w:gridCol w:w="1062"/>
        <w:gridCol w:w="930"/>
        <w:gridCol w:w="902"/>
        <w:gridCol w:w="947"/>
      </w:tblGrid>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Mã s</w:t>
            </w:r>
            <w:r w:rsidRPr="0066508D">
              <w:rPr>
                <w:rFonts w:ascii="Times New Roman" w:hAnsi="Times New Roman" w:cs="Times New Roman"/>
                <w:color w:val="auto"/>
                <w:sz w:val="20"/>
                <w:szCs w:val="20"/>
                <w:lang w:val="en-US"/>
              </w:rPr>
              <w:t>ố</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Quy chế, quy trình nghiệp vụ lưu trữ</w:t>
            </w: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Quy chế khai thác, sử dụng tài liệu lưu trữ</w:t>
            </w: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Nội quy ra vào kho lưu trữ</w:t>
            </w: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Bảng thời hạn bảo quản</w:t>
            </w: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Các quy định khác về lưu trữ</w:t>
            </w: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l=2+...6</w:t>
            </w: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 Lưu trữ cơ quan</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01</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Cơ quan, tổ chức c</w:t>
            </w:r>
            <w:r w:rsidRPr="0066508D">
              <w:rPr>
                <w:rFonts w:ascii="Times New Roman" w:hAnsi="Times New Roman" w:cs="Times New Roman"/>
                <w:color w:val="auto"/>
                <w:sz w:val="20"/>
                <w:szCs w:val="20"/>
                <w:lang w:val="en-US"/>
              </w:rPr>
              <w:t>ấ</w:t>
            </w:r>
            <w:r w:rsidRPr="0066508D">
              <w:rPr>
                <w:rFonts w:ascii="Times New Roman" w:hAnsi="Times New Roman" w:cs="Times New Roman"/>
                <w:color w:val="auto"/>
                <w:sz w:val="20"/>
                <w:szCs w:val="20"/>
              </w:rPr>
              <w:t>p I</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68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1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4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50"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1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II. Lưu trữ lịch sử</w:t>
            </w:r>
          </w:p>
        </w:tc>
        <w:tc>
          <w:tcPr>
            <w:tcW w:w="68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08</w:t>
            </w:r>
          </w:p>
        </w:tc>
        <w:tc>
          <w:tcPr>
            <w:tcW w:w="11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4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5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3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1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0906.N/BNV-VTLT: Số lượng văn bản chỉ đạo và hướng dẫn nghiệp vụ công tác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lastRenderedPageBreak/>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Văn bản chỉ đạo và hướng dẫn nghiệp vụ công tác lưu trữ bao gồm các quy định về quy chế, quy trình nghiệp vụ lưu trữ; quy chế khai thác sử dụng tài liệu lưu trữ; nội quy ra vào kho lưu trữ; bảng thời hạn bảo quản; và các quy định khác về công tác lưu trữ do cơ quan, tổ chức ban hành.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lượng văn bản chỉ đạo và hướng dẫn nghiệp vụ công tác lưu trữ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cơ quan, tổ chức ban hành Quy chế công tác văn thư, lưu trữ chung trong 01 văn bản thì chỉ thống kê vào một trong hai Biểu số lượng văn bản chỉ đạo và hướng dẫn nghiệp vụ công tác văn thư (Biểu 0901.N/BNV-VTLT) hoặc Biểu số lượng văn bản chỉ đạo và hướng dẫn nghiệp vụ công tác lưu trữ (Biểu 0906.N/BNV-VTLT).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lượng văn bản chỉ đạo và hướng dẫn nghiệp vụ công tác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Quy chế, quy trình nghiệp vụ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Quy chế khai thác, sử dụng tài liệu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Nội quy ra vào kho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Bảng thời hạn bảo quản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các quy định khác về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2952"/>
        <w:gridCol w:w="2952"/>
      </w:tblGrid>
      <w:tr w:rsidR="0066508D" w:rsidRPr="0066508D" w:rsidTr="00462D17">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0907.N/BNV-VTLT</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2952" w:type="dxa"/>
          </w:tcPr>
          <w:p w:rsidR="0066508D" w:rsidRPr="0066508D" w:rsidRDefault="0066508D" w:rsidP="00462D17">
            <w:pPr>
              <w:widowControl/>
              <w:spacing w:before="120"/>
              <w:jc w:val="center"/>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SỐ TỔ CHỨC LƯU TRỮ</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tc>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3669"/>
        <w:gridCol w:w="747"/>
        <w:gridCol w:w="1212"/>
        <w:gridCol w:w="1365"/>
        <w:gridCol w:w="1076"/>
        <w:gridCol w:w="1059"/>
        <w:gridCol w:w="1088"/>
      </w:tblGrid>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Mã s</w:t>
            </w:r>
            <w:r w:rsidRPr="0066508D">
              <w:rPr>
                <w:rFonts w:ascii="Times New Roman" w:hAnsi="Times New Roman" w:cs="Times New Roman"/>
                <w:color w:val="auto"/>
                <w:sz w:val="20"/>
                <w:szCs w:val="20"/>
                <w:lang w:val="en-US"/>
              </w:rPr>
              <w:t>ố</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Trung tâm lưu trữ và tương đương</w:t>
            </w: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Phòng lưu trữ</w:t>
            </w: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 lưu trữ</w:t>
            </w: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Bộ phận lưu trữ</w:t>
            </w: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1=2+...5</w:t>
            </w: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 Lưu trữ cơ quan</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01</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Cơ quan, tổ chức cấp I</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6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0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7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29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II. Lưu trữ lịch sử</w:t>
            </w:r>
          </w:p>
        </w:tc>
        <w:tc>
          <w:tcPr>
            <w:tcW w:w="67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08</w:t>
            </w:r>
          </w:p>
        </w:tc>
        <w:tc>
          <w:tcPr>
            <w:tcW w:w="10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12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0907.N/BNV-VTLT: Số tổ chức lưu trữ</w:t>
      </w: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Tổ chức lưu trữ là tổ chức thực hiện các hoạt động thu thập, chỉnh lý, xác định giá trị tài liệu, bảo quản, thống kê, sử dụng tài liệu lưu trữ. Các tổ chức lưu trữ gồm các trung tâm lưu trữ hoặc tương đương; phòng lưu trữ; tổ lưu trữ; bộ phận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b) Phương pháp tính: Số tổ chức lưu trữ là số các trung tâm lưu trữ hoặc tương đương; phòng lưu trữ; tổ lưu trữ; bộ phận lưu trữ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tổ chức lưu trữ không độc lập, bao gồm công tác văn thư thì chỉ thống kê ở một trong hai: Biểu số tổ chức văn thư (Biểu số 0902.N/BNV-VTLT) hoặc ở Biểu số tổ chức lưu trữ (Biểu số 0907.N/BNV-VTLT).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tổ chức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trung tâm lưu trữ và tương đương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phòng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tổ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bộ phận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0908.N/BNV-VTLT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SỐ NHÂN SỰ LÀM</w:t>
            </w:r>
            <w:r w:rsidRPr="0066508D">
              <w:rPr>
                <w:rFonts w:ascii="Times New Roman" w:eastAsia="Times New Roman" w:hAnsi="Times New Roman" w:cs="Times New Roman"/>
                <w:b/>
                <w:color w:val="auto"/>
                <w:sz w:val="20"/>
                <w:szCs w:val="20"/>
              </w:rPr>
              <w:br/>
              <w:t xml:space="preserve">CÔNG TÁC LƯU TRỮ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2535"/>
        <w:gridCol w:w="737"/>
        <w:gridCol w:w="1456"/>
        <w:gridCol w:w="785"/>
        <w:gridCol w:w="817"/>
        <w:gridCol w:w="817"/>
        <w:gridCol w:w="794"/>
        <w:gridCol w:w="866"/>
        <w:gridCol w:w="745"/>
        <w:gridCol w:w="664"/>
      </w:tblGrid>
      <w:tr w:rsidR="0066508D" w:rsidRPr="0066508D" w:rsidTr="00462D17">
        <w:tblPrEx>
          <w:tblCellMar>
            <w:top w:w="0" w:type="dxa"/>
            <w:left w:w="0" w:type="dxa"/>
            <w:bottom w:w="0" w:type="dxa"/>
            <w:right w:w="0" w:type="dxa"/>
          </w:tblCellMar>
        </w:tblPrEx>
        <w:tc>
          <w:tcPr>
            <w:tcW w:w="2146"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2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5318"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562"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2146"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2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562"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1=2+...7</w:t>
            </w: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Tổng số nhân sự (có đến 31-12 năm báo cáo)</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Nữ</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trách</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Chia theo trình độ đào tạo</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Trên đại học</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Đại học</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Cao đẳng</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d) Trung cấp</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đ) Sơ cấp (tập huấn ngắn hạn)</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chuyên ngành văn thư, lưu trữ</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12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Chia theo ngạch công chức, chức danh nghề nghiệp viên chức, chức danh nghề nghiệp lưu trữ</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Lưu trữ viên chính và tương đương</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Lưu trữ viên và tương đương</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14</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 Lưu trữ viên trung cấp và tương đương</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15</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Khác</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16</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Chia theo nhóm tuổi</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Từ 30 tr</w:t>
            </w:r>
            <w:r w:rsidRPr="0066508D">
              <w:rPr>
                <w:rFonts w:ascii="Times New Roman" w:hAnsi="Times New Roman" w:cs="Times New Roman"/>
                <w:color w:val="auto"/>
                <w:sz w:val="20"/>
                <w:szCs w:val="20"/>
                <w:lang w:val="en-US"/>
              </w:rPr>
              <w:t>ở</w:t>
            </w:r>
            <w:r w:rsidRPr="0066508D">
              <w:rPr>
                <w:rFonts w:ascii="Times New Roman" w:hAnsi="Times New Roman" w:cs="Times New Roman"/>
                <w:color w:val="auto"/>
                <w:sz w:val="20"/>
                <w:szCs w:val="20"/>
              </w:rPr>
              <w:t xml:space="preserve"> xuống</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17</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w:t>
            </w:r>
            <w:r w:rsidRPr="0066508D">
              <w:rPr>
                <w:rFonts w:ascii="Times New Roman" w:hAnsi="Times New Roman" w:cs="Times New Roman"/>
                <w:color w:val="auto"/>
                <w:sz w:val="20"/>
                <w:szCs w:val="20"/>
                <w:lang w:val="en-US"/>
              </w:rPr>
              <w:t xml:space="preserve">ừ </w:t>
            </w:r>
            <w:r w:rsidRPr="0066508D">
              <w:rPr>
                <w:rFonts w:ascii="Times New Roman" w:hAnsi="Times New Roman" w:cs="Times New Roman"/>
                <w:color w:val="auto"/>
                <w:sz w:val="20"/>
                <w:szCs w:val="20"/>
              </w:rPr>
              <w:t>31 đến 40</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18</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Từ</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41 đến 50</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19</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Từ</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51 đến 55</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20</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Từ</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56 đến 60</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21</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14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Trên 60 tuổi</w:t>
            </w: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22</w:t>
            </w:r>
          </w:p>
        </w:tc>
        <w:tc>
          <w:tcPr>
            <w:tcW w:w="12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6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9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3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0908.N/BNV-VTLT: Số nhân sự làm công tác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Nhân sự làm công tác lưu trữ là người thực hiện các hoạt động lưu trữ theo quy định của pháp luật tại các cơ quan, tổ chức.</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nhân sự làm công tác lưu trữ là số người làm chuyên trách lưu trữ hoặc người làm công tác lưu trữ kiêm nhiệm công tác khác có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Trường hợp người làm công tác lưu trữ kiêm nhiệm công tác văn thư thì chỉ thống kê một trong hai biểu: Biểu số nhân sự làm công tác văn thư (Biểu số 0903.N/BNV-VTLT) hoặc Biểu số nhân sự làm công tác lưu trữ (Biểu số 0908.N/BNV-VTLT).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người làm công tác lưu trữ tại Lưu trữ cơ quan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người làm công tác lưu trữ ở các cơ quan, tổ chức cấp 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người làm công tác lưu trữ các cơ quan, tổ chức cấp 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người làm công tác lưu trữ ở các cơ quan, tổ chức cấp III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người làm công tác lưu trữ ở các cơ quan, tổ chức cấp VI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người làm công tác lưu trữ ở cấp huyện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người làm công tác lưu trữ ở cấp xã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người làm công tác lưu trữ lại Lưu trữ lịch sử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0909.N/BNV-VTLT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TÀI LIỆU LƯU TRỮ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2461"/>
        <w:gridCol w:w="619"/>
        <w:gridCol w:w="966"/>
        <w:gridCol w:w="1100"/>
        <w:gridCol w:w="726"/>
        <w:gridCol w:w="770"/>
        <w:gridCol w:w="737"/>
        <w:gridCol w:w="726"/>
        <w:gridCol w:w="811"/>
        <w:gridCol w:w="678"/>
        <w:gridCol w:w="622"/>
      </w:tblGrid>
      <w:tr w:rsidR="0066508D" w:rsidRPr="0066508D" w:rsidTr="00462D17">
        <w:tblPrEx>
          <w:tblCellMar>
            <w:top w:w="0" w:type="dxa"/>
            <w:left w:w="0" w:type="dxa"/>
            <w:bottom w:w="0" w:type="dxa"/>
            <w:right w:w="0" w:type="dxa"/>
          </w:tblCellMar>
        </w:tblPrEx>
        <w:tc>
          <w:tcPr>
            <w:tcW w:w="2083"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2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818"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Đơn vị tính</w:t>
            </w:r>
          </w:p>
        </w:tc>
        <w:tc>
          <w:tcPr>
            <w:tcW w:w="4698"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527"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 xml:space="preserve">Lưu </w:t>
            </w:r>
            <w:r w:rsidRPr="0066508D">
              <w:rPr>
                <w:rFonts w:ascii="Times New Roman" w:hAnsi="Times New Roman" w:cs="Times New Roman"/>
                <w:color w:val="auto"/>
                <w:sz w:val="20"/>
                <w:szCs w:val="20"/>
                <w:lang w:val="en-US"/>
              </w:rPr>
              <w:t>tr</w:t>
            </w:r>
            <w:r w:rsidRPr="0066508D">
              <w:rPr>
                <w:rFonts w:ascii="Times New Roman" w:hAnsi="Times New Roman" w:cs="Times New Roman"/>
                <w:color w:val="auto"/>
                <w:sz w:val="20"/>
                <w:szCs w:val="20"/>
              </w:rPr>
              <w:t>ữ lịch s</w:t>
            </w:r>
            <w:r w:rsidRPr="0066508D">
              <w:rPr>
                <w:rFonts w:ascii="Times New Roman" w:hAnsi="Times New Roman" w:cs="Times New Roman"/>
                <w:color w:val="auto"/>
                <w:sz w:val="20"/>
                <w:szCs w:val="20"/>
                <w:lang w:val="en-US"/>
              </w:rPr>
              <w:t>ử</w:t>
            </w:r>
          </w:p>
        </w:tc>
      </w:tr>
      <w:tr w:rsidR="0066508D" w:rsidRPr="0066508D" w:rsidTr="00462D17">
        <w:tblPrEx>
          <w:tblCellMar>
            <w:top w:w="0" w:type="dxa"/>
            <w:left w:w="0" w:type="dxa"/>
            <w:bottom w:w="0" w:type="dxa"/>
            <w:right w:w="0" w:type="dxa"/>
          </w:tblCellMar>
        </w:tblPrEx>
        <w:tc>
          <w:tcPr>
            <w:tcW w:w="2083"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2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18"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 xml:space="preserve">Cơ quan, tổ </w:t>
            </w:r>
            <w:r w:rsidRPr="0066508D">
              <w:rPr>
                <w:rFonts w:ascii="Times New Roman" w:hAnsi="Times New Roman" w:cs="Times New Roman"/>
                <w:color w:val="auto"/>
                <w:sz w:val="20"/>
                <w:szCs w:val="20"/>
              </w:rPr>
              <w:lastRenderedPageBreak/>
              <w:t>chức cấp I</w:t>
            </w: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 xml:space="preserve">Cơ quan, tổ chức </w:t>
            </w:r>
            <w:r w:rsidRPr="0066508D">
              <w:rPr>
                <w:rFonts w:ascii="Times New Roman" w:hAnsi="Times New Roman" w:cs="Times New Roman"/>
                <w:color w:val="auto"/>
                <w:sz w:val="20"/>
                <w:szCs w:val="20"/>
              </w:rPr>
              <w:lastRenderedPageBreak/>
              <w:t>cấp II</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 xml:space="preserve">Cơ quan, tổ </w:t>
            </w:r>
            <w:r w:rsidRPr="0066508D">
              <w:rPr>
                <w:rFonts w:ascii="Times New Roman" w:hAnsi="Times New Roman" w:cs="Times New Roman"/>
                <w:color w:val="auto"/>
                <w:sz w:val="20"/>
                <w:szCs w:val="20"/>
              </w:rPr>
              <w:lastRenderedPageBreak/>
              <w:t>chức cấp III</w:t>
            </w: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 xml:space="preserve">Cơ quan, tổ </w:t>
            </w:r>
            <w:r w:rsidRPr="0066508D">
              <w:rPr>
                <w:rFonts w:ascii="Times New Roman" w:hAnsi="Times New Roman" w:cs="Times New Roman"/>
                <w:color w:val="auto"/>
                <w:sz w:val="20"/>
                <w:szCs w:val="20"/>
              </w:rPr>
              <w:lastRenderedPageBreak/>
              <w:t>chức cấp IV</w:t>
            </w: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Cấp huyện</w:t>
            </w: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527"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A</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1=2+...7</w:t>
            </w: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Tổng số phông/sưu tập/công trình lưu trữ (có đến 31/12 năm báo cáo</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Phông/ sưu tập/ công trình</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Số sưu tập</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Sưu tập</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Số công trình</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Công trình</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Số tài liệu nền giấy</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 ĐVBQ</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mét giá tài liệu</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Mức độ xử lý nghiệp vụ</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đã chỉnh lý hoàn chỉnh</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 ĐVBQ</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mét giá</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đã chỉnh lý sơ bộ</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 ĐVBQ</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mét giá</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chưa chỉnh lý</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bị hư hỏng</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3. Số tài liệu bản đồ</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Tấm</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đã thống kê biên mục</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14</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Tấm</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bị hư hỏng</w:t>
            </w:r>
          </w:p>
        </w:tc>
        <w:tc>
          <w:tcPr>
            <w:tcW w:w="5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15</w:t>
            </w:r>
          </w:p>
        </w:tc>
        <w:tc>
          <w:tcPr>
            <w:tcW w:w="81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Tâm</w:t>
            </w:r>
          </w:p>
        </w:tc>
        <w:tc>
          <w:tcPr>
            <w:tcW w:w="93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4. Số tài liệu ghi âm</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16</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w:t>
            </w:r>
            <w:r w:rsidRPr="0066508D">
              <w:rPr>
                <w:rFonts w:ascii="Times New Roman" w:hAnsi="Times New Roman" w:cs="Times New Roman"/>
                <w:color w:val="auto"/>
                <w:sz w:val="20"/>
                <w:szCs w:val="20"/>
                <w:lang w:val="en-US"/>
              </w:rPr>
              <w:t>ă</w:t>
            </w:r>
            <w:r w:rsidRPr="0066508D">
              <w:rPr>
                <w:rFonts w:ascii="Times New Roman" w:hAnsi="Times New Roman" w:cs="Times New Roman"/>
                <w:color w:val="auto"/>
                <w:sz w:val="20"/>
                <w:szCs w:val="20"/>
              </w:rPr>
              <w:t>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số giờ nghe</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17</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nghe</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đã thống kê biên mục</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18</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giờ nghe</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19</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nghe</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bị hư hỏng</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20</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5. Số tài liệu ghi hình</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21</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số giờ chiếu</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22</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nghe</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đã thống kê biên mục</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23</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giờ chiếu</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24</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nghe</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bị hư hỏng</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25</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6. Số tài liệu phim, ảnh</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26</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Trong đó: Số phim âm bản</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27</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đã thống kê biên mục</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28</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bị hư hỏng</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29</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7. Số tài liệu điện tử</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30</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dung lượng</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31</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MB</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Trong đó: Số tài liệu đã có dữ liệu đặc tả</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32</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Quy ra dung lượng</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33</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MB</w:t>
            </w: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0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8. Số tài liệu khác (chi tiết theo tài liệu)</w:t>
            </w:r>
          </w:p>
        </w:tc>
        <w:tc>
          <w:tcPr>
            <w:tcW w:w="5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34</w:t>
            </w:r>
          </w:p>
        </w:tc>
        <w:tc>
          <w:tcPr>
            <w:tcW w:w="81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3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1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8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0909.N/BNV-VTLT: Số tài liệu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lưu trữ là tài liệu có giá trị phục vụ hoạt động thực tiễn, nghiên cứu khoa học, lịch sử được lựa chọn để lưu trữ. Tài liệu lưu trữ bao gồm bản gốc, bản chính; trong trường hợp không còn bản gốc, bản chính thì được thay thế bằng bản sao hợp pháp. Tài liệu lưu trữ có các loại: Tài liệu nền giấy; tài liệu ghi âm; tài liệu ghi hình; tài liệu phim, ảnh; tài liệu điện từ và tài liệu khác.</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Mức độ xử lý nghiệp vụ là mức độ phân loại, sắp xếp, tổ chức khoa học tài liệu theo quy định, bao gồm: chỉnh lý hoàn chỉnh, chỉnh lý sơ bộ và chưa chỉnh lý. Cụ thể:</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chỉnh lý hoàn chỉnh là tài liệu đã được thực hiện đầy đủ yêu cầu của nghiệp vụ chỉnh lý tài liệu theo quy định.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chỉnh lý sơ bộ là tài liệu đã lập hồ sơ, có công cụ tra cứu nhưng chưa thực hiện đầy đủ yêu cầu của nghiệp vụ chỉnh lý tài liệu theo quy định.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chưa chỉnh lý là tài liệu rời lẻ, lộn xộn, chưa được phân loại, sắp xếp khoa học theo quy định.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bị hư hỏng là tài liệu có một trong các tình trạng sau: giòn, rách, thủng, đính bết, ố vàng, chữ mờ, bay mực, bị axit, chua, nấm mốc, có côn trùng phá hoại.</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Tài liệu lưu trữ điện tử là tài liệu được tạo lập ở dạng thông điệp dữ liệu hình thành trong quá trình hoạt động của cơ quan, tổ chức, cá nhân được lựa chọn để lưu trữ hoặc được số hóa từ tài liệu trên các vật mang tin khác.</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Dữ liệu đặc tả của tài liệu là thông tin mô tả nội dung, định dạng, ngữ cảnh, cấu trúc, các yếu tố cấu thành tài liệu; mối liên hệ của tài liệu với các tài liệu khác; thông tin về chữ ký số trên tài liệu; lịch sử hình thành, sử dụng và các đặc tính khác nhằm tạo thuận lợi cho quá trình quản lý, tìm kiếm và lưu trữ tài liệu.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Mét giá tài liệu là chiều dài của 01 mét tài liệu khổ A4 được xếp đứng, sát vào nhau trên giá (hoặc tủ); có thể quy đổi bằng 10 cặp (hộp, bó) tài liệu, mỗi cặp (hộp, bó) có độ dày 10 cm.</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Tài liệu lưu trữ được quản lý theo các phông lưu trữ/sưu tập lưu trữ/công trình và được tính theo đơn vị tính của từng loại hình tài liệu có đến hết ngày 31 tháng 12 năm báo cáo. Cụ thể:</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lưu trữ nền giấy là tổng số hồ sơ/đơn vị bảo quản (ĐVBQ) được quy thành số mét giá tài liệu;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bản đồ là tổng số tấm bản đồ (Bản đồ là tài liệu nền giấy nhưng được bảo quản theo phương pháp riêng);</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ghi âm là tổng số cuộn, băng, đĩa được quy ra số giờ nghe;</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ghi hình là tổng số cuộn phim, cuộn băng video, đĩa được quy ra số giờ chiếu;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phim, ảnh là tổng số chiếc phim, ảnh;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điện tử là số hồ sơ điện tử được quy ra số Megabye (MB) của tài liệu;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Số tài liệu khác.</w:t>
      </w: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tài liệu lưu trữ của Lưu trữ cơ quan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tài liệu lưu trữ của cơ quan, tổ chức cấp 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tài liệu lưu trữ của cơ quan, tổ chức cấp 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tài liệu lưu trữ của cơ quan, tổ chức cấp III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tài liệu lưu trữ của cơ quan, tổ chức cấp IV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Cột 6: Ghi số tài liệu lưu trữ của cấp huyện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tài liệu lưu trữ của cấp xã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tài liệu lưu trữ của Lưu trữ lịch sử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0910.N/BNV-VTLT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SỐ TÀI LIỆU LƯU TRỮ</w:t>
            </w:r>
            <w:r w:rsidRPr="0066508D">
              <w:rPr>
                <w:rFonts w:ascii="Times New Roman" w:eastAsia="Times New Roman" w:hAnsi="Times New Roman" w:cs="Times New Roman"/>
                <w:b/>
                <w:color w:val="auto"/>
                <w:sz w:val="20"/>
                <w:szCs w:val="20"/>
              </w:rPr>
              <w:br/>
              <w:t xml:space="preserve">THU THẬP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2354"/>
        <w:gridCol w:w="628"/>
        <w:gridCol w:w="978"/>
        <w:gridCol w:w="1120"/>
        <w:gridCol w:w="746"/>
        <w:gridCol w:w="768"/>
        <w:gridCol w:w="754"/>
        <w:gridCol w:w="736"/>
        <w:gridCol w:w="796"/>
        <w:gridCol w:w="593"/>
        <w:gridCol w:w="743"/>
      </w:tblGrid>
      <w:tr w:rsidR="0066508D" w:rsidRPr="0066508D" w:rsidTr="00462D17">
        <w:tblPrEx>
          <w:tblCellMar>
            <w:top w:w="0" w:type="dxa"/>
            <w:left w:w="0" w:type="dxa"/>
            <w:bottom w:w="0" w:type="dxa"/>
            <w:right w:w="0" w:type="dxa"/>
          </w:tblCellMar>
        </w:tblPrEx>
        <w:tc>
          <w:tcPr>
            <w:tcW w:w="199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32"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828"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Đơn vị tính</w:t>
            </w:r>
          </w:p>
        </w:tc>
        <w:tc>
          <w:tcPr>
            <w:tcW w:w="4667"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629"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199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32"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Cấp x</w:t>
            </w:r>
            <w:r w:rsidRPr="0066508D">
              <w:rPr>
                <w:rFonts w:ascii="Times New Roman" w:hAnsi="Times New Roman" w:cs="Times New Roman"/>
                <w:color w:val="auto"/>
                <w:sz w:val="20"/>
                <w:szCs w:val="20"/>
                <w:lang w:val="en-US"/>
              </w:rPr>
              <w:t>ã</w:t>
            </w:r>
          </w:p>
        </w:tc>
        <w:tc>
          <w:tcPr>
            <w:tcW w:w="629"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1=2+...7</w:t>
            </w: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Tài liệu nền giấy</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w:t>
            </w:r>
            <w:r w:rsidRPr="0066508D">
              <w:rPr>
                <w:rFonts w:ascii="Times New Roman" w:hAnsi="Times New Roman" w:cs="Times New Roman"/>
                <w:color w:val="auto"/>
                <w:sz w:val="20"/>
                <w:szCs w:val="20"/>
                <w:lang w:val="en-US"/>
              </w:rPr>
              <w:t>ồ</w:t>
            </w:r>
            <w:r w:rsidRPr="0066508D">
              <w:rPr>
                <w:rFonts w:ascii="Times New Roman" w:hAnsi="Times New Roman" w:cs="Times New Roman"/>
                <w:color w:val="auto"/>
                <w:sz w:val="20"/>
                <w:szCs w:val="20"/>
              </w:rPr>
              <w:t xml:space="preserve"> sơ/ ĐVBQ</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mét giá tài liệu</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Tài liệu bản đồ</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Tấm</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Tấm</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3. Tài liệu ghi âm</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g</w:t>
            </w:r>
            <w:r w:rsidRPr="0066508D">
              <w:rPr>
                <w:rFonts w:ascii="Times New Roman" w:hAnsi="Times New Roman" w:cs="Times New Roman"/>
                <w:color w:val="auto"/>
                <w:sz w:val="20"/>
                <w:szCs w:val="20"/>
                <w:lang w:val="en-US"/>
              </w:rPr>
              <w:t>i</w:t>
            </w:r>
            <w:r w:rsidRPr="0066508D">
              <w:rPr>
                <w:rFonts w:ascii="Times New Roman" w:hAnsi="Times New Roman" w:cs="Times New Roman"/>
                <w:color w:val="auto"/>
                <w:sz w:val="20"/>
                <w:szCs w:val="20"/>
              </w:rPr>
              <w:t>ờ nghe</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nghe</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4. Tài liệu ghi hình</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82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4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giờ chiếu</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Giờ chiếu</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Cuộn, băng, đĩa</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5. Tài liệu phim, ảnh</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lastRenderedPageBreak/>
              <w:t>6. Tài liệu điện tử</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tài liệu lưu trữ đã thu thập trong năm</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14</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Hồ sơ</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Quy ra dung lượng</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15</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MB</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tài liệu lưu trữ đã đến hạn thu thập nhưng chưa thu thập</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16</w:t>
            </w: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MB</w:t>
            </w: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7. Số tài liệu khác (chi tiết theo tài liệu)</w:t>
            </w:r>
          </w:p>
        </w:tc>
        <w:tc>
          <w:tcPr>
            <w:tcW w:w="5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02"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br/>
              <w:t>Người lập biểu</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0910.N/BNV-VTLT: Số tài liệu lưu trữ thu thập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Tài liệu lưu trữ thu thập là tài liệu có giá trị được lựa chọn để giao nộp vào các tổ chức lưu trữ theo quy định của pháp luật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Số tài liệu đã thu thập là số tài liệu do Lưu trữ cơ quan và Lưu trữ lịch sử đã thu hàng năm từ nguồn nộp lưu theo quy định.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Số tài liệu đã đến hạn thu thập nhưng chưa thu thập là số tài liệu đã đến hạn nộp vào Lưu trữ cơ quan và Lưu trữ lịch sử nhưng chưa thực hiện thu, nộp theo quy định.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Số tài liệu lưu trữ đã thu thập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Số tài liệu lưu trữ đã đến hạn thu thập nhưng chưa thu thập tính đến hết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tài liệu lưu trữ đã thu thập trong năm từ ngày 01 tháng 01 đến ngày 31 tháng 12 năm báo cáo và số tài liệu đến hạn thu thập nhưng chưa thu thập có đến ngày 31 tháng 12 năm báo cáo của Lưu trữ cơ quan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tài liệu lưu trữ đã thu thập trong năm từ ngày 01 tháng 01 đến ngày 31 tháng 12 năm báo cáo và số tài liệu đến hạn thu thập nhưng chưa thu thập có đến ngày 31 tháng 12 năm báo cáo của cơ quan, tổ chức cấp I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tài liệu lưu trữ đã thu thập trong năm từ ngày 01 tháng 01 đến ngày 31 tháng 12 năm báo cáo và số tài liệu đến hạn thu thập nhưng chưa thu thập có đến ngày 31 tháng 12 năm báo cáo của cơ quan, tổ chức cấp II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tổng số tài liệu lưu trữ đã thu thập trong năm từ ngày 01 tháng 01 đến ngày 31 tháng 12 năm báo cáo và số tài liệu đến hạn thu thập nhưng chưa thu thập có đến ngày 31 tháng 12 năm báo cáo của của cơ quan, tổ chức cấp III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tổng số tài liệu lưu trữ đã thu thập trong năm từ ngày 01 tháng 01 đến ngày 31 tháng 12 năm báo cáo và số tài liệu đến hạn thu thập nhưng chưa thu thập có đến ngày 31 tháng 12 năm báo cáo của cơ quan, tổ chức cấp IV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tổng số tài liệu lưu trữ đã thu thập trong năm từ ngày 01 tháng 01 đến ngày 31 tháng 12 năm báo cáo và số tài liệu đến hạn thu thập nhưng chưa thu thập có đến ngày 31 tháng 12 năm báo cáo của cấp huyện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tổng số tài liệu lưu trữ đã thu thập trong năm từ ngày 01 tháng 01 đến ngày 31 tháng 12 năm báo cáo và số tài liệu đến hạn thu thập nhưng chưa thu thập có đến ngày 31 tháng 12 năm báo cáo của cấp xã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tổng số tài liệu lưu trữ đã thu thập trong năm từ ngày 01 tháng 01 đến ngày 31 tháng 12 năm báo cáo và số tài liệu đến hạn thu thập nhưng chưa thu thập có đến ngày 31 tháng 12 năm báo cáo của Lưu trữ lịch sử và chia theo từng loại tương ứng với các dòng của cột A.</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0911.N/BNV-VTLT</w:t>
            </w:r>
            <w:r w:rsidRPr="0066508D">
              <w:rPr>
                <w:rFonts w:ascii="Times New Roman" w:eastAsia="Times New Roman" w:hAnsi="Times New Roman" w:cs="Times New Roman"/>
                <w:color w:val="auto"/>
                <w:sz w:val="20"/>
                <w:szCs w:val="20"/>
              </w:rPr>
              <w:br/>
              <w:t xml:space="preserve">Ban hành theo Thông tư số 03/2018/TT-BNV ngày </w:t>
            </w:r>
            <w:r w:rsidRPr="0066508D">
              <w:rPr>
                <w:rFonts w:ascii="Times New Roman" w:eastAsia="Times New Roman" w:hAnsi="Times New Roman" w:cs="Times New Roman"/>
                <w:color w:val="auto"/>
                <w:sz w:val="20"/>
                <w:szCs w:val="20"/>
              </w:rPr>
              <w:lastRenderedPageBreak/>
              <w:t xml:space="preserve">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lastRenderedPageBreak/>
              <w:t>SỐ TÀI LIỆU LƯU TRỮ</w:t>
            </w:r>
            <w:r w:rsidRPr="0066508D">
              <w:rPr>
                <w:rFonts w:ascii="Times New Roman" w:eastAsia="Times New Roman" w:hAnsi="Times New Roman" w:cs="Times New Roman"/>
                <w:b/>
                <w:color w:val="auto"/>
                <w:sz w:val="20"/>
                <w:szCs w:val="20"/>
              </w:rPr>
              <w:br/>
              <w:t xml:space="preserve">ĐƯA RA SỬ DỤNG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lastRenderedPageBreak/>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 xml:space="preserve">Cục Văn thư và Lưu trữ </w:t>
            </w:r>
            <w:r w:rsidRPr="0066508D">
              <w:rPr>
                <w:rFonts w:ascii="Times New Roman" w:eastAsia="Times New Roman" w:hAnsi="Times New Roman" w:cs="Times New Roman"/>
                <w:color w:val="auto"/>
                <w:sz w:val="20"/>
                <w:szCs w:val="20"/>
              </w:rPr>
              <w:lastRenderedPageBreak/>
              <w:t>nhà nước</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xml:space="preserve"> </w:t>
      </w:r>
    </w:p>
    <w:tbl>
      <w:tblPr>
        <w:tblW w:w="5000" w:type="pct"/>
        <w:tblInd w:w="5" w:type="dxa"/>
        <w:tblLayout w:type="fixed"/>
        <w:tblCellMar>
          <w:left w:w="0" w:type="dxa"/>
          <w:right w:w="0" w:type="dxa"/>
        </w:tblCellMar>
        <w:tblLook w:val="0000" w:firstRow="0" w:lastRow="0" w:firstColumn="0" w:lastColumn="0" w:noHBand="0" w:noVBand="0"/>
      </w:tblPr>
      <w:tblGrid>
        <w:gridCol w:w="2911"/>
        <w:gridCol w:w="663"/>
        <w:gridCol w:w="896"/>
        <w:gridCol w:w="737"/>
        <w:gridCol w:w="726"/>
        <w:gridCol w:w="739"/>
        <w:gridCol w:w="809"/>
        <w:gridCol w:w="652"/>
        <w:gridCol w:w="761"/>
        <w:gridCol w:w="583"/>
        <w:gridCol w:w="739"/>
      </w:tblGrid>
      <w:tr w:rsidR="0066508D" w:rsidRPr="0066508D" w:rsidTr="00462D17">
        <w:tblPrEx>
          <w:tblCellMar>
            <w:top w:w="0" w:type="dxa"/>
            <w:left w:w="0" w:type="dxa"/>
            <w:bottom w:w="0" w:type="dxa"/>
            <w:right w:w="0" w:type="dxa"/>
          </w:tblCellMar>
        </w:tblPrEx>
        <w:tc>
          <w:tcPr>
            <w:tcW w:w="3006"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8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925"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Đơn v</w:t>
            </w:r>
            <w:r w:rsidRPr="0066508D">
              <w:rPr>
                <w:rFonts w:ascii="Times New Roman" w:hAnsi="Times New Roman" w:cs="Times New Roman"/>
                <w:color w:val="auto"/>
                <w:sz w:val="20"/>
                <w:szCs w:val="20"/>
                <w:lang w:val="en-US"/>
              </w:rPr>
              <w:t>ị</w:t>
            </w:r>
            <w:r w:rsidRPr="0066508D">
              <w:rPr>
                <w:rFonts w:ascii="Times New Roman" w:hAnsi="Times New Roman" w:cs="Times New Roman"/>
                <w:color w:val="auto"/>
                <w:sz w:val="20"/>
                <w:szCs w:val="20"/>
              </w:rPr>
              <w:t xml:space="preserve"> tính</w:t>
            </w:r>
          </w:p>
        </w:tc>
        <w:tc>
          <w:tcPr>
            <w:tcW w:w="5166"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w:t>
            </w:r>
            <w:r w:rsidRPr="0066508D">
              <w:rPr>
                <w:rFonts w:ascii="Times New Roman" w:hAnsi="Times New Roman" w:cs="Times New Roman"/>
                <w:color w:val="auto"/>
                <w:sz w:val="20"/>
                <w:szCs w:val="20"/>
                <w:lang w:val="en-US"/>
              </w:rPr>
              <w:t>ư</w:t>
            </w:r>
            <w:r w:rsidRPr="0066508D">
              <w:rPr>
                <w:rFonts w:ascii="Times New Roman" w:hAnsi="Times New Roman" w:cs="Times New Roman"/>
                <w:color w:val="auto"/>
                <w:sz w:val="20"/>
                <w:szCs w:val="20"/>
              </w:rPr>
              <w:t>u trữ cơ quan</w:t>
            </w:r>
          </w:p>
        </w:tc>
        <w:tc>
          <w:tcPr>
            <w:tcW w:w="763"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2453"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63"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9"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627"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 ...7</w:t>
            </w: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1. Tài liệu phục vụ theo yêu cầu của độc giả</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lượt người khai thác sử dụng tài liệu</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Lượt người</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Tại phòng đọc</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Lượt người</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Trực tuyến</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Lượt người</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Hồ Sơ/ĐVBQ phục vụ độc giả</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HS/ ĐVBQ</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tài liệu nền giấy</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HS/ ĐVB</w:t>
            </w:r>
            <w:r w:rsidRPr="0066508D">
              <w:rPr>
                <w:rFonts w:ascii="Times New Roman" w:hAnsi="Times New Roman" w:cs="Times New Roman"/>
                <w:color w:val="auto"/>
                <w:sz w:val="20"/>
                <w:szCs w:val="20"/>
                <w:lang w:val="en-US"/>
              </w:rPr>
              <w:t>Q</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2. Tài liệu do cơ quan Lưu trữ công bố, giới thiệu</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w:t>
            </w: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Số lượt người khai thác sử dụng tài liệu</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Lượt người</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Số Hồ Sơ/ĐVBQ đưa ra sử dụng</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HS/ ĐVBQ</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tài liệu nền giấy</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HS/ ĐVBQ</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Số bài công bố, giới thiệu</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Bài viết</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d) Số lần trưng bày, triển lãm</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Lần</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số lần trưng bày, triển lãm trực tuyến</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Lần</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đ) Số ấn phẩm xuất bản</w:t>
            </w:r>
          </w:p>
        </w:tc>
        <w:tc>
          <w:tcPr>
            <w:tcW w:w="6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92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lang w:val="en-US"/>
              </w:rPr>
              <w:t>Ấ</w:t>
            </w:r>
            <w:r w:rsidRPr="0066508D">
              <w:rPr>
                <w:rFonts w:ascii="Times New Roman" w:hAnsi="Times New Roman" w:cs="Times New Roman"/>
                <w:color w:val="auto"/>
                <w:sz w:val="20"/>
                <w:szCs w:val="20"/>
              </w:rPr>
              <w:t>n phẩm</w:t>
            </w:r>
          </w:p>
        </w:tc>
        <w:tc>
          <w:tcPr>
            <w:tcW w:w="76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300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số ấn phẩm điện tử</w:t>
            </w:r>
          </w:p>
        </w:tc>
        <w:tc>
          <w:tcPr>
            <w:tcW w:w="6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92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lang w:val="en-US"/>
              </w:rPr>
              <w:t>Ấ</w:t>
            </w:r>
            <w:r w:rsidRPr="0066508D">
              <w:rPr>
                <w:rFonts w:ascii="Times New Roman" w:hAnsi="Times New Roman" w:cs="Times New Roman"/>
                <w:color w:val="auto"/>
                <w:sz w:val="20"/>
                <w:szCs w:val="20"/>
              </w:rPr>
              <w:t>n phẩm</w:t>
            </w:r>
          </w:p>
        </w:tc>
        <w:tc>
          <w:tcPr>
            <w:tcW w:w="76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3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7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0911.N/BNV-VTLT: Số tài liệu lưu trữ đưa ra sử dụng</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Tài liệu lưu trữ đưa ra sử dụng là tài liệu do các cơ quan, tổ chức lưu trữ đưa ra công bố, giới thiệu và phục vụ theo yêu cầu của các cơ quan, tổ chức và cá nhân (sau đây gọi tắt là độc giả).</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tài liệu lưu trữ đưa ra sử dụng là số lượng tài liệu các loại được đưa ra sử dụng. Chỉ tiêu này tính theo: Số hồ sơ/đơn vị bảo quản (ĐVBQ) và lượt người khai thác sử dụng tài liệu; số bài viết, số lần trưng bày triển lãm, số ấn phẩm xuất bản tính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tài liệu lưu trữ đưa ra sử dụng của Lưu trữ cơ quan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Cột 2: Ghi số tài liệu lưu trữ đưa ra sử dụng của cơ quan, tổ chức cấp I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tài liệu lưu trữ đưa ra sử dụng của cơ quan, tổ chức cấp II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tài liệu lưu trữ đưa ra sử dụng của cơ quan, tổ chức cấp III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tài liệu lưu trữ đưa ra sử dụng của cơ quan, tổ chức cấp IV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tài liệu lưu trữ đưa ra sử dụng của cấp huyện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tài liệu lưu trữ đưa ra sử dụng của cấp xã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tài liệu lưu trữ đưa ra sử dụng của Lưu trữ lịch sử và chia theo từng loại tương ứng với các dòng của cột A có từ ngày 01 tháng 01 đến ngày 31 tháng 12 của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0912.N/BNV-VTLT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TÀI LIỆU ĐƯỢC SAO CHỤP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2353"/>
        <w:gridCol w:w="630"/>
        <w:gridCol w:w="976"/>
        <w:gridCol w:w="1122"/>
        <w:gridCol w:w="758"/>
        <w:gridCol w:w="751"/>
        <w:gridCol w:w="740"/>
        <w:gridCol w:w="765"/>
        <w:gridCol w:w="780"/>
        <w:gridCol w:w="590"/>
        <w:gridCol w:w="751"/>
      </w:tblGrid>
      <w:tr w:rsidR="0066508D" w:rsidRPr="0066508D" w:rsidTr="00462D17">
        <w:tblPrEx>
          <w:tblCellMar>
            <w:top w:w="0" w:type="dxa"/>
            <w:left w:w="0" w:type="dxa"/>
            <w:bottom w:w="0" w:type="dxa"/>
            <w:right w:w="0" w:type="dxa"/>
          </w:tblCellMar>
        </w:tblPrEx>
        <w:tc>
          <w:tcPr>
            <w:tcW w:w="2369"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3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983"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Đơn vị tính</w:t>
            </w:r>
          </w:p>
        </w:tc>
        <w:tc>
          <w:tcPr>
            <w:tcW w:w="5543"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756"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1985"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35"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6"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637"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w:t>
            </w: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1=2+…7</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Số tài liệu nền giấy</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Số tài liệu bản đồ</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Số tài liệu ghi âm</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Số tài liệu ghi hình</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Số tài liệu phim, ảnh</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Số tài liệu điện tử</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98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36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7. Số tài liệu khác (chi tiết theo tài liệu)</w:t>
            </w:r>
          </w:p>
        </w:tc>
        <w:tc>
          <w:tcPr>
            <w:tcW w:w="6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98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3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8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9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0912.N/BNV-VTLT: Số tài liệu được sao chụp</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Sao chụp tài liệu là việc sao chép, nhân bản tài liệu bằng các phương pháp sao chụp (photocopy), in từ bản số hóa nguyên văn hoặc một phần nội dung thông tin của tài liệu lưu trữ để phục vụ độc giả.</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tài liệu sao chụp là số lượng tài liệu các loại được sao chép, nhân bản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tài liệu được sao chép, nhân bản của Lưu trữ cơ quan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tài liệu được sao chép, nhân bản của cơ quan, tổ chức cấp I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Cột 3: Ghi số tài liệu được sao chép, nhân bản của cơ quan, tổ chức cấp II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tài liệu được sao chép, nhân bản của cơ quan, tổ chức cấp III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tài liệu được sao chép, nhân bản của cơ quan, tổ chức cấp IV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tài liệu được sao chép, nhân bản của cơ quan, tổ chức cấp huyện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tài liệu được sao chép, nhân bản của cơ quan, tổ chức cấp xã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tài liệu được sao chép, nhân bản của Lưu trữ lịch sử và chia theo từng loại tương ứng với các dòng của cột A có từ ngày 01 tháng 01 đến ngày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0913.N/BNV-VTLT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DIỆN TÍCH KHO LƯU TRỮ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m</w:t>
      </w:r>
      <w:r w:rsidRPr="0066508D">
        <w:rPr>
          <w:rFonts w:ascii="Times New Roman" w:hAnsi="Times New Roman" w:cs="Times New Roman"/>
          <w:i/>
          <w:color w:val="auto"/>
          <w:sz w:val="20"/>
          <w:szCs w:val="20"/>
          <w:vertAlign w:val="superscript"/>
        </w:rPr>
        <w:t>2</w:t>
      </w:r>
    </w:p>
    <w:tbl>
      <w:tblPr>
        <w:tblW w:w="5000" w:type="pct"/>
        <w:tblInd w:w="5" w:type="dxa"/>
        <w:tblLayout w:type="fixed"/>
        <w:tblCellMar>
          <w:left w:w="0" w:type="dxa"/>
          <w:right w:w="0" w:type="dxa"/>
        </w:tblCellMar>
        <w:tblLook w:val="0000" w:firstRow="0" w:lastRow="0" w:firstColumn="0" w:lastColumn="0" w:noHBand="0" w:noVBand="0"/>
      </w:tblPr>
      <w:tblGrid>
        <w:gridCol w:w="3084"/>
        <w:gridCol w:w="830"/>
        <w:gridCol w:w="1175"/>
        <w:gridCol w:w="1025"/>
        <w:gridCol w:w="1013"/>
        <w:gridCol w:w="1028"/>
        <w:gridCol w:w="1028"/>
        <w:gridCol w:w="1033"/>
      </w:tblGrid>
      <w:tr w:rsidR="0066508D" w:rsidRPr="0066508D" w:rsidTr="00462D17">
        <w:tblPrEx>
          <w:tblCellMar>
            <w:top w:w="0" w:type="dxa"/>
            <w:left w:w="0" w:type="dxa"/>
            <w:bottom w:w="0" w:type="dxa"/>
            <w:right w:w="0" w:type="dxa"/>
          </w:tblCellMar>
        </w:tblPrEx>
        <w:tc>
          <w:tcPr>
            <w:tcW w:w="2740"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738"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104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2725" w:type="dxa"/>
            <w:gridSpan w:val="3"/>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Kho chuyên dụng</w:t>
            </w:r>
          </w:p>
        </w:tc>
        <w:tc>
          <w:tcPr>
            <w:tcW w:w="91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Kho không chuyên dụng</w:t>
            </w:r>
          </w:p>
        </w:tc>
        <w:tc>
          <w:tcPr>
            <w:tcW w:w="918"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Kho tạm</w:t>
            </w:r>
          </w:p>
        </w:tc>
      </w:tr>
      <w:tr w:rsidR="0066508D" w:rsidRPr="0066508D" w:rsidTr="00462D17">
        <w:tblPrEx>
          <w:tblCellMar>
            <w:top w:w="0" w:type="dxa"/>
            <w:left w:w="0" w:type="dxa"/>
            <w:bottom w:w="0" w:type="dxa"/>
            <w:right w:w="0" w:type="dxa"/>
          </w:tblCellMar>
        </w:tblPrEx>
        <w:tc>
          <w:tcPr>
            <w:tcW w:w="2608"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70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95"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Đã sử dụng để bảo quản tài liệu</w:t>
            </w: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Chưa sử dụng để bảo quản tài liệu</w:t>
            </w:r>
          </w:p>
        </w:tc>
        <w:tc>
          <w:tcPr>
            <w:tcW w:w="91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75"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1=2+5+6</w:t>
            </w: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2=3+4</w:t>
            </w: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 Lưu trữ cơ quan</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01</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Cơ quan, tổ chức cấp I</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Cơ quan, tổ chức cấp II</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Cơ quan, tổ chức cấp III</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Cơ quan, tổ chức cấp IV</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Cấp huyện</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Cấp xã</w:t>
            </w:r>
          </w:p>
        </w:tc>
        <w:tc>
          <w:tcPr>
            <w:tcW w:w="738"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04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74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II. Lưu trữ lịch sử</w:t>
            </w:r>
          </w:p>
        </w:tc>
        <w:tc>
          <w:tcPr>
            <w:tcW w:w="738"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104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00"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0913.N/BNV-VTLT: Diện tích kho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Kho lưu trữ là nơi để bảo quản tài liệu lưu trữ. Các loại kho lưu trữ bao gồm: kho lưu trữ chuyên dụng; kho lưu trữ không chuyên dụng và kho tạm:</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Kho lưu trữ chuyên dụng là nơi được dùng để bảo quản tài liệu lưu trữ theo quy định tại Mục II của Thông tư số 09/2007/TT-BNV ngày 26 tháng 11 năm 2007 của Bộ Nội vụ hướng dẫn về kho lưu trữ chuyên dụng.</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Kho không chuyên dụng là nơi bảo quản tài liệu lưu trữ chưa bảo đảm các yêu cầu của Thông tư số 09/2007/TT-BNV ngày 26 tháng 11 năm 2007 của Bộ Nội vụ hướng dẫn về kho lưu trữ chuyên dụng.</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Kho tạm là nhà cấp 4, nhà tạm, diện tích tận dụng (hành lang, cầu thang, sảnh,...) dùng để bảo quản tài liệu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Diện tích kho lưu trữ là diện tích của kho lưu trữ tính theo mét vuông (m</w:t>
      </w:r>
      <w:r w:rsidRPr="0066508D">
        <w:rPr>
          <w:rFonts w:ascii="Times New Roman" w:hAnsi="Times New Roman" w:cs="Times New Roman"/>
          <w:color w:val="auto"/>
          <w:sz w:val="20"/>
          <w:szCs w:val="20"/>
          <w:vertAlign w:val="superscript"/>
        </w:rPr>
        <w:t>2</w:t>
      </w:r>
      <w:r w:rsidRPr="0066508D">
        <w:rPr>
          <w:rFonts w:ascii="Times New Roman" w:hAnsi="Times New Roman" w:cs="Times New Roman"/>
          <w:color w:val="auto"/>
          <w:sz w:val="20"/>
          <w:szCs w:val="20"/>
        </w:rPr>
        <w:t>).</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diện tích kho lưu trữ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Cột 2: Ghi tổng diện tích kho lưu trữ chuyên dụng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diện tích kho lưu trữ chuyên dụng đã sử dụng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diện tích kho lưu trữ chuyên dụng chưa sử dụng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diện tích kho lưu trữ không chuyên dụng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diện tích kho lưu trữ tạm và chia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2952"/>
        <w:gridCol w:w="2952"/>
      </w:tblGrid>
      <w:tr w:rsidR="0066508D" w:rsidRPr="0066508D" w:rsidTr="00462D17">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0914.N/BNV-VTLT</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2952" w:type="dxa"/>
          </w:tcPr>
          <w:p w:rsidR="0066508D" w:rsidRPr="0066508D" w:rsidRDefault="0066508D" w:rsidP="00462D17">
            <w:pPr>
              <w:widowControl/>
              <w:spacing w:before="120"/>
              <w:jc w:val="center"/>
              <w:rPr>
                <w:rFonts w:ascii="Times New Roman" w:eastAsia="Times New Roman" w:hAnsi="Times New Roman" w:cs="Times New Roman"/>
                <w:color w:val="auto"/>
                <w:sz w:val="20"/>
                <w:szCs w:val="20"/>
              </w:rPr>
            </w:pPr>
            <w:r w:rsidRPr="0066508D">
              <w:rPr>
                <w:rFonts w:ascii="Times New Roman" w:eastAsia="Times New Roman" w:hAnsi="Times New Roman" w:cs="Times New Roman"/>
                <w:b/>
                <w:color w:val="auto"/>
                <w:sz w:val="20"/>
                <w:szCs w:val="20"/>
              </w:rPr>
              <w:t xml:space="preserve">SỐ TRANG THIẾT BỊ DÙNG </w:t>
            </w:r>
            <w:r w:rsidRPr="0066508D">
              <w:rPr>
                <w:rFonts w:ascii="Times New Roman" w:eastAsia="Times New Roman" w:hAnsi="Times New Roman" w:cs="Times New Roman"/>
                <w:b/>
                <w:color w:val="auto"/>
                <w:sz w:val="20"/>
                <w:szCs w:val="20"/>
              </w:rPr>
              <w:br/>
              <w:t xml:space="preserve">CHO LƯU TRỮ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tc>
        <w:tc>
          <w:tcPr>
            <w:tcW w:w="2952" w:type="dxa"/>
          </w:tcPr>
          <w:p w:rsidR="0066508D" w:rsidRPr="0066508D" w:rsidRDefault="0066508D" w:rsidP="00462D17">
            <w:pPr>
              <w:widowControl/>
              <w:spacing w:before="120"/>
              <w:rPr>
                <w:rFonts w:ascii="Times New Roman" w:eastAsia="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rPr>
          <w:rFonts w:ascii="Times New Roman" w:hAnsi="Times New Roman" w:cs="Times New Roman"/>
          <w:color w:val="auto"/>
          <w:sz w:val="20"/>
          <w:szCs w:val="20"/>
        </w:rPr>
      </w:pPr>
    </w:p>
    <w:tbl>
      <w:tblPr>
        <w:tblW w:w="5000" w:type="pct"/>
        <w:tblInd w:w="5" w:type="dxa"/>
        <w:tblLayout w:type="fixed"/>
        <w:tblCellMar>
          <w:left w:w="0" w:type="dxa"/>
          <w:right w:w="0" w:type="dxa"/>
        </w:tblCellMar>
        <w:tblLook w:val="0000" w:firstRow="0" w:lastRow="0" w:firstColumn="0" w:lastColumn="0" w:noHBand="0" w:noVBand="0"/>
      </w:tblPr>
      <w:tblGrid>
        <w:gridCol w:w="2343"/>
        <w:gridCol w:w="631"/>
        <w:gridCol w:w="976"/>
        <w:gridCol w:w="1121"/>
        <w:gridCol w:w="752"/>
        <w:gridCol w:w="759"/>
        <w:gridCol w:w="752"/>
        <w:gridCol w:w="752"/>
        <w:gridCol w:w="774"/>
        <w:gridCol w:w="604"/>
        <w:gridCol w:w="752"/>
      </w:tblGrid>
      <w:tr w:rsidR="0066508D" w:rsidRPr="0066508D" w:rsidTr="00462D17">
        <w:tblPrEx>
          <w:tblCellMar>
            <w:top w:w="0" w:type="dxa"/>
            <w:left w:w="0" w:type="dxa"/>
            <w:bottom w:w="0" w:type="dxa"/>
            <w:right w:w="0" w:type="dxa"/>
          </w:tblCellMar>
        </w:tblPrEx>
        <w:tc>
          <w:tcPr>
            <w:tcW w:w="198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3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826"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Đơn vị tính</w:t>
            </w:r>
          </w:p>
        </w:tc>
        <w:tc>
          <w:tcPr>
            <w:tcW w:w="4669"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637"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198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34"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826"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637"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 7</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Chiều dài giá/tủ bảo quản tài liệu</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01</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w:t>
            </w:r>
            <w:r w:rsidRPr="0066508D">
              <w:rPr>
                <w:rFonts w:ascii="Times New Roman" w:hAnsi="Times New Roman" w:cs="Times New Roman"/>
                <w:color w:val="auto"/>
                <w:sz w:val="20"/>
                <w:szCs w:val="20"/>
                <w:lang w:val="en-US"/>
              </w:rPr>
              <w:t>i</w:t>
            </w:r>
            <w:r w:rsidRPr="0066508D">
              <w:rPr>
                <w:rFonts w:ascii="Times New Roman" w:hAnsi="Times New Roman" w:cs="Times New Roman"/>
                <w:color w:val="auto"/>
                <w:sz w:val="20"/>
                <w:szCs w:val="20"/>
              </w:rPr>
              <w:t>á</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giá cố định</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 Trong đó g</w:t>
            </w:r>
            <w:r w:rsidRPr="0066508D">
              <w:rPr>
                <w:rFonts w:ascii="Times New Roman" w:hAnsi="Times New Roman" w:cs="Times New Roman"/>
                <w:color w:val="auto"/>
                <w:sz w:val="20"/>
                <w:szCs w:val="20"/>
                <w:lang w:val="en-US"/>
              </w:rPr>
              <w:t>i</w:t>
            </w:r>
            <w:r w:rsidRPr="0066508D">
              <w:rPr>
                <w:rFonts w:ascii="Times New Roman" w:hAnsi="Times New Roman" w:cs="Times New Roman"/>
                <w:color w:val="auto"/>
                <w:sz w:val="20"/>
                <w:szCs w:val="20"/>
              </w:rPr>
              <w:t>á di động</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Mét giá</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Camera quan sát</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3. Hệ thống chống đột nhập</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05</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thống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4. Hệ thống báo cháy, chữa cháy tự động</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w:t>
            </w:r>
            <w:r w:rsidRPr="0066508D">
              <w:rPr>
                <w:rFonts w:ascii="Times New Roman" w:hAnsi="Times New Roman" w:cs="Times New Roman"/>
                <w:color w:val="auto"/>
                <w:sz w:val="20"/>
                <w:szCs w:val="20"/>
                <w:lang w:val="en-US"/>
              </w:rPr>
              <w:t>ố</w:t>
            </w:r>
            <w:r w:rsidRPr="0066508D">
              <w:rPr>
                <w:rFonts w:ascii="Times New Roman" w:hAnsi="Times New Roman" w:cs="Times New Roman"/>
                <w:color w:val="auto"/>
                <w:sz w:val="20"/>
                <w:szCs w:val="20"/>
              </w:rPr>
              <w:t>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5. Bình ch</w:t>
            </w:r>
            <w:r w:rsidRPr="0066508D">
              <w:rPr>
                <w:rFonts w:ascii="Times New Roman" w:hAnsi="Times New Roman" w:cs="Times New Roman"/>
                <w:color w:val="auto"/>
                <w:sz w:val="20"/>
                <w:szCs w:val="20"/>
                <w:lang w:val="en-US"/>
              </w:rPr>
              <w:t>ữ</w:t>
            </w:r>
            <w:r w:rsidRPr="0066508D">
              <w:rPr>
                <w:rFonts w:ascii="Times New Roman" w:hAnsi="Times New Roman" w:cs="Times New Roman"/>
                <w:color w:val="auto"/>
                <w:sz w:val="20"/>
                <w:szCs w:val="20"/>
              </w:rPr>
              <w:t>a cháy</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6. Hệ thống điều hòa nhiệt độ trung tâm</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w:t>
            </w:r>
            <w:r w:rsidRPr="0066508D">
              <w:rPr>
                <w:rFonts w:ascii="Times New Roman" w:hAnsi="Times New Roman" w:cs="Times New Roman"/>
                <w:color w:val="auto"/>
                <w:sz w:val="20"/>
                <w:szCs w:val="20"/>
                <w:lang w:val="en-US"/>
              </w:rPr>
              <w:t>ố</w:t>
            </w:r>
            <w:r w:rsidRPr="0066508D">
              <w:rPr>
                <w:rFonts w:ascii="Times New Roman" w:hAnsi="Times New Roman" w:cs="Times New Roman"/>
                <w:color w:val="auto"/>
                <w:sz w:val="20"/>
                <w:szCs w:val="20"/>
              </w:rPr>
              <w:t>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7. Máy điều hòa nhiệt độ</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8. Máy hút ẩm</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9. Dụng cụ đo nhiệt độ, độ ẩm</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10. Thiết bị thông g</w:t>
            </w:r>
            <w:r w:rsidRPr="0066508D">
              <w:rPr>
                <w:rFonts w:ascii="Times New Roman" w:hAnsi="Times New Roman" w:cs="Times New Roman"/>
                <w:color w:val="auto"/>
                <w:sz w:val="20"/>
                <w:szCs w:val="20"/>
                <w:lang w:val="en-US"/>
              </w:rPr>
              <w:t>i</w:t>
            </w:r>
            <w:r w:rsidRPr="0066508D">
              <w:rPr>
                <w:rFonts w:ascii="Times New Roman" w:hAnsi="Times New Roman" w:cs="Times New Roman"/>
                <w:color w:val="auto"/>
                <w:sz w:val="20"/>
                <w:szCs w:val="20"/>
              </w:rPr>
              <w:t>ó</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11. Máy khử trùng tài liệu</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12. Máy khử axit</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14</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13. Hệ thống thiết bị tu bổ, phục chế tài liệu</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15</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thống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14. Mạng diện rộng</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16</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thống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15. Mạng nội bộ</w:t>
            </w:r>
          </w:p>
        </w:tc>
        <w:tc>
          <w:tcPr>
            <w:tcW w:w="5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17</w:t>
            </w:r>
          </w:p>
        </w:tc>
        <w:tc>
          <w:tcPr>
            <w:tcW w:w="82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Hệ thống</w:t>
            </w:r>
          </w:p>
        </w:tc>
        <w:tc>
          <w:tcPr>
            <w:tcW w:w="949"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16. Máy chủ</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18</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17. Ô lưu dữ liệu</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19</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18. Máy vi tính</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20</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19. Máy quét (scanner)</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21</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20.</w:t>
            </w:r>
            <w:r w:rsidRPr="0066508D">
              <w:rPr>
                <w:rFonts w:ascii="Times New Roman" w:hAnsi="Times New Roman" w:cs="Times New Roman"/>
                <w:color w:val="auto"/>
                <w:sz w:val="20"/>
                <w:szCs w:val="20"/>
                <w:lang w:val="en-US"/>
              </w:rPr>
              <w:t xml:space="preserve"> </w:t>
            </w:r>
            <w:r w:rsidRPr="0066508D">
              <w:rPr>
                <w:rFonts w:ascii="Times New Roman" w:hAnsi="Times New Roman" w:cs="Times New Roman"/>
                <w:color w:val="auto"/>
                <w:sz w:val="20"/>
                <w:szCs w:val="20"/>
              </w:rPr>
              <w:t>Máy sao chụp</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22</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Chiếc</w:t>
            </w: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198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21. Các trang thiết bị khác</w:t>
            </w:r>
          </w:p>
        </w:tc>
        <w:tc>
          <w:tcPr>
            <w:tcW w:w="5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23</w:t>
            </w:r>
          </w:p>
        </w:tc>
        <w:tc>
          <w:tcPr>
            <w:tcW w:w="82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949"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4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5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511"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0914.N/BNV-VTLT: Số trang thiết bị dùng cho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Trang thiết bị dùng cho lưu trữ là các trang thiết bị được dùng để phục vụ công tác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trang thiết bị dùng cho lưu trữ là số các loại trang thiết bị được dùng để phục vụ công tác lưu trữ có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trang thiết bị dùng cho lưu trữ của Lưu trữ cơ quan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trang thiết bị dùng cho lưu trữ của cơ quan, tổ chức cấp I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trang thiết bị dùng cho lưu trữ của cơ quan, tổ chức cấp II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trang thiết bị dùng cho lưu trữ của cơ quan, tổ chức cấp III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trang thiết bị dùng cho lưu trữ của cơ quan, tổ chức cấp IV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trang thiết bị dùng cho lưu trữ của cấp huyện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trang thiết bị dùng cho lưu trữ của cấp xã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trang thiết bị dùng cho lưu trữ của Lưu trữ lịch sử theo từng loại tương ứng với các dòng của cột A có đến thời điểm 31 tháng 12 năm báo cáo.</w:t>
      </w:r>
    </w:p>
    <w:p w:rsidR="0066508D" w:rsidRPr="0066508D" w:rsidRDefault="0066508D" w:rsidP="0066508D">
      <w:pPr>
        <w:widowControl/>
        <w:spacing w:before="120"/>
        <w:rPr>
          <w:rFonts w:ascii="Times New Roman" w:hAnsi="Times New Roman" w:cs="Times New Roman"/>
          <w:color w:val="auto"/>
          <w:sz w:val="20"/>
          <w:szCs w:val="20"/>
        </w:rPr>
      </w:pPr>
    </w:p>
    <w:tbl>
      <w:tblPr>
        <w:tblW w:w="0" w:type="auto"/>
        <w:tblLook w:val="01E0" w:firstRow="1" w:lastRow="1" w:firstColumn="1" w:lastColumn="1" w:noHBand="0" w:noVBand="0"/>
      </w:tblPr>
      <w:tblGrid>
        <w:gridCol w:w="2952"/>
        <w:gridCol w:w="3516"/>
        <w:gridCol w:w="2388"/>
      </w:tblGrid>
      <w:tr w:rsidR="0066508D" w:rsidRPr="0066508D" w:rsidTr="00462D17">
        <w:tc>
          <w:tcPr>
            <w:tcW w:w="2952"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Biểu số: 0915.N/BNV-VTLT</w:t>
            </w:r>
            <w:r w:rsidRPr="0066508D">
              <w:rPr>
                <w:rFonts w:ascii="Times New Roman" w:eastAsia="Times New Roman" w:hAnsi="Times New Roman" w:cs="Times New Roman"/>
                <w:color w:val="auto"/>
                <w:sz w:val="20"/>
                <w:szCs w:val="20"/>
              </w:rPr>
              <w:br/>
              <w:t xml:space="preserve">Ban hành theo Thông tư số 03/2018/TT-BNV ngày 06/3/2018 </w:t>
            </w:r>
            <w:r w:rsidRPr="0066508D">
              <w:rPr>
                <w:rFonts w:ascii="Times New Roman" w:eastAsia="Times New Roman" w:hAnsi="Times New Roman" w:cs="Times New Roman"/>
                <w:color w:val="auto"/>
                <w:sz w:val="20"/>
                <w:szCs w:val="20"/>
              </w:rPr>
              <w:br/>
              <w:t>Ngày nhận báo cáo:</w:t>
            </w:r>
            <w:r w:rsidRPr="0066508D">
              <w:rPr>
                <w:rFonts w:ascii="Times New Roman" w:eastAsia="Times New Roman" w:hAnsi="Times New Roman" w:cs="Times New Roman"/>
                <w:color w:val="auto"/>
                <w:sz w:val="20"/>
                <w:szCs w:val="20"/>
              </w:rPr>
              <w:br/>
              <w:t>Ngày 28 tháng 02 năm sau</w:t>
            </w:r>
          </w:p>
        </w:tc>
        <w:tc>
          <w:tcPr>
            <w:tcW w:w="3516"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rPr>
              <w:t>KINH PHÍ CHO HOẠT ĐỘNG</w:t>
            </w:r>
            <w:r w:rsidRPr="0066508D">
              <w:rPr>
                <w:rFonts w:ascii="Times New Roman" w:eastAsia="Times New Roman" w:hAnsi="Times New Roman" w:cs="Times New Roman"/>
                <w:b/>
                <w:color w:val="auto"/>
                <w:sz w:val="20"/>
                <w:szCs w:val="20"/>
              </w:rPr>
              <w:br/>
              <w:t xml:space="preserve">LƯU TRỮ </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color w:val="auto"/>
                <w:sz w:val="20"/>
                <w:szCs w:val="20"/>
              </w:rPr>
              <w:t>Năm:…………..</w:t>
            </w:r>
          </w:p>
          <w:p w:rsidR="0066508D" w:rsidRPr="0066508D" w:rsidRDefault="0066508D" w:rsidP="00462D17">
            <w:pPr>
              <w:widowControl/>
              <w:spacing w:before="120"/>
              <w:rPr>
                <w:rFonts w:ascii="Times New Roman" w:hAnsi="Times New Roman" w:cs="Times New Roman"/>
                <w:color w:val="auto"/>
                <w:sz w:val="20"/>
                <w:szCs w:val="20"/>
              </w:rPr>
            </w:pPr>
          </w:p>
        </w:tc>
        <w:tc>
          <w:tcPr>
            <w:tcW w:w="2388" w:type="dxa"/>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eastAsia="Times New Roman" w:hAnsi="Times New Roman" w:cs="Times New Roman"/>
                <w:color w:val="auto"/>
                <w:sz w:val="20"/>
                <w:szCs w:val="20"/>
              </w:rPr>
              <w:t>Đơn vị báo cáo:</w:t>
            </w:r>
            <w:r w:rsidRPr="0066508D">
              <w:rPr>
                <w:rFonts w:ascii="Times New Roman" w:eastAsia="Times New Roman" w:hAnsi="Times New Roman" w:cs="Times New Roman"/>
                <w:color w:val="auto"/>
                <w:sz w:val="20"/>
                <w:szCs w:val="20"/>
              </w:rPr>
              <w:br/>
              <w:t>Đơn vị nhận báo cáo:</w:t>
            </w:r>
            <w:r w:rsidRPr="0066508D">
              <w:rPr>
                <w:rFonts w:ascii="Times New Roman" w:eastAsia="Times New Roman" w:hAnsi="Times New Roman" w:cs="Times New Roman"/>
                <w:color w:val="auto"/>
                <w:sz w:val="20"/>
                <w:szCs w:val="20"/>
              </w:rPr>
              <w:br/>
              <w:t>Cục Văn thư và Lưu trữ nhà nước</w:t>
            </w:r>
          </w:p>
        </w:tc>
      </w:tr>
    </w:tbl>
    <w:p w:rsidR="0066508D" w:rsidRPr="0066508D" w:rsidRDefault="0066508D" w:rsidP="0066508D">
      <w:pPr>
        <w:widowControl/>
        <w:spacing w:before="120"/>
        <w:jc w:val="right"/>
        <w:rPr>
          <w:rFonts w:ascii="Times New Roman" w:hAnsi="Times New Roman" w:cs="Times New Roman"/>
          <w:i/>
          <w:color w:val="auto"/>
          <w:sz w:val="20"/>
          <w:szCs w:val="20"/>
        </w:rPr>
      </w:pPr>
      <w:r w:rsidRPr="0066508D">
        <w:rPr>
          <w:rFonts w:ascii="Times New Roman" w:hAnsi="Times New Roman" w:cs="Times New Roman"/>
          <w:i/>
          <w:color w:val="auto"/>
          <w:sz w:val="20"/>
          <w:szCs w:val="20"/>
        </w:rPr>
        <w:t>Đơn vị tính: Triệu đ</w:t>
      </w:r>
      <w:r w:rsidRPr="0066508D">
        <w:rPr>
          <w:rFonts w:ascii="Times New Roman" w:hAnsi="Times New Roman" w:cs="Times New Roman"/>
          <w:i/>
          <w:color w:val="auto"/>
          <w:sz w:val="20"/>
          <w:szCs w:val="20"/>
          <w:lang w:val="en-US"/>
        </w:rPr>
        <w:t>ồ</w:t>
      </w:r>
      <w:r w:rsidRPr="0066508D">
        <w:rPr>
          <w:rFonts w:ascii="Times New Roman" w:hAnsi="Times New Roman" w:cs="Times New Roman"/>
          <w:i/>
          <w:color w:val="auto"/>
          <w:sz w:val="20"/>
          <w:szCs w:val="20"/>
        </w:rPr>
        <w:t>ng</w:t>
      </w:r>
    </w:p>
    <w:tbl>
      <w:tblPr>
        <w:tblW w:w="5000" w:type="pct"/>
        <w:tblInd w:w="5" w:type="dxa"/>
        <w:tblLayout w:type="fixed"/>
        <w:tblCellMar>
          <w:left w:w="0" w:type="dxa"/>
          <w:right w:w="0" w:type="dxa"/>
        </w:tblCellMar>
        <w:tblLook w:val="0000" w:firstRow="0" w:lastRow="0" w:firstColumn="0" w:lastColumn="0" w:noHBand="0" w:noVBand="0"/>
      </w:tblPr>
      <w:tblGrid>
        <w:gridCol w:w="3058"/>
        <w:gridCol w:w="652"/>
        <w:gridCol w:w="1155"/>
        <w:gridCol w:w="784"/>
        <w:gridCol w:w="784"/>
        <w:gridCol w:w="796"/>
        <w:gridCol w:w="777"/>
        <w:gridCol w:w="818"/>
        <w:gridCol w:w="622"/>
        <w:gridCol w:w="770"/>
      </w:tblGrid>
      <w:tr w:rsidR="0066508D" w:rsidRPr="0066508D" w:rsidTr="00462D17">
        <w:tblPrEx>
          <w:tblCellMar>
            <w:top w:w="0" w:type="dxa"/>
            <w:left w:w="0" w:type="dxa"/>
            <w:bottom w:w="0" w:type="dxa"/>
            <w:right w:w="0" w:type="dxa"/>
          </w:tblCellMar>
        </w:tblPrEx>
        <w:tc>
          <w:tcPr>
            <w:tcW w:w="297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634" w:type="dxa"/>
            <w:vMerge w:val="restart"/>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Mã số</w:t>
            </w:r>
          </w:p>
        </w:tc>
        <w:tc>
          <w:tcPr>
            <w:tcW w:w="5580" w:type="dxa"/>
            <w:gridSpan w:val="7"/>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cơ quan</w:t>
            </w:r>
          </w:p>
        </w:tc>
        <w:tc>
          <w:tcPr>
            <w:tcW w:w="749" w:type="dxa"/>
            <w:vMerge w:val="restart"/>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Lưu trữ lịch sử</w:t>
            </w:r>
          </w:p>
        </w:tc>
      </w:tr>
      <w:tr w:rsidR="0066508D" w:rsidRPr="0066508D" w:rsidTr="00462D17">
        <w:tblPrEx>
          <w:tblCellMar>
            <w:top w:w="0" w:type="dxa"/>
            <w:left w:w="0" w:type="dxa"/>
            <w:bottom w:w="0" w:type="dxa"/>
            <w:right w:w="0" w:type="dxa"/>
          </w:tblCellMar>
        </w:tblPrEx>
        <w:tc>
          <w:tcPr>
            <w:tcW w:w="2581"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p>
        </w:tc>
        <w:tc>
          <w:tcPr>
            <w:tcW w:w="553" w:type="dxa"/>
            <w:vMerge/>
            <w:tcBorders>
              <w:top w:val="nil"/>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Tổng số</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w:t>
            </w: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III</w:t>
            </w: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Cơ quan, tổ chức cấp IV</w:t>
            </w: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huyện</w:t>
            </w: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Cấp xã</w:t>
            </w:r>
          </w:p>
        </w:tc>
        <w:tc>
          <w:tcPr>
            <w:tcW w:w="653" w:type="dxa"/>
            <w:vMerge/>
            <w:tcBorders>
              <w:top w:val="nil"/>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A</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B</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1-2+...7</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2</w:t>
            </w: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3</w:t>
            </w: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4</w:t>
            </w: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5</w:t>
            </w: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6</w:t>
            </w: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7</w:t>
            </w: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8</w:t>
            </w: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 Thu</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01</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Ngân sách cấp</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02</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2. Thu phí sử dụng tài liệu</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03</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lang w:val="en-US"/>
              </w:rPr>
            </w:pPr>
            <w:r w:rsidRPr="0066508D">
              <w:rPr>
                <w:rFonts w:ascii="Times New Roman" w:hAnsi="Times New Roman" w:cs="Times New Roman"/>
                <w:color w:val="auto"/>
                <w:sz w:val="20"/>
                <w:szCs w:val="20"/>
              </w:rPr>
              <w:t>3. Thu khác</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04</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II. Chi (dòng 5 - dòng 6 + dòng 10)</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hAnsi="Times New Roman" w:cs="Times New Roman"/>
                <w:b/>
                <w:color w:val="auto"/>
                <w:sz w:val="20"/>
                <w:szCs w:val="20"/>
              </w:rPr>
              <w:t>05</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b/>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1. Chi hoạt động thường xuyên</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06</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Ngân sách cấp</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07</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Từ phí sử dụng tài liệu được để lại</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08</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Nguồn khác</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09</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lastRenderedPageBreak/>
              <w:t>2. Chi đầu tư phát triển</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10</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Ngân sách cấp</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11</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Từ phí sử dụng tài liệu được để lại</w:t>
            </w:r>
          </w:p>
        </w:tc>
        <w:tc>
          <w:tcPr>
            <w:tcW w:w="63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12</w:t>
            </w:r>
          </w:p>
        </w:tc>
        <w:tc>
          <w:tcPr>
            <w:tcW w:w="112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nil"/>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nil"/>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r w:rsidR="0066508D" w:rsidRPr="0066508D" w:rsidTr="00462D17">
        <w:tblPrEx>
          <w:tblCellMar>
            <w:top w:w="0" w:type="dxa"/>
            <w:left w:w="0" w:type="dxa"/>
            <w:bottom w:w="0" w:type="dxa"/>
            <w:right w:w="0" w:type="dxa"/>
          </w:tblCellMar>
        </w:tblPrEx>
        <w:tc>
          <w:tcPr>
            <w:tcW w:w="29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 Nguồn khác</w:t>
            </w:r>
          </w:p>
        </w:tc>
        <w:tc>
          <w:tcPr>
            <w:tcW w:w="63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hAnsi="Times New Roman" w:cs="Times New Roman"/>
                <w:color w:val="auto"/>
                <w:sz w:val="20"/>
                <w:szCs w:val="20"/>
              </w:rPr>
              <w:t>13</w:t>
            </w:r>
          </w:p>
        </w:tc>
        <w:tc>
          <w:tcPr>
            <w:tcW w:w="112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63"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74"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5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96"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605" w:type="dxa"/>
            <w:tcBorders>
              <w:top w:val="single" w:sz="4" w:space="0" w:color="auto"/>
              <w:left w:val="single" w:sz="4" w:space="0" w:color="auto"/>
              <w:bottom w:val="single" w:sz="4" w:space="0" w:color="auto"/>
              <w:right w:val="nil"/>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rsidR="0066508D" w:rsidRPr="0066508D" w:rsidRDefault="0066508D" w:rsidP="00462D17">
            <w:pPr>
              <w:widowControl/>
              <w:spacing w:before="120"/>
              <w:jc w:val="center"/>
              <w:rPr>
                <w:rFonts w:ascii="Times New Roman" w:hAnsi="Times New Roman" w:cs="Times New Roman"/>
                <w:color w:val="auto"/>
                <w:sz w:val="20"/>
                <w:szCs w:val="20"/>
              </w:rPr>
            </w:pPr>
          </w:p>
        </w:tc>
      </w:tr>
    </w:tbl>
    <w:p w:rsidR="0066508D" w:rsidRPr="0066508D" w:rsidRDefault="0066508D" w:rsidP="0066508D">
      <w:pPr>
        <w:widowControl/>
        <w:spacing w:before="120"/>
        <w:rPr>
          <w:rFonts w:ascii="Times New Roman" w:hAnsi="Times New Roman" w:cs="Times New Roman"/>
          <w:color w:val="auto"/>
          <w:sz w:val="20"/>
          <w:szCs w:val="20"/>
          <w:lang w:val="en-US"/>
        </w:rPr>
      </w:pPr>
    </w:p>
    <w:tbl>
      <w:tblPr>
        <w:tblW w:w="0" w:type="auto"/>
        <w:tblLook w:val="01E0" w:firstRow="1" w:lastRow="1" w:firstColumn="1" w:lastColumn="1" w:noHBand="0" w:noVBand="0"/>
      </w:tblPr>
      <w:tblGrid>
        <w:gridCol w:w="4428"/>
        <w:gridCol w:w="4428"/>
      </w:tblGrid>
      <w:tr w:rsidR="0066508D" w:rsidRPr="0066508D" w:rsidTr="00462D17">
        <w:tc>
          <w:tcPr>
            <w:tcW w:w="4428" w:type="dxa"/>
          </w:tcPr>
          <w:p w:rsidR="0066508D" w:rsidRPr="0066508D" w:rsidRDefault="0066508D" w:rsidP="00462D17">
            <w:pPr>
              <w:widowControl/>
              <w:spacing w:before="120"/>
              <w:jc w:val="center"/>
              <w:rPr>
                <w:rFonts w:ascii="Times New Roman" w:hAnsi="Times New Roman" w:cs="Times New Roman"/>
                <w:color w:val="auto"/>
                <w:sz w:val="20"/>
                <w:szCs w:val="20"/>
              </w:rPr>
            </w:pP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b/>
                <w:color w:val="auto"/>
                <w:sz w:val="20"/>
                <w:szCs w:val="20"/>
              </w:rPr>
              <w:t>Người lập biểu</w:t>
            </w:r>
            <w:r w:rsidRPr="0066508D">
              <w:rPr>
                <w:rFonts w:ascii="Times New Roman" w:eastAsia="Times New Roman" w:hAnsi="Times New Roman" w:cs="Times New Roman"/>
                <w:b/>
                <w:color w:val="auto"/>
                <w:sz w:val="20"/>
                <w:szCs w:val="20"/>
                <w:lang w:val="en-US"/>
              </w:rPr>
              <w:br/>
            </w:r>
            <w:r w:rsidRPr="0066508D">
              <w:rPr>
                <w:rFonts w:ascii="Times New Roman" w:eastAsia="Times New Roman" w:hAnsi="Times New Roman" w:cs="Times New Roman"/>
                <w:i/>
                <w:color w:val="auto"/>
                <w:sz w:val="20"/>
                <w:szCs w:val="20"/>
              </w:rPr>
              <w:t>(K</w:t>
            </w:r>
            <w:r w:rsidRPr="0066508D">
              <w:rPr>
                <w:rFonts w:ascii="Times New Roman" w:eastAsia="Times New Roman" w:hAnsi="Times New Roman" w:cs="Times New Roman"/>
                <w:i/>
                <w:color w:val="auto"/>
                <w:sz w:val="20"/>
                <w:szCs w:val="20"/>
                <w:lang w:val="en-US"/>
              </w:rPr>
              <w:t>ý</w:t>
            </w:r>
            <w:r w:rsidRPr="0066508D">
              <w:rPr>
                <w:rFonts w:ascii="Times New Roman" w:eastAsia="Times New Roman" w:hAnsi="Times New Roman" w:cs="Times New Roman"/>
                <w:i/>
                <w:color w:val="auto"/>
                <w:sz w:val="20"/>
                <w:szCs w:val="20"/>
              </w:rPr>
              <w:t>, họ tên)</w:t>
            </w:r>
          </w:p>
        </w:tc>
        <w:tc>
          <w:tcPr>
            <w:tcW w:w="4428" w:type="dxa"/>
          </w:tcPr>
          <w:p w:rsidR="0066508D" w:rsidRPr="0066508D" w:rsidRDefault="0066508D" w:rsidP="00462D17">
            <w:pPr>
              <w:widowControl/>
              <w:spacing w:before="120"/>
              <w:jc w:val="center"/>
              <w:rPr>
                <w:rFonts w:ascii="Times New Roman" w:hAnsi="Times New Roman" w:cs="Times New Roman"/>
                <w:b/>
                <w:color w:val="auto"/>
                <w:sz w:val="20"/>
                <w:szCs w:val="20"/>
              </w:rPr>
            </w:pPr>
            <w:r w:rsidRPr="0066508D">
              <w:rPr>
                <w:rFonts w:ascii="Times New Roman" w:eastAsia="Times New Roman" w:hAnsi="Times New Roman" w:cs="Times New Roman"/>
                <w:i/>
                <w:color w:val="auto"/>
                <w:sz w:val="20"/>
                <w:szCs w:val="20"/>
              </w:rPr>
              <w:t xml:space="preserve">…….ngày... tháng...năm... </w:t>
            </w:r>
            <w:r w:rsidRPr="0066508D">
              <w:rPr>
                <w:rFonts w:ascii="Times New Roman" w:eastAsia="Times New Roman" w:hAnsi="Times New Roman" w:cs="Times New Roman"/>
                <w:i/>
                <w:color w:val="auto"/>
                <w:sz w:val="20"/>
                <w:szCs w:val="20"/>
              </w:rPr>
              <w:br/>
            </w:r>
            <w:r w:rsidRPr="0066508D">
              <w:rPr>
                <w:rFonts w:ascii="Times New Roman" w:eastAsia="Times New Roman" w:hAnsi="Times New Roman" w:cs="Times New Roman"/>
                <w:b/>
                <w:color w:val="auto"/>
                <w:sz w:val="20"/>
                <w:szCs w:val="20"/>
              </w:rPr>
              <w:t>Thủ trưởng đơn vị</w:t>
            </w:r>
            <w:r w:rsidRPr="0066508D">
              <w:rPr>
                <w:rFonts w:ascii="Times New Roman" w:eastAsia="Times New Roman" w:hAnsi="Times New Roman" w:cs="Times New Roman"/>
                <w:b/>
                <w:color w:val="auto"/>
                <w:sz w:val="20"/>
                <w:szCs w:val="20"/>
              </w:rPr>
              <w:br/>
            </w:r>
            <w:r w:rsidRPr="0066508D">
              <w:rPr>
                <w:rFonts w:ascii="Times New Roman" w:eastAsia="Times New Roman" w:hAnsi="Times New Roman" w:cs="Times New Roman"/>
                <w:i/>
                <w:color w:val="auto"/>
                <w:sz w:val="20"/>
                <w:szCs w:val="20"/>
              </w:rPr>
              <w:t>(Ký, họ tên, đóng dấu)</w:t>
            </w:r>
          </w:p>
        </w:tc>
      </w:tr>
    </w:tbl>
    <w:p w:rsidR="0066508D" w:rsidRPr="0066508D" w:rsidRDefault="0066508D" w:rsidP="0066508D">
      <w:pPr>
        <w:widowControl/>
        <w:spacing w:before="120"/>
        <w:rPr>
          <w:rFonts w:ascii="Times New Roman" w:hAnsi="Times New Roman" w:cs="Times New Roman"/>
          <w:color w:val="auto"/>
          <w:sz w:val="20"/>
          <w:szCs w:val="20"/>
        </w:rPr>
      </w:pPr>
    </w:p>
    <w:p w:rsidR="0066508D" w:rsidRPr="0066508D" w:rsidRDefault="0066508D" w:rsidP="0066508D">
      <w:pPr>
        <w:widowControl/>
        <w:spacing w:before="120"/>
        <w:rPr>
          <w:rFonts w:ascii="Times New Roman" w:hAnsi="Times New Roman" w:cs="Times New Roman"/>
          <w:b/>
          <w:color w:val="auto"/>
          <w:sz w:val="20"/>
          <w:szCs w:val="20"/>
        </w:rPr>
      </w:pPr>
      <w:r w:rsidRPr="0066508D">
        <w:rPr>
          <w:rFonts w:ascii="Times New Roman" w:hAnsi="Times New Roman" w:cs="Times New Roman"/>
          <w:b/>
          <w:color w:val="auto"/>
          <w:sz w:val="20"/>
          <w:szCs w:val="20"/>
        </w:rPr>
        <w:t>Biểu số 0915.N/BNV-VTLT: Kinh phí cho hoạt động lưu trữ</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1. Khái niệm, phương pháp tính</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a) Khái niệm: Kinh phí hoạt động lưu trữ là toàn bộ số thu, chi của các cơ quan, tổ chức lưu trữ, bao gồm các nguồn thu, chi hoạt động thường xuyên và chi đầu tư phát triển.</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b) Phương pháp tính: số kinh phí hoạt động lưu trữ là số kinh phí thu, chi của các cơ quan, tổ chức lưu trữ phát sinh trong năm, tính từ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b/>
          <w:color w:val="auto"/>
          <w:sz w:val="20"/>
          <w:szCs w:val="20"/>
        </w:rPr>
        <w:t>2. Cách ghi biểu</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1: Ghi tổng số kinh phí hoạt động của Lưu trữ cơ quan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2: Ghi số kinh phí hoạt động lưu trữ của cơ quan, tổ chức cấp I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3: Ghi số kinh phí hoạt động lưu trữ của cơ quan, tổ chức cấp II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4: Ghi số kinh phí hoạt động lưu trữ của cơ quan, tổ chức cấp III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5: Ghi số kinh phí hoạt động lưu trữ của cơ quan, tổ chức cấp IV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6: Ghi số kinh phí hoạt động lưu trữ của cấp huyện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7: Ghi số kinh phí hoạt động lưu trữ của cấp xã và chia theo từng loại tương ứng với các dòng của cột A từ thời điểm 01 tháng 01 đến 31 tháng 12 năm báo cáo;</w:t>
      </w:r>
    </w:p>
    <w:p w:rsidR="0066508D" w:rsidRPr="0066508D" w:rsidRDefault="0066508D" w:rsidP="0066508D">
      <w:pPr>
        <w:widowControl/>
        <w:spacing w:before="120"/>
        <w:rPr>
          <w:rFonts w:ascii="Times New Roman" w:hAnsi="Times New Roman" w:cs="Times New Roman"/>
          <w:color w:val="auto"/>
          <w:sz w:val="20"/>
          <w:szCs w:val="20"/>
        </w:rPr>
      </w:pPr>
      <w:r w:rsidRPr="0066508D">
        <w:rPr>
          <w:rFonts w:ascii="Times New Roman" w:hAnsi="Times New Roman" w:cs="Times New Roman"/>
          <w:color w:val="auto"/>
          <w:sz w:val="20"/>
          <w:szCs w:val="20"/>
        </w:rPr>
        <w:t>Cột 8: Ghi số kinh phí hoạt động lưu trữ của Lưu trữ lịch sử và chia theo từng loại tương ứng với các dòng của cột A từ thời điểm 01 tháng 01 đến 31 tháng 12 năm báo cáo.</w:t>
      </w:r>
    </w:p>
    <w:p w:rsidR="0088088A" w:rsidRPr="0066508D" w:rsidRDefault="0088088A">
      <w:pPr>
        <w:rPr>
          <w:rFonts w:ascii="Times New Roman" w:hAnsi="Times New Roman" w:cs="Times New Roman"/>
          <w:sz w:val="20"/>
          <w:szCs w:val="20"/>
        </w:rPr>
      </w:pPr>
    </w:p>
    <w:sectPr w:rsidR="0088088A" w:rsidRPr="0066508D" w:rsidSect="0066508D">
      <w:pgSz w:w="11907" w:h="16839"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rdiaUPC">
    <w:charset w:val="00"/>
    <w:family w:val="auto"/>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08D"/>
    <w:rsid w:val="0066508D"/>
    <w:rsid w:val="00880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08D"/>
    <w:pPr>
      <w:widowControl w:val="0"/>
      <w:spacing w:after="0" w:line="240" w:lineRule="auto"/>
    </w:pPr>
    <w:rPr>
      <w:rFonts w:ascii="DejaVu Sans Condensed" w:eastAsia="DejaVu Sans Condensed" w:hAnsi="DejaVu Sans Condensed" w:cs="DejaVu Sans Condensed"/>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66508D"/>
    <w:rPr>
      <w:color w:val="0066CC"/>
      <w:u w:val="single"/>
    </w:rPr>
  </w:style>
  <w:style w:type="character" w:customStyle="1" w:styleId="Bodytext3">
    <w:name w:val="Body text (3)_"/>
    <w:basedOn w:val="DefaultParagraphFont"/>
    <w:link w:val="Bodytext30"/>
    <w:rsid w:val="0066508D"/>
    <w:rPr>
      <w:rFonts w:cs="Times New Roman"/>
      <w:sz w:val="20"/>
      <w:szCs w:val="20"/>
      <w:shd w:val="clear" w:color="auto" w:fill="FFFFFF"/>
    </w:rPr>
  </w:style>
  <w:style w:type="character" w:customStyle="1" w:styleId="Heading22">
    <w:name w:val="Heading #2 (2)_"/>
    <w:basedOn w:val="DefaultParagraphFont"/>
    <w:link w:val="Heading221"/>
    <w:rsid w:val="0066508D"/>
    <w:rPr>
      <w:rFonts w:cs="Times New Roman"/>
      <w:b/>
      <w:bCs/>
      <w:shd w:val="clear" w:color="auto" w:fill="FFFFFF"/>
    </w:rPr>
  </w:style>
  <w:style w:type="character" w:customStyle="1" w:styleId="Heading220">
    <w:name w:val="Heading #2 (2)"/>
    <w:basedOn w:val="Heading22"/>
    <w:rsid w:val="0066508D"/>
    <w:rPr>
      <w:rFonts w:cs="Times New Roman"/>
      <w:b/>
      <w:bCs/>
      <w:u w:val="single"/>
      <w:shd w:val="clear" w:color="auto" w:fill="FFFFFF"/>
    </w:rPr>
  </w:style>
  <w:style w:type="character" w:customStyle="1" w:styleId="Bodytext4">
    <w:name w:val="Body text (4)_"/>
    <w:basedOn w:val="DefaultParagraphFont"/>
    <w:link w:val="Bodytext40"/>
    <w:rsid w:val="0066508D"/>
    <w:rPr>
      <w:rFonts w:cs="Times New Roman"/>
      <w:b/>
      <w:bCs/>
      <w:shd w:val="clear" w:color="auto" w:fill="FFFFFF"/>
    </w:rPr>
  </w:style>
  <w:style w:type="character" w:customStyle="1" w:styleId="Bodytext5">
    <w:name w:val="Body text (5)_"/>
    <w:basedOn w:val="DefaultParagraphFont"/>
    <w:link w:val="Bodytext50"/>
    <w:rsid w:val="0066508D"/>
    <w:rPr>
      <w:rFonts w:cs="Times New Roman"/>
      <w:sz w:val="26"/>
      <w:szCs w:val="26"/>
      <w:shd w:val="clear" w:color="auto" w:fill="FFFFFF"/>
    </w:rPr>
  </w:style>
  <w:style w:type="character" w:customStyle="1" w:styleId="Bodytext518pt">
    <w:name w:val="Body text (5) + 18 pt"/>
    <w:aliases w:val="Italic"/>
    <w:basedOn w:val="Bodytext5"/>
    <w:rsid w:val="0066508D"/>
    <w:rPr>
      <w:rFonts w:cs="Times New Roman"/>
      <w:i/>
      <w:iCs/>
      <w:sz w:val="36"/>
      <w:szCs w:val="36"/>
      <w:shd w:val="clear" w:color="auto" w:fill="FFFFFF"/>
    </w:rPr>
  </w:style>
  <w:style w:type="character" w:customStyle="1" w:styleId="Bodytext6">
    <w:name w:val="Body text (6)_"/>
    <w:basedOn w:val="DefaultParagraphFont"/>
    <w:link w:val="Bodytext60"/>
    <w:rsid w:val="0066508D"/>
    <w:rPr>
      <w:rFonts w:cs="Times New Roman"/>
      <w:i/>
      <w:iCs/>
      <w:sz w:val="22"/>
      <w:shd w:val="clear" w:color="auto" w:fill="FFFFFF"/>
    </w:rPr>
  </w:style>
  <w:style w:type="character" w:customStyle="1" w:styleId="Bodytext6NotItalic">
    <w:name w:val="Body text (6) + Not Italic"/>
    <w:basedOn w:val="Bodytext6"/>
    <w:rsid w:val="0066508D"/>
    <w:rPr>
      <w:rFonts w:cs="Times New Roman"/>
      <w:i/>
      <w:iCs/>
      <w:sz w:val="22"/>
      <w:shd w:val="clear" w:color="auto" w:fill="FFFFFF"/>
    </w:rPr>
  </w:style>
  <w:style w:type="character" w:customStyle="1" w:styleId="Bodytext612pt">
    <w:name w:val="Body text (6) + 12 pt"/>
    <w:aliases w:val="Bold,Not Italic"/>
    <w:basedOn w:val="Bodytext6"/>
    <w:rsid w:val="0066508D"/>
    <w:rPr>
      <w:rFonts w:cs="Times New Roman"/>
      <w:b/>
      <w:bCs/>
      <w:i/>
      <w:iCs/>
      <w:sz w:val="24"/>
      <w:szCs w:val="24"/>
      <w:shd w:val="clear" w:color="auto" w:fill="FFFFFF"/>
    </w:rPr>
  </w:style>
  <w:style w:type="character" w:customStyle="1" w:styleId="Bodytext614pt">
    <w:name w:val="Body text (6) + 14 pt"/>
    <w:aliases w:val="Bold8,Spacing 0 pt"/>
    <w:basedOn w:val="Bodytext6"/>
    <w:rsid w:val="0066508D"/>
    <w:rPr>
      <w:rFonts w:cs="Times New Roman"/>
      <w:b/>
      <w:bCs/>
      <w:i/>
      <w:iCs/>
      <w:spacing w:val="-10"/>
      <w:sz w:val="28"/>
      <w:szCs w:val="28"/>
      <w:shd w:val="clear" w:color="auto" w:fill="FFFFFF"/>
    </w:rPr>
  </w:style>
  <w:style w:type="character" w:customStyle="1" w:styleId="Heading2">
    <w:name w:val="Heading #2_"/>
    <w:basedOn w:val="DefaultParagraphFont"/>
    <w:link w:val="Heading20"/>
    <w:rsid w:val="0066508D"/>
    <w:rPr>
      <w:rFonts w:cs="Times New Roman"/>
      <w:b/>
      <w:bCs/>
      <w:sz w:val="26"/>
      <w:szCs w:val="26"/>
      <w:shd w:val="clear" w:color="auto" w:fill="FFFFFF"/>
    </w:rPr>
  </w:style>
  <w:style w:type="character" w:customStyle="1" w:styleId="Bodytext7">
    <w:name w:val="Body text (7)_"/>
    <w:basedOn w:val="DefaultParagraphFont"/>
    <w:link w:val="Bodytext71"/>
    <w:rsid w:val="0066508D"/>
    <w:rPr>
      <w:rFonts w:cs="Times New Roman"/>
      <w:b/>
      <w:bCs/>
      <w:sz w:val="26"/>
      <w:szCs w:val="26"/>
      <w:shd w:val="clear" w:color="auto" w:fill="FFFFFF"/>
    </w:rPr>
  </w:style>
  <w:style w:type="character" w:customStyle="1" w:styleId="Bodytext8">
    <w:name w:val="Body text (8)_"/>
    <w:basedOn w:val="DefaultParagraphFont"/>
    <w:link w:val="Bodytext80"/>
    <w:rsid w:val="0066508D"/>
    <w:rPr>
      <w:rFonts w:cs="Times New Roman"/>
      <w:i/>
      <w:iCs/>
      <w:sz w:val="26"/>
      <w:szCs w:val="26"/>
      <w:shd w:val="clear" w:color="auto" w:fill="FFFFFF"/>
    </w:rPr>
  </w:style>
  <w:style w:type="character" w:customStyle="1" w:styleId="Bodytext2">
    <w:name w:val="Body text (2)_"/>
    <w:basedOn w:val="DefaultParagraphFont"/>
    <w:link w:val="Bodytext21"/>
    <w:rsid w:val="0066508D"/>
    <w:rPr>
      <w:rFonts w:cs="Times New Roman"/>
      <w:sz w:val="26"/>
      <w:szCs w:val="26"/>
      <w:shd w:val="clear" w:color="auto" w:fill="FFFFFF"/>
    </w:rPr>
  </w:style>
  <w:style w:type="character" w:customStyle="1" w:styleId="Headerorfooter2">
    <w:name w:val="Header or footer (2)_"/>
    <w:basedOn w:val="DefaultParagraphFont"/>
    <w:link w:val="Headerorfooter20"/>
    <w:rsid w:val="0066508D"/>
    <w:rPr>
      <w:rFonts w:cs="Times New Roman"/>
      <w:b/>
      <w:bCs/>
      <w:sz w:val="26"/>
      <w:szCs w:val="26"/>
      <w:shd w:val="clear" w:color="auto" w:fill="FFFFFF"/>
    </w:rPr>
  </w:style>
  <w:style w:type="character" w:customStyle="1" w:styleId="Bodytext9">
    <w:name w:val="Body text (9)_"/>
    <w:basedOn w:val="DefaultParagraphFont"/>
    <w:link w:val="Bodytext90"/>
    <w:rsid w:val="0066508D"/>
    <w:rPr>
      <w:rFonts w:cs="Times New Roman"/>
      <w:sz w:val="22"/>
      <w:shd w:val="clear" w:color="auto" w:fill="FFFFFF"/>
    </w:rPr>
  </w:style>
  <w:style w:type="character" w:customStyle="1" w:styleId="Bodytext2Italic">
    <w:name w:val="Body text (2) + Italic"/>
    <w:basedOn w:val="Bodytext2"/>
    <w:rsid w:val="0066508D"/>
    <w:rPr>
      <w:rFonts w:cs="Times New Roman"/>
      <w:i/>
      <w:iCs/>
      <w:sz w:val="26"/>
      <w:szCs w:val="26"/>
      <w:shd w:val="clear" w:color="auto" w:fill="FFFFFF"/>
    </w:rPr>
  </w:style>
  <w:style w:type="character" w:customStyle="1" w:styleId="Bodytext10">
    <w:name w:val="Body text (10)_"/>
    <w:basedOn w:val="DefaultParagraphFont"/>
    <w:link w:val="Bodytext100"/>
    <w:rsid w:val="0066508D"/>
    <w:rPr>
      <w:rFonts w:cs="Times New Roman"/>
      <w:b/>
      <w:bCs/>
      <w:i/>
      <w:iCs/>
      <w:sz w:val="22"/>
      <w:shd w:val="clear" w:color="auto" w:fill="FFFFFF"/>
    </w:rPr>
  </w:style>
  <w:style w:type="character" w:customStyle="1" w:styleId="Headerorfooter">
    <w:name w:val="Header or footer_"/>
    <w:basedOn w:val="DefaultParagraphFont"/>
    <w:link w:val="Headerorfooter0"/>
    <w:rsid w:val="0066508D"/>
    <w:rPr>
      <w:rFonts w:cs="Times New Roman"/>
      <w:sz w:val="26"/>
      <w:szCs w:val="26"/>
      <w:shd w:val="clear" w:color="auto" w:fill="FFFFFF"/>
    </w:rPr>
  </w:style>
  <w:style w:type="character" w:customStyle="1" w:styleId="Headerorfooter214pt">
    <w:name w:val="Header or footer (2) + 14 pt"/>
    <w:aliases w:val="Not Bold,Italic7"/>
    <w:basedOn w:val="Headerorfooter2"/>
    <w:rsid w:val="0066508D"/>
    <w:rPr>
      <w:rFonts w:cs="Times New Roman"/>
      <w:b/>
      <w:bCs/>
      <w:i/>
      <w:iCs/>
      <w:sz w:val="28"/>
      <w:szCs w:val="28"/>
      <w:shd w:val="clear" w:color="auto" w:fill="FFFFFF"/>
      <w:lang w:val="en-US" w:eastAsia="en-US"/>
    </w:rPr>
  </w:style>
  <w:style w:type="character" w:customStyle="1" w:styleId="Headerorfooter2NotBold">
    <w:name w:val="Header or footer (2) + Not Bold"/>
    <w:aliases w:val="Italic6"/>
    <w:basedOn w:val="Headerorfooter2"/>
    <w:rsid w:val="0066508D"/>
    <w:rPr>
      <w:rFonts w:cs="Times New Roman"/>
      <w:b/>
      <w:bCs/>
      <w:i/>
      <w:iCs/>
      <w:sz w:val="26"/>
      <w:szCs w:val="26"/>
      <w:shd w:val="clear" w:color="auto" w:fill="FFFFFF"/>
      <w:lang w:val="en-US" w:eastAsia="en-US"/>
    </w:rPr>
  </w:style>
  <w:style w:type="character" w:customStyle="1" w:styleId="Tablecaption2">
    <w:name w:val="Table caption (2)_"/>
    <w:basedOn w:val="DefaultParagraphFont"/>
    <w:link w:val="Tablecaption20"/>
    <w:rsid w:val="0066508D"/>
    <w:rPr>
      <w:rFonts w:cs="Times New Roman"/>
      <w:sz w:val="26"/>
      <w:szCs w:val="26"/>
      <w:shd w:val="clear" w:color="auto" w:fill="FFFFFF"/>
    </w:rPr>
  </w:style>
  <w:style w:type="character" w:customStyle="1" w:styleId="Tablecaption2Italic">
    <w:name w:val="Table caption (2) + Italic"/>
    <w:basedOn w:val="Tablecaption2"/>
    <w:rsid w:val="0066508D"/>
    <w:rPr>
      <w:rFonts w:cs="Times New Roman"/>
      <w:i/>
      <w:iCs/>
      <w:sz w:val="26"/>
      <w:szCs w:val="26"/>
      <w:shd w:val="clear" w:color="auto" w:fill="FFFFFF"/>
    </w:rPr>
  </w:style>
  <w:style w:type="character" w:customStyle="1" w:styleId="Tablecaption3">
    <w:name w:val="Table caption (3)_"/>
    <w:basedOn w:val="DefaultParagraphFont"/>
    <w:link w:val="Tablecaption30"/>
    <w:rsid w:val="0066508D"/>
    <w:rPr>
      <w:rFonts w:cs="Times New Roman"/>
      <w:b/>
      <w:bCs/>
      <w:sz w:val="26"/>
      <w:szCs w:val="26"/>
      <w:shd w:val="clear" w:color="auto" w:fill="FFFFFF"/>
    </w:rPr>
  </w:style>
  <w:style w:type="character" w:customStyle="1" w:styleId="Tablecaption4">
    <w:name w:val="Table caption (4)_"/>
    <w:basedOn w:val="DefaultParagraphFont"/>
    <w:link w:val="Tablecaption41"/>
    <w:rsid w:val="0066508D"/>
    <w:rPr>
      <w:rFonts w:cs="Times New Roman"/>
      <w:i/>
      <w:iCs/>
      <w:sz w:val="26"/>
      <w:szCs w:val="26"/>
      <w:shd w:val="clear" w:color="auto" w:fill="FFFFFF"/>
    </w:rPr>
  </w:style>
  <w:style w:type="character" w:customStyle="1" w:styleId="Tablecaption40">
    <w:name w:val="Table caption (4)"/>
    <w:basedOn w:val="Tablecaption4"/>
    <w:rsid w:val="0066508D"/>
    <w:rPr>
      <w:rFonts w:cs="Times New Roman"/>
      <w:i/>
      <w:iCs/>
      <w:sz w:val="26"/>
      <w:szCs w:val="26"/>
      <w:u w:val="single"/>
      <w:shd w:val="clear" w:color="auto" w:fill="FFFFFF"/>
    </w:rPr>
  </w:style>
  <w:style w:type="character" w:customStyle="1" w:styleId="Bodytext2Bold">
    <w:name w:val="Body text (2) + Bold"/>
    <w:basedOn w:val="Bodytext2"/>
    <w:rsid w:val="0066508D"/>
    <w:rPr>
      <w:rFonts w:cs="Times New Roman"/>
      <w:b/>
      <w:bCs/>
      <w:sz w:val="26"/>
      <w:szCs w:val="26"/>
      <w:shd w:val="clear" w:color="auto" w:fill="FFFFFF"/>
    </w:rPr>
  </w:style>
  <w:style w:type="character" w:customStyle="1" w:styleId="Bodytext20">
    <w:name w:val="Body text (2)"/>
    <w:basedOn w:val="Bodytext2"/>
    <w:rsid w:val="0066508D"/>
    <w:rPr>
      <w:rFonts w:cs="Times New Roman"/>
      <w:sz w:val="26"/>
      <w:szCs w:val="26"/>
      <w:shd w:val="clear" w:color="auto" w:fill="FFFFFF"/>
    </w:rPr>
  </w:style>
  <w:style w:type="character" w:customStyle="1" w:styleId="Headerorfooter3">
    <w:name w:val="Header or footer (3)_"/>
    <w:basedOn w:val="DefaultParagraphFont"/>
    <w:link w:val="Headerorfooter30"/>
    <w:rsid w:val="0066508D"/>
    <w:rPr>
      <w:rFonts w:cs="Times New Roman"/>
      <w:sz w:val="18"/>
      <w:szCs w:val="18"/>
      <w:shd w:val="clear" w:color="auto" w:fill="FFFFFF"/>
    </w:rPr>
  </w:style>
  <w:style w:type="character" w:customStyle="1" w:styleId="Bodytext2BookmanOldStyle">
    <w:name w:val="Body text (2) + Bookman Old Style"/>
    <w:aliases w:val="4 pt,Bold7,Spacing 0 pt9"/>
    <w:basedOn w:val="Bodytext2"/>
    <w:rsid w:val="0066508D"/>
    <w:rPr>
      <w:rFonts w:ascii="Bookman Old Style" w:hAnsi="Bookman Old Style" w:cs="Bookman Old Style"/>
      <w:b/>
      <w:bCs/>
      <w:spacing w:val="-10"/>
      <w:sz w:val="8"/>
      <w:szCs w:val="8"/>
      <w:shd w:val="clear" w:color="auto" w:fill="FFFFFF"/>
    </w:rPr>
  </w:style>
  <w:style w:type="character" w:customStyle="1" w:styleId="Bodytext2BookmanOldStyle2">
    <w:name w:val="Body text (2) + Bookman Old Style2"/>
    <w:aliases w:val="6 pt,Bold6,Italic5"/>
    <w:basedOn w:val="Bodytext2"/>
    <w:rsid w:val="0066508D"/>
    <w:rPr>
      <w:rFonts w:ascii="Bookman Old Style" w:hAnsi="Bookman Old Style" w:cs="Bookman Old Style"/>
      <w:b/>
      <w:bCs/>
      <w:i/>
      <w:iCs/>
      <w:sz w:val="12"/>
      <w:szCs w:val="12"/>
      <w:shd w:val="clear" w:color="auto" w:fill="FFFFFF"/>
    </w:rPr>
  </w:style>
  <w:style w:type="character" w:customStyle="1" w:styleId="Bodytext214pt">
    <w:name w:val="Body text (2) + 14 pt"/>
    <w:aliases w:val="Bold5"/>
    <w:basedOn w:val="Bodytext2"/>
    <w:rsid w:val="0066508D"/>
    <w:rPr>
      <w:rFonts w:cs="Times New Roman"/>
      <w:b/>
      <w:bCs/>
      <w:sz w:val="28"/>
      <w:szCs w:val="28"/>
      <w:shd w:val="clear" w:color="auto" w:fill="FFFFFF"/>
    </w:rPr>
  </w:style>
  <w:style w:type="character" w:customStyle="1" w:styleId="Bodytext24pt">
    <w:name w:val="Body text (2) + 4 pt"/>
    <w:aliases w:val="Scale 150%"/>
    <w:basedOn w:val="Bodytext2"/>
    <w:rsid w:val="0066508D"/>
    <w:rPr>
      <w:rFonts w:cs="Times New Roman"/>
      <w:w w:val="150"/>
      <w:sz w:val="8"/>
      <w:szCs w:val="8"/>
      <w:shd w:val="clear" w:color="auto" w:fill="FFFFFF"/>
    </w:rPr>
  </w:style>
  <w:style w:type="character" w:customStyle="1" w:styleId="Bodytext221pt">
    <w:name w:val="Body text (2) + 21 pt"/>
    <w:aliases w:val="Spacing 0 pt8"/>
    <w:basedOn w:val="Bodytext2"/>
    <w:rsid w:val="0066508D"/>
    <w:rPr>
      <w:rFonts w:cs="Times New Roman"/>
      <w:spacing w:val="-10"/>
      <w:sz w:val="42"/>
      <w:szCs w:val="42"/>
      <w:shd w:val="clear" w:color="auto" w:fill="FFFFFF"/>
    </w:rPr>
  </w:style>
  <w:style w:type="character" w:customStyle="1" w:styleId="Bodytext211pt">
    <w:name w:val="Body text (2) + 11 pt"/>
    <w:aliases w:val="Italic4"/>
    <w:basedOn w:val="Bodytext2"/>
    <w:rsid w:val="0066508D"/>
    <w:rPr>
      <w:rFonts w:cs="Times New Roman"/>
      <w:i/>
      <w:iCs/>
      <w:sz w:val="22"/>
      <w:szCs w:val="22"/>
      <w:shd w:val="clear" w:color="auto" w:fill="FFFFFF"/>
    </w:rPr>
  </w:style>
  <w:style w:type="character" w:customStyle="1" w:styleId="Bodytext219pt">
    <w:name w:val="Body text (2) + 19 pt"/>
    <w:basedOn w:val="Bodytext2"/>
    <w:rsid w:val="0066508D"/>
    <w:rPr>
      <w:rFonts w:cs="Times New Roman"/>
      <w:sz w:val="38"/>
      <w:szCs w:val="38"/>
      <w:shd w:val="clear" w:color="auto" w:fill="FFFFFF"/>
    </w:rPr>
  </w:style>
  <w:style w:type="character" w:customStyle="1" w:styleId="Bodytext245pt">
    <w:name w:val="Body text (2) + 4.5 pt"/>
    <w:aliases w:val="Scale 200%"/>
    <w:basedOn w:val="Bodytext2"/>
    <w:rsid w:val="0066508D"/>
    <w:rPr>
      <w:rFonts w:cs="Times New Roman"/>
      <w:spacing w:val="0"/>
      <w:w w:val="200"/>
      <w:sz w:val="9"/>
      <w:szCs w:val="9"/>
      <w:shd w:val="clear" w:color="auto" w:fill="FFFFFF"/>
    </w:rPr>
  </w:style>
  <w:style w:type="character" w:customStyle="1" w:styleId="Bodytext2Corbel">
    <w:name w:val="Body text (2) + Corbel"/>
    <w:aliases w:val="6.5 pt"/>
    <w:basedOn w:val="Bodytext2"/>
    <w:rsid w:val="0066508D"/>
    <w:rPr>
      <w:rFonts w:ascii="Corbel" w:hAnsi="Corbel" w:cs="Corbel"/>
      <w:sz w:val="13"/>
      <w:szCs w:val="13"/>
      <w:shd w:val="clear" w:color="auto" w:fill="FFFFFF"/>
    </w:rPr>
  </w:style>
  <w:style w:type="character" w:customStyle="1" w:styleId="Bodytext814pt">
    <w:name w:val="Body text (8) + 14 pt"/>
    <w:aliases w:val="Bold4,Spacing 0 pt7"/>
    <w:basedOn w:val="Bodytext8"/>
    <w:rsid w:val="0066508D"/>
    <w:rPr>
      <w:rFonts w:cs="Times New Roman"/>
      <w:b/>
      <w:bCs/>
      <w:i/>
      <w:iCs/>
      <w:spacing w:val="-10"/>
      <w:sz w:val="28"/>
      <w:szCs w:val="28"/>
      <w:shd w:val="clear" w:color="auto" w:fill="FFFFFF"/>
    </w:rPr>
  </w:style>
  <w:style w:type="character" w:customStyle="1" w:styleId="Headerorfooter4">
    <w:name w:val="Header or footer (4)_"/>
    <w:basedOn w:val="DefaultParagraphFont"/>
    <w:link w:val="Headerorfooter40"/>
    <w:rsid w:val="0066508D"/>
    <w:rPr>
      <w:rFonts w:cs="Times New Roman"/>
      <w:i/>
      <w:iCs/>
      <w:sz w:val="20"/>
      <w:szCs w:val="20"/>
      <w:shd w:val="clear" w:color="auto" w:fill="FFFFFF"/>
    </w:rPr>
  </w:style>
  <w:style w:type="character" w:customStyle="1" w:styleId="Tablecaption5">
    <w:name w:val="Table caption (5)_"/>
    <w:basedOn w:val="DefaultParagraphFont"/>
    <w:link w:val="Tablecaption51"/>
    <w:rsid w:val="0066508D"/>
    <w:rPr>
      <w:rFonts w:cs="Times New Roman"/>
      <w:i/>
      <w:iCs/>
      <w:sz w:val="22"/>
      <w:shd w:val="clear" w:color="auto" w:fill="FFFFFF"/>
    </w:rPr>
  </w:style>
  <w:style w:type="character" w:customStyle="1" w:styleId="Bodytext211pt5">
    <w:name w:val="Body text (2) + 11 pt5"/>
    <w:basedOn w:val="Bodytext2"/>
    <w:rsid w:val="0066508D"/>
    <w:rPr>
      <w:rFonts w:cs="Times New Roman"/>
      <w:sz w:val="22"/>
      <w:szCs w:val="22"/>
      <w:shd w:val="clear" w:color="auto" w:fill="FFFFFF"/>
    </w:rPr>
  </w:style>
  <w:style w:type="character" w:customStyle="1" w:styleId="Bodytext275pt">
    <w:name w:val="Body text (2) + 7.5 pt"/>
    <w:basedOn w:val="Bodytext2"/>
    <w:rsid w:val="0066508D"/>
    <w:rPr>
      <w:rFonts w:cs="Times New Roman"/>
      <w:sz w:val="15"/>
      <w:szCs w:val="15"/>
      <w:shd w:val="clear" w:color="auto" w:fill="FFFFFF"/>
    </w:rPr>
  </w:style>
  <w:style w:type="character" w:customStyle="1" w:styleId="Bodytext211pt4">
    <w:name w:val="Body text (2) + 11 pt4"/>
    <w:aliases w:val="Italic3"/>
    <w:basedOn w:val="Bodytext2"/>
    <w:rsid w:val="0066508D"/>
    <w:rPr>
      <w:rFonts w:cs="Times New Roman"/>
      <w:i/>
      <w:iCs/>
      <w:sz w:val="22"/>
      <w:szCs w:val="22"/>
      <w:shd w:val="clear" w:color="auto" w:fill="FFFFFF"/>
    </w:rPr>
  </w:style>
  <w:style w:type="character" w:customStyle="1" w:styleId="Bodytext285pt">
    <w:name w:val="Body text (2) + 8.5 pt"/>
    <w:aliases w:val="Bold3,Spacing 1 pt"/>
    <w:basedOn w:val="Bodytext2"/>
    <w:rsid w:val="0066508D"/>
    <w:rPr>
      <w:rFonts w:cs="Times New Roman"/>
      <w:b/>
      <w:bCs/>
      <w:spacing w:val="30"/>
      <w:sz w:val="17"/>
      <w:szCs w:val="17"/>
      <w:shd w:val="clear" w:color="auto" w:fill="FFFFFF"/>
    </w:rPr>
  </w:style>
  <w:style w:type="character" w:customStyle="1" w:styleId="Other">
    <w:name w:val="Other_"/>
    <w:basedOn w:val="DefaultParagraphFont"/>
    <w:link w:val="Other0"/>
    <w:rsid w:val="0066508D"/>
    <w:rPr>
      <w:rFonts w:cs="Times New Roman"/>
      <w:noProof/>
      <w:sz w:val="20"/>
      <w:szCs w:val="20"/>
      <w:shd w:val="clear" w:color="auto" w:fill="FFFFFF"/>
    </w:rPr>
  </w:style>
  <w:style w:type="character" w:customStyle="1" w:styleId="Bodytext211pt3">
    <w:name w:val="Body text (2) + 11 pt3"/>
    <w:basedOn w:val="Bodytext2"/>
    <w:rsid w:val="0066508D"/>
    <w:rPr>
      <w:rFonts w:cs="Times New Roman"/>
      <w:sz w:val="22"/>
      <w:szCs w:val="22"/>
      <w:shd w:val="clear" w:color="auto" w:fill="FFFFFF"/>
    </w:rPr>
  </w:style>
  <w:style w:type="character" w:customStyle="1" w:styleId="Tablecaption50">
    <w:name w:val="Table caption (5)"/>
    <w:basedOn w:val="Tablecaption5"/>
    <w:rsid w:val="0066508D"/>
    <w:rPr>
      <w:rFonts w:cs="Times New Roman"/>
      <w:i/>
      <w:iCs/>
      <w:sz w:val="22"/>
      <w:u w:val="single"/>
      <w:shd w:val="clear" w:color="auto" w:fill="FFFFFF"/>
    </w:rPr>
  </w:style>
  <w:style w:type="character" w:customStyle="1" w:styleId="Bodytext11">
    <w:name w:val="Body text (11)_"/>
    <w:basedOn w:val="DefaultParagraphFont"/>
    <w:link w:val="Bodytext110"/>
    <w:rsid w:val="0066508D"/>
    <w:rPr>
      <w:rFonts w:ascii="Consolas" w:hAnsi="Consolas" w:cs="Consolas"/>
      <w:sz w:val="13"/>
      <w:szCs w:val="13"/>
      <w:shd w:val="clear" w:color="auto" w:fill="FFFFFF"/>
    </w:rPr>
  </w:style>
  <w:style w:type="character" w:customStyle="1" w:styleId="Headerorfooter5">
    <w:name w:val="Header or footer (5)_"/>
    <w:basedOn w:val="DefaultParagraphFont"/>
    <w:link w:val="Headerorfooter50"/>
    <w:rsid w:val="0066508D"/>
    <w:rPr>
      <w:rFonts w:cs="Times New Roman"/>
      <w:sz w:val="20"/>
      <w:szCs w:val="20"/>
      <w:shd w:val="clear" w:color="auto" w:fill="FFFFFF"/>
    </w:rPr>
  </w:style>
  <w:style w:type="character" w:customStyle="1" w:styleId="Bodytext12">
    <w:name w:val="Body text (12)_"/>
    <w:basedOn w:val="DefaultParagraphFont"/>
    <w:link w:val="Bodytext120"/>
    <w:rsid w:val="0066508D"/>
    <w:rPr>
      <w:rFonts w:cs="Times New Roman"/>
      <w:w w:val="150"/>
      <w:sz w:val="11"/>
      <w:szCs w:val="11"/>
      <w:shd w:val="clear" w:color="auto" w:fill="FFFFFF"/>
    </w:rPr>
  </w:style>
  <w:style w:type="character" w:customStyle="1" w:styleId="Bodytext13">
    <w:name w:val="Body text (13)_"/>
    <w:basedOn w:val="DefaultParagraphFont"/>
    <w:link w:val="Bodytext131"/>
    <w:rsid w:val="0066508D"/>
    <w:rPr>
      <w:rFonts w:cs="Times New Roman"/>
      <w:sz w:val="22"/>
      <w:shd w:val="clear" w:color="auto" w:fill="FFFFFF"/>
    </w:rPr>
  </w:style>
  <w:style w:type="character" w:customStyle="1" w:styleId="Tablecaption6">
    <w:name w:val="Table caption (6)_"/>
    <w:basedOn w:val="DefaultParagraphFont"/>
    <w:link w:val="Tablecaption60"/>
    <w:rsid w:val="0066508D"/>
    <w:rPr>
      <w:rFonts w:cs="Times New Roman"/>
      <w:i/>
      <w:iCs/>
      <w:sz w:val="22"/>
      <w:shd w:val="clear" w:color="auto" w:fill="FFFFFF"/>
    </w:rPr>
  </w:style>
  <w:style w:type="character" w:customStyle="1" w:styleId="Tablecaption6NotItalic">
    <w:name w:val="Table caption (6) + Not Italic"/>
    <w:basedOn w:val="Tablecaption6"/>
    <w:rsid w:val="0066508D"/>
    <w:rPr>
      <w:rFonts w:cs="Times New Roman"/>
      <w:i/>
      <w:iCs/>
      <w:sz w:val="22"/>
      <w:shd w:val="clear" w:color="auto" w:fill="FFFFFF"/>
    </w:rPr>
  </w:style>
  <w:style w:type="character" w:customStyle="1" w:styleId="Tablecaption">
    <w:name w:val="Table caption_"/>
    <w:basedOn w:val="DefaultParagraphFont"/>
    <w:link w:val="Tablecaption1"/>
    <w:rsid w:val="0066508D"/>
    <w:rPr>
      <w:rFonts w:cs="Times New Roman"/>
      <w:sz w:val="22"/>
      <w:shd w:val="clear" w:color="auto" w:fill="FFFFFF"/>
    </w:rPr>
  </w:style>
  <w:style w:type="character" w:customStyle="1" w:styleId="Tablecaption0">
    <w:name w:val="Table caption"/>
    <w:basedOn w:val="Tablecaption"/>
    <w:rsid w:val="0066508D"/>
    <w:rPr>
      <w:rFonts w:cs="Times New Roman"/>
      <w:sz w:val="22"/>
      <w:u w:val="single"/>
      <w:shd w:val="clear" w:color="auto" w:fill="FFFFFF"/>
    </w:rPr>
  </w:style>
  <w:style w:type="character" w:customStyle="1" w:styleId="TablecaptionItalic">
    <w:name w:val="Table caption + Italic"/>
    <w:basedOn w:val="Tablecaption"/>
    <w:rsid w:val="0066508D"/>
    <w:rPr>
      <w:rFonts w:cs="Times New Roman"/>
      <w:i/>
      <w:iCs/>
      <w:sz w:val="22"/>
      <w:u w:val="single"/>
      <w:shd w:val="clear" w:color="auto" w:fill="FFFFFF"/>
    </w:rPr>
  </w:style>
  <w:style w:type="character" w:customStyle="1" w:styleId="Bodytext9Italic">
    <w:name w:val="Body text (9) + Italic"/>
    <w:basedOn w:val="Bodytext9"/>
    <w:rsid w:val="0066508D"/>
    <w:rPr>
      <w:rFonts w:cs="Times New Roman"/>
      <w:i/>
      <w:iCs/>
      <w:sz w:val="22"/>
      <w:shd w:val="clear" w:color="auto" w:fill="FFFFFF"/>
    </w:rPr>
  </w:style>
  <w:style w:type="character" w:customStyle="1" w:styleId="Bodytext2BookmanOldStyle1">
    <w:name w:val="Body text (2) + Bookman Old Style1"/>
    <w:aliases w:val="4 pt7,Scale 120%"/>
    <w:basedOn w:val="Bodytext2"/>
    <w:rsid w:val="0066508D"/>
    <w:rPr>
      <w:rFonts w:ascii="Bookman Old Style" w:hAnsi="Bookman Old Style" w:cs="Bookman Old Style"/>
      <w:w w:val="120"/>
      <w:sz w:val="8"/>
      <w:szCs w:val="8"/>
      <w:shd w:val="clear" w:color="auto" w:fill="FFFFFF"/>
    </w:rPr>
  </w:style>
  <w:style w:type="character" w:customStyle="1" w:styleId="Bodytext913pt">
    <w:name w:val="Body text (9) + 13 pt"/>
    <w:basedOn w:val="Bodytext9"/>
    <w:rsid w:val="0066508D"/>
    <w:rPr>
      <w:rFonts w:cs="Times New Roman"/>
      <w:sz w:val="26"/>
      <w:szCs w:val="26"/>
      <w:shd w:val="clear" w:color="auto" w:fill="FFFFFF"/>
    </w:rPr>
  </w:style>
  <w:style w:type="character" w:customStyle="1" w:styleId="Bodytext70">
    <w:name w:val="Body text (7)"/>
    <w:basedOn w:val="Bodytext7"/>
    <w:rsid w:val="0066508D"/>
    <w:rPr>
      <w:rFonts w:cs="Times New Roman"/>
      <w:b/>
      <w:bCs/>
      <w:sz w:val="26"/>
      <w:szCs w:val="26"/>
      <w:shd w:val="clear" w:color="auto" w:fill="FFFFFF"/>
    </w:rPr>
  </w:style>
  <w:style w:type="character" w:customStyle="1" w:styleId="TablecaptionItalic1">
    <w:name w:val="Table caption + Italic1"/>
    <w:basedOn w:val="Tablecaption"/>
    <w:rsid w:val="0066508D"/>
    <w:rPr>
      <w:rFonts w:cs="Times New Roman"/>
      <w:i/>
      <w:iCs/>
      <w:sz w:val="22"/>
      <w:shd w:val="clear" w:color="auto" w:fill="FFFFFF"/>
    </w:rPr>
  </w:style>
  <w:style w:type="character" w:customStyle="1" w:styleId="Headerorfooter6">
    <w:name w:val="Header or footer (6)_"/>
    <w:basedOn w:val="DefaultParagraphFont"/>
    <w:link w:val="Headerorfooter60"/>
    <w:rsid w:val="0066508D"/>
    <w:rPr>
      <w:rFonts w:cs="Times New Roman"/>
      <w:sz w:val="22"/>
      <w:shd w:val="clear" w:color="auto" w:fill="FFFFFF"/>
    </w:rPr>
  </w:style>
  <w:style w:type="character" w:customStyle="1" w:styleId="Bodytext2CourierNew">
    <w:name w:val="Body text (2) + Courier New"/>
    <w:aliases w:val="4.5 pt"/>
    <w:basedOn w:val="Bodytext2"/>
    <w:rsid w:val="0066508D"/>
    <w:rPr>
      <w:rFonts w:ascii="Courier New" w:hAnsi="Courier New" w:cs="Courier New"/>
      <w:spacing w:val="0"/>
      <w:sz w:val="9"/>
      <w:szCs w:val="9"/>
      <w:shd w:val="clear" w:color="auto" w:fill="FFFFFF"/>
    </w:rPr>
  </w:style>
  <w:style w:type="character" w:customStyle="1" w:styleId="Bodytext14">
    <w:name w:val="Body text (14)_"/>
    <w:basedOn w:val="DefaultParagraphFont"/>
    <w:link w:val="Bodytext140"/>
    <w:rsid w:val="0066508D"/>
    <w:rPr>
      <w:rFonts w:cs="Times New Roman"/>
      <w:sz w:val="22"/>
      <w:shd w:val="clear" w:color="auto" w:fill="FFFFFF"/>
    </w:rPr>
  </w:style>
  <w:style w:type="character" w:customStyle="1" w:styleId="Headerorfooter7">
    <w:name w:val="Header or footer (7)_"/>
    <w:basedOn w:val="DefaultParagraphFont"/>
    <w:link w:val="Headerorfooter70"/>
    <w:rsid w:val="0066508D"/>
    <w:rPr>
      <w:rFonts w:cs="Times New Roman"/>
      <w:sz w:val="22"/>
      <w:shd w:val="clear" w:color="auto" w:fill="FFFFFF"/>
    </w:rPr>
  </w:style>
  <w:style w:type="character" w:customStyle="1" w:styleId="Bodytext1375pt">
    <w:name w:val="Body text (13) + 7.5 pt"/>
    <w:basedOn w:val="Bodytext13"/>
    <w:rsid w:val="0066508D"/>
    <w:rPr>
      <w:rFonts w:cs="Times New Roman"/>
      <w:sz w:val="15"/>
      <w:szCs w:val="15"/>
      <w:shd w:val="clear" w:color="auto" w:fill="FFFFFF"/>
    </w:rPr>
  </w:style>
  <w:style w:type="character" w:customStyle="1" w:styleId="Bodytext216pt">
    <w:name w:val="Body text (2) + 16 pt"/>
    <w:basedOn w:val="Bodytext2"/>
    <w:rsid w:val="0066508D"/>
    <w:rPr>
      <w:rFonts w:cs="Times New Roman"/>
      <w:sz w:val="32"/>
      <w:szCs w:val="32"/>
      <w:shd w:val="clear" w:color="auto" w:fill="FFFFFF"/>
    </w:rPr>
  </w:style>
  <w:style w:type="character" w:customStyle="1" w:styleId="Bodytext211pt2">
    <w:name w:val="Body text (2) + 11 pt2"/>
    <w:aliases w:val="Spacing 7 pt"/>
    <w:basedOn w:val="Bodytext2"/>
    <w:rsid w:val="0066508D"/>
    <w:rPr>
      <w:rFonts w:cs="Times New Roman"/>
      <w:spacing w:val="150"/>
      <w:sz w:val="22"/>
      <w:szCs w:val="22"/>
      <w:shd w:val="clear" w:color="auto" w:fill="FFFFFF"/>
    </w:rPr>
  </w:style>
  <w:style w:type="character" w:customStyle="1" w:styleId="Headerorfooter8">
    <w:name w:val="Header or footer (8)_"/>
    <w:basedOn w:val="DefaultParagraphFont"/>
    <w:link w:val="Headerorfooter80"/>
    <w:rsid w:val="0066508D"/>
    <w:rPr>
      <w:rFonts w:ascii="Century Gothic" w:hAnsi="Century Gothic" w:cs="Century Gothic"/>
      <w:sz w:val="9"/>
      <w:szCs w:val="9"/>
      <w:shd w:val="clear" w:color="auto" w:fill="FFFFFF"/>
    </w:rPr>
  </w:style>
  <w:style w:type="character" w:customStyle="1" w:styleId="Headerorfooter9">
    <w:name w:val="Header or footer (9)_"/>
    <w:basedOn w:val="DefaultParagraphFont"/>
    <w:link w:val="Headerorfooter90"/>
    <w:rsid w:val="0066508D"/>
    <w:rPr>
      <w:rFonts w:cs="Times New Roman"/>
      <w:i/>
      <w:iCs/>
      <w:sz w:val="11"/>
      <w:szCs w:val="11"/>
      <w:shd w:val="clear" w:color="auto" w:fill="FFFFFF"/>
    </w:rPr>
  </w:style>
  <w:style w:type="character" w:customStyle="1" w:styleId="Headerorfooter10">
    <w:name w:val="Header or footer (10)_"/>
    <w:basedOn w:val="DefaultParagraphFont"/>
    <w:link w:val="Headerorfooter101"/>
    <w:rsid w:val="0066508D"/>
    <w:rPr>
      <w:rFonts w:cs="Times New Roman"/>
      <w:b/>
      <w:bCs/>
      <w:sz w:val="26"/>
      <w:szCs w:val="26"/>
      <w:shd w:val="clear" w:color="auto" w:fill="FFFFFF"/>
    </w:rPr>
  </w:style>
  <w:style w:type="character" w:customStyle="1" w:styleId="Bodytext916pt">
    <w:name w:val="Body text (9) + 16 pt"/>
    <w:basedOn w:val="Bodytext9"/>
    <w:rsid w:val="0066508D"/>
    <w:rPr>
      <w:rFonts w:cs="Times New Roman"/>
      <w:sz w:val="32"/>
      <w:szCs w:val="32"/>
      <w:shd w:val="clear" w:color="auto" w:fill="FFFFFF"/>
    </w:rPr>
  </w:style>
  <w:style w:type="character" w:customStyle="1" w:styleId="Bodytext211pt1">
    <w:name w:val="Body text (2) + 11 pt1"/>
    <w:aliases w:val="Italic2"/>
    <w:basedOn w:val="Bodytext2"/>
    <w:rsid w:val="0066508D"/>
    <w:rPr>
      <w:rFonts w:cs="Times New Roman"/>
      <w:i/>
      <w:iCs/>
      <w:sz w:val="22"/>
      <w:szCs w:val="22"/>
      <w:shd w:val="clear" w:color="auto" w:fill="FFFFFF"/>
    </w:rPr>
  </w:style>
  <w:style w:type="character" w:customStyle="1" w:styleId="Bodytext15">
    <w:name w:val="Body text (15)_"/>
    <w:basedOn w:val="DefaultParagraphFont"/>
    <w:link w:val="Bodytext150"/>
    <w:rsid w:val="0066508D"/>
    <w:rPr>
      <w:rFonts w:cs="Times New Roman"/>
      <w:sz w:val="22"/>
      <w:shd w:val="clear" w:color="auto" w:fill="FFFFFF"/>
    </w:rPr>
  </w:style>
  <w:style w:type="character" w:customStyle="1" w:styleId="Bodytext16">
    <w:name w:val="Body text (16)_"/>
    <w:basedOn w:val="DefaultParagraphFont"/>
    <w:link w:val="Bodytext160"/>
    <w:rsid w:val="0066508D"/>
    <w:rPr>
      <w:rFonts w:cs="Times New Roman"/>
      <w:sz w:val="22"/>
      <w:shd w:val="clear" w:color="auto" w:fill="FFFFFF"/>
    </w:rPr>
  </w:style>
  <w:style w:type="character" w:customStyle="1" w:styleId="Bodytext916pt1">
    <w:name w:val="Body text (9) + 16 pt1"/>
    <w:aliases w:val="Spacing 0 pt6"/>
    <w:basedOn w:val="Bodytext9"/>
    <w:rsid w:val="0066508D"/>
    <w:rPr>
      <w:rFonts w:cs="Times New Roman"/>
      <w:spacing w:val="-10"/>
      <w:sz w:val="32"/>
      <w:szCs w:val="32"/>
      <w:shd w:val="clear" w:color="auto" w:fill="FFFFFF"/>
    </w:rPr>
  </w:style>
  <w:style w:type="character" w:customStyle="1" w:styleId="Bodytext22">
    <w:name w:val="Body text (2)2"/>
    <w:basedOn w:val="Bodytext2"/>
    <w:rsid w:val="0066508D"/>
    <w:rPr>
      <w:rFonts w:cs="Times New Roman"/>
      <w:sz w:val="26"/>
      <w:szCs w:val="26"/>
      <w:u w:val="single"/>
      <w:shd w:val="clear" w:color="auto" w:fill="FFFFFF"/>
    </w:rPr>
  </w:style>
  <w:style w:type="character" w:customStyle="1" w:styleId="Bodytext17">
    <w:name w:val="Body text (17)_"/>
    <w:basedOn w:val="DefaultParagraphFont"/>
    <w:link w:val="Bodytext170"/>
    <w:rsid w:val="0066508D"/>
    <w:rPr>
      <w:rFonts w:cs="Times New Roman"/>
      <w:sz w:val="20"/>
      <w:szCs w:val="20"/>
      <w:shd w:val="clear" w:color="auto" w:fill="FFFFFF"/>
    </w:rPr>
  </w:style>
  <w:style w:type="character" w:customStyle="1" w:styleId="Bodytext17Calibri">
    <w:name w:val="Body text (17) + Calibri"/>
    <w:aliases w:val="4 pt6"/>
    <w:basedOn w:val="Bodytext17"/>
    <w:rsid w:val="0066508D"/>
    <w:rPr>
      <w:rFonts w:ascii="Calibri" w:hAnsi="Calibri" w:cs="Calibri"/>
      <w:sz w:val="8"/>
      <w:szCs w:val="8"/>
      <w:shd w:val="clear" w:color="auto" w:fill="FFFFFF"/>
    </w:rPr>
  </w:style>
  <w:style w:type="character" w:customStyle="1" w:styleId="Bodytext17Calibri1">
    <w:name w:val="Body text (17) + Calibri1"/>
    <w:aliases w:val="4 pt5,Italic1"/>
    <w:basedOn w:val="Bodytext17"/>
    <w:rsid w:val="0066508D"/>
    <w:rPr>
      <w:rFonts w:ascii="Calibri" w:hAnsi="Calibri" w:cs="Calibri"/>
      <w:i/>
      <w:iCs/>
      <w:sz w:val="8"/>
      <w:szCs w:val="8"/>
      <w:shd w:val="clear" w:color="auto" w:fill="FFFFFF"/>
    </w:rPr>
  </w:style>
  <w:style w:type="character" w:customStyle="1" w:styleId="Bodytext18">
    <w:name w:val="Body text (18)_"/>
    <w:basedOn w:val="DefaultParagraphFont"/>
    <w:link w:val="Bodytext180"/>
    <w:rsid w:val="0066508D"/>
    <w:rPr>
      <w:rFonts w:ascii="Courier New" w:hAnsi="Courier New" w:cs="Courier New"/>
      <w:spacing w:val="-10"/>
      <w:sz w:val="9"/>
      <w:szCs w:val="9"/>
      <w:shd w:val="clear" w:color="auto" w:fill="FFFFFF"/>
    </w:rPr>
  </w:style>
  <w:style w:type="character" w:customStyle="1" w:styleId="Bodytext19">
    <w:name w:val="Body text (19)_"/>
    <w:basedOn w:val="DefaultParagraphFont"/>
    <w:link w:val="Bodytext190"/>
    <w:rsid w:val="0066508D"/>
    <w:rPr>
      <w:rFonts w:cs="Times New Roman"/>
      <w:i/>
      <w:iCs/>
      <w:sz w:val="20"/>
      <w:szCs w:val="20"/>
      <w:shd w:val="clear" w:color="auto" w:fill="FFFFFF"/>
    </w:rPr>
  </w:style>
  <w:style w:type="character" w:customStyle="1" w:styleId="Bodytext216pt1">
    <w:name w:val="Body text (2) + 16 pt1"/>
    <w:aliases w:val="Spacing 0 pt5"/>
    <w:basedOn w:val="Bodytext2"/>
    <w:rsid w:val="0066508D"/>
    <w:rPr>
      <w:rFonts w:cs="Times New Roman"/>
      <w:spacing w:val="-10"/>
      <w:sz w:val="32"/>
      <w:szCs w:val="32"/>
      <w:shd w:val="clear" w:color="auto" w:fill="FFFFFF"/>
    </w:rPr>
  </w:style>
  <w:style w:type="character" w:customStyle="1" w:styleId="Bodytext711pt">
    <w:name w:val="Body text (7) + 11 pt"/>
    <w:aliases w:val="Not Bold1"/>
    <w:basedOn w:val="Bodytext7"/>
    <w:rsid w:val="0066508D"/>
    <w:rPr>
      <w:rFonts w:cs="Times New Roman"/>
      <w:b/>
      <w:bCs/>
      <w:sz w:val="22"/>
      <w:szCs w:val="22"/>
      <w:shd w:val="clear" w:color="auto" w:fill="FFFFFF"/>
    </w:rPr>
  </w:style>
  <w:style w:type="character" w:customStyle="1" w:styleId="Bodytext2Bold2">
    <w:name w:val="Body text (2) + Bold2"/>
    <w:basedOn w:val="Bodytext2"/>
    <w:rsid w:val="0066508D"/>
    <w:rPr>
      <w:rFonts w:cs="Times New Roman"/>
      <w:b/>
      <w:bCs/>
      <w:sz w:val="26"/>
      <w:szCs w:val="26"/>
      <w:shd w:val="clear" w:color="auto" w:fill="FFFFFF"/>
    </w:rPr>
  </w:style>
  <w:style w:type="character" w:customStyle="1" w:styleId="Heading1">
    <w:name w:val="Heading #1_"/>
    <w:basedOn w:val="DefaultParagraphFont"/>
    <w:link w:val="Heading10"/>
    <w:rsid w:val="0066508D"/>
    <w:rPr>
      <w:rFonts w:cs="Times New Roman"/>
      <w:b/>
      <w:bCs/>
      <w:shd w:val="clear" w:color="auto" w:fill="FFFFFF"/>
    </w:rPr>
  </w:style>
  <w:style w:type="character" w:customStyle="1" w:styleId="Headerorfooter11">
    <w:name w:val="Header or footer (11)_"/>
    <w:basedOn w:val="DefaultParagraphFont"/>
    <w:link w:val="Headerorfooter110"/>
    <w:rsid w:val="0066508D"/>
    <w:rPr>
      <w:rFonts w:cs="Times New Roman"/>
      <w:b/>
      <w:bCs/>
      <w:i/>
      <w:iCs/>
      <w:sz w:val="22"/>
      <w:shd w:val="clear" w:color="auto" w:fill="FFFFFF"/>
    </w:rPr>
  </w:style>
  <w:style w:type="character" w:customStyle="1" w:styleId="Headerorfooter100">
    <w:name w:val="Header or footer (10)"/>
    <w:basedOn w:val="Headerorfooter10"/>
    <w:rsid w:val="0066508D"/>
    <w:rPr>
      <w:rFonts w:cs="Times New Roman"/>
      <w:b/>
      <w:bCs/>
      <w:sz w:val="26"/>
      <w:szCs w:val="26"/>
      <w:shd w:val="clear" w:color="auto" w:fill="FFFFFF"/>
    </w:rPr>
  </w:style>
  <w:style w:type="character" w:customStyle="1" w:styleId="Headerorfooter12">
    <w:name w:val="Header or footer (12)_"/>
    <w:basedOn w:val="DefaultParagraphFont"/>
    <w:link w:val="Headerorfooter120"/>
    <w:rsid w:val="0066508D"/>
    <w:rPr>
      <w:rFonts w:ascii="Trebuchet MS" w:hAnsi="Trebuchet MS" w:cs="Trebuchet MS"/>
      <w:sz w:val="24"/>
      <w:szCs w:val="24"/>
      <w:shd w:val="clear" w:color="auto" w:fill="FFFFFF"/>
    </w:rPr>
  </w:style>
  <w:style w:type="character" w:customStyle="1" w:styleId="Bodytext200">
    <w:name w:val="Body text (20)_"/>
    <w:basedOn w:val="DefaultParagraphFont"/>
    <w:link w:val="Bodytext201"/>
    <w:rsid w:val="0066508D"/>
    <w:rPr>
      <w:rFonts w:cs="Times New Roman"/>
      <w:b/>
      <w:bCs/>
      <w:sz w:val="30"/>
      <w:szCs w:val="30"/>
      <w:shd w:val="clear" w:color="auto" w:fill="FFFFFF"/>
    </w:rPr>
  </w:style>
  <w:style w:type="character" w:customStyle="1" w:styleId="Headerorfooter13">
    <w:name w:val="Header or footer (13)_"/>
    <w:basedOn w:val="DefaultParagraphFont"/>
    <w:link w:val="Headerorfooter130"/>
    <w:rsid w:val="0066508D"/>
    <w:rPr>
      <w:rFonts w:cs="Times New Roman"/>
      <w:sz w:val="20"/>
      <w:szCs w:val="20"/>
      <w:shd w:val="clear" w:color="auto" w:fill="FFFFFF"/>
    </w:rPr>
  </w:style>
  <w:style w:type="character" w:customStyle="1" w:styleId="Headerorfooter14">
    <w:name w:val="Header or footer (14)_"/>
    <w:basedOn w:val="DefaultParagraphFont"/>
    <w:link w:val="Headerorfooter140"/>
    <w:rsid w:val="0066508D"/>
    <w:rPr>
      <w:rFonts w:ascii="Trebuchet MS" w:hAnsi="Trebuchet MS" w:cs="Trebuchet MS"/>
      <w:sz w:val="24"/>
      <w:szCs w:val="24"/>
      <w:shd w:val="clear" w:color="auto" w:fill="FFFFFF"/>
    </w:rPr>
  </w:style>
  <w:style w:type="character" w:customStyle="1" w:styleId="Heading12">
    <w:name w:val="Heading #1 (2)_"/>
    <w:basedOn w:val="DefaultParagraphFont"/>
    <w:link w:val="Heading120"/>
    <w:rsid w:val="0066508D"/>
    <w:rPr>
      <w:rFonts w:cs="Times New Roman"/>
      <w:sz w:val="26"/>
      <w:szCs w:val="26"/>
      <w:shd w:val="clear" w:color="auto" w:fill="FFFFFF"/>
    </w:rPr>
  </w:style>
  <w:style w:type="character" w:customStyle="1" w:styleId="Tablecaption7">
    <w:name w:val="Table caption (7)_"/>
    <w:basedOn w:val="DefaultParagraphFont"/>
    <w:link w:val="Tablecaption71"/>
    <w:rsid w:val="0066508D"/>
    <w:rPr>
      <w:rFonts w:ascii="CordiaUPC" w:hAnsi="CordiaUPC" w:cs="CordiaUPC"/>
      <w:sz w:val="10"/>
      <w:szCs w:val="10"/>
      <w:shd w:val="clear" w:color="auto" w:fill="FFFFFF"/>
    </w:rPr>
  </w:style>
  <w:style w:type="character" w:customStyle="1" w:styleId="Tablecaption7TrebuchetMS">
    <w:name w:val="Table caption (7) + Trebuchet MS"/>
    <w:aliases w:val="4 pt4"/>
    <w:basedOn w:val="Tablecaption7"/>
    <w:rsid w:val="0066508D"/>
    <w:rPr>
      <w:rFonts w:ascii="Trebuchet MS" w:hAnsi="Trebuchet MS" w:cs="Trebuchet MS"/>
      <w:sz w:val="8"/>
      <w:szCs w:val="8"/>
      <w:shd w:val="clear" w:color="auto" w:fill="FFFFFF"/>
    </w:rPr>
  </w:style>
  <w:style w:type="character" w:customStyle="1" w:styleId="Tablecaption70">
    <w:name w:val="Table caption (7)"/>
    <w:basedOn w:val="Tablecaption7"/>
    <w:rsid w:val="0066508D"/>
    <w:rPr>
      <w:rFonts w:ascii="CordiaUPC" w:hAnsi="CordiaUPC" w:cs="CordiaUPC"/>
      <w:strike/>
      <w:noProof/>
      <w:sz w:val="10"/>
      <w:szCs w:val="10"/>
      <w:shd w:val="clear" w:color="auto" w:fill="FFFFFF"/>
    </w:rPr>
  </w:style>
  <w:style w:type="character" w:customStyle="1" w:styleId="Bodytext1413pt">
    <w:name w:val="Body text (14) + 13 pt"/>
    <w:aliases w:val="Bold2,Spacing 0 pt4"/>
    <w:basedOn w:val="Bodytext14"/>
    <w:rsid w:val="0066508D"/>
    <w:rPr>
      <w:rFonts w:cs="Times New Roman"/>
      <w:b/>
      <w:bCs/>
      <w:spacing w:val="-10"/>
      <w:sz w:val="26"/>
      <w:szCs w:val="26"/>
      <w:shd w:val="clear" w:color="auto" w:fill="FFFFFF"/>
    </w:rPr>
  </w:style>
  <w:style w:type="character" w:customStyle="1" w:styleId="Headerorfooter15">
    <w:name w:val="Header or footer (15)_"/>
    <w:basedOn w:val="DefaultParagraphFont"/>
    <w:link w:val="Headerorfooter150"/>
    <w:rsid w:val="0066508D"/>
    <w:rPr>
      <w:rFonts w:ascii="MS Gothic" w:eastAsia="MS Gothic" w:cs="MS Gothic"/>
      <w:i/>
      <w:iCs/>
      <w:sz w:val="12"/>
      <w:szCs w:val="12"/>
      <w:shd w:val="clear" w:color="auto" w:fill="FFFFFF"/>
    </w:rPr>
  </w:style>
  <w:style w:type="character" w:customStyle="1" w:styleId="Bodytext219pt1">
    <w:name w:val="Body text (2) + 19 pt1"/>
    <w:basedOn w:val="Bodytext2"/>
    <w:rsid w:val="0066508D"/>
    <w:rPr>
      <w:rFonts w:cs="Times New Roman"/>
      <w:sz w:val="38"/>
      <w:szCs w:val="38"/>
      <w:shd w:val="clear" w:color="auto" w:fill="FFFFFF"/>
    </w:rPr>
  </w:style>
  <w:style w:type="character" w:customStyle="1" w:styleId="Bodytext24pt1">
    <w:name w:val="Body text (2) + 4 pt1"/>
    <w:aliases w:val="Scale 150%1"/>
    <w:basedOn w:val="Bodytext2"/>
    <w:rsid w:val="0066508D"/>
    <w:rPr>
      <w:rFonts w:cs="Times New Roman"/>
      <w:w w:val="150"/>
      <w:sz w:val="8"/>
      <w:szCs w:val="8"/>
      <w:shd w:val="clear" w:color="auto" w:fill="FFFFFF"/>
    </w:rPr>
  </w:style>
  <w:style w:type="character" w:customStyle="1" w:styleId="Bodytext14Italic">
    <w:name w:val="Body text (14) + Italic"/>
    <w:basedOn w:val="Bodytext14"/>
    <w:rsid w:val="0066508D"/>
    <w:rPr>
      <w:rFonts w:cs="Times New Roman"/>
      <w:i/>
      <w:iCs/>
      <w:sz w:val="22"/>
      <w:shd w:val="clear" w:color="auto" w:fill="FFFFFF"/>
    </w:rPr>
  </w:style>
  <w:style w:type="character" w:customStyle="1" w:styleId="Bodytext210">
    <w:name w:val="Body text (21)_"/>
    <w:basedOn w:val="DefaultParagraphFont"/>
    <w:link w:val="Bodytext211"/>
    <w:rsid w:val="0066508D"/>
    <w:rPr>
      <w:rFonts w:ascii="Trebuchet MS" w:hAnsi="Trebuchet MS" w:cs="Trebuchet MS"/>
      <w:i/>
      <w:iCs/>
      <w:sz w:val="17"/>
      <w:szCs w:val="17"/>
      <w:shd w:val="clear" w:color="auto" w:fill="FFFFFF"/>
    </w:rPr>
  </w:style>
  <w:style w:type="character" w:customStyle="1" w:styleId="Headerorfooter16">
    <w:name w:val="Header or footer (16)_"/>
    <w:basedOn w:val="DefaultParagraphFont"/>
    <w:link w:val="Headerorfooter160"/>
    <w:rsid w:val="0066508D"/>
    <w:rPr>
      <w:rFonts w:ascii="CordiaUPC" w:hAnsi="CordiaUPC" w:cs="CordiaUPC"/>
      <w:i/>
      <w:iCs/>
      <w:sz w:val="24"/>
      <w:szCs w:val="24"/>
      <w:shd w:val="clear" w:color="auto" w:fill="FFFFFF"/>
    </w:rPr>
  </w:style>
  <w:style w:type="character" w:customStyle="1" w:styleId="Bodytext220">
    <w:name w:val="Body text (22)_"/>
    <w:basedOn w:val="DefaultParagraphFont"/>
    <w:link w:val="Bodytext221"/>
    <w:rsid w:val="0066508D"/>
    <w:rPr>
      <w:rFonts w:ascii="Trebuchet MS" w:hAnsi="Trebuchet MS" w:cs="Trebuchet MS"/>
      <w:i/>
      <w:iCs/>
      <w:w w:val="70"/>
      <w:sz w:val="19"/>
      <w:szCs w:val="19"/>
      <w:shd w:val="clear" w:color="auto" w:fill="FFFFFF"/>
    </w:rPr>
  </w:style>
  <w:style w:type="character" w:customStyle="1" w:styleId="Headerorfooter17">
    <w:name w:val="Header or footer (17)_"/>
    <w:basedOn w:val="DefaultParagraphFont"/>
    <w:link w:val="Headerorfooter170"/>
    <w:rsid w:val="0066508D"/>
    <w:rPr>
      <w:rFonts w:ascii="Trebuchet MS" w:hAnsi="Trebuchet MS" w:cs="Trebuchet MS"/>
      <w:i/>
      <w:iCs/>
      <w:sz w:val="16"/>
      <w:szCs w:val="16"/>
      <w:shd w:val="clear" w:color="auto" w:fill="FFFFFF"/>
    </w:rPr>
  </w:style>
  <w:style w:type="character" w:customStyle="1" w:styleId="Bodytext2Bold1">
    <w:name w:val="Body text (2) + Bold1"/>
    <w:aliases w:val="Spacing 0 pt3"/>
    <w:basedOn w:val="Bodytext2"/>
    <w:rsid w:val="0066508D"/>
    <w:rPr>
      <w:rFonts w:cs="Times New Roman"/>
      <w:b/>
      <w:bCs/>
      <w:spacing w:val="-10"/>
      <w:sz w:val="26"/>
      <w:szCs w:val="26"/>
      <w:shd w:val="clear" w:color="auto" w:fill="FFFFFF"/>
    </w:rPr>
  </w:style>
  <w:style w:type="character" w:customStyle="1" w:styleId="Headerorfooter18">
    <w:name w:val="Header or footer (18)_"/>
    <w:basedOn w:val="DefaultParagraphFont"/>
    <w:link w:val="Headerorfooter180"/>
    <w:rsid w:val="0066508D"/>
    <w:rPr>
      <w:rFonts w:ascii="Trebuchet MS" w:hAnsi="Trebuchet MS" w:cs="Trebuchet MS"/>
      <w:i/>
      <w:iCs/>
      <w:sz w:val="24"/>
      <w:szCs w:val="24"/>
      <w:shd w:val="clear" w:color="auto" w:fill="FFFFFF"/>
    </w:rPr>
  </w:style>
  <w:style w:type="character" w:customStyle="1" w:styleId="Headerorfooter7Spacing0pt">
    <w:name w:val="Header or footer (7) + Spacing 0 pt"/>
    <w:basedOn w:val="Headerorfooter7"/>
    <w:rsid w:val="0066508D"/>
    <w:rPr>
      <w:rFonts w:cs="Times New Roman"/>
      <w:spacing w:val="-10"/>
      <w:sz w:val="22"/>
      <w:shd w:val="clear" w:color="auto" w:fill="FFFFFF"/>
    </w:rPr>
  </w:style>
  <w:style w:type="character" w:customStyle="1" w:styleId="Bodytext1419pt">
    <w:name w:val="Body text (14) + 19 pt"/>
    <w:basedOn w:val="Bodytext14"/>
    <w:rsid w:val="0066508D"/>
    <w:rPr>
      <w:rFonts w:cs="Times New Roman"/>
      <w:spacing w:val="0"/>
      <w:sz w:val="38"/>
      <w:szCs w:val="38"/>
      <w:shd w:val="clear" w:color="auto" w:fill="FFFFFF"/>
    </w:rPr>
  </w:style>
  <w:style w:type="character" w:customStyle="1" w:styleId="Bodytext130">
    <w:name w:val="Body text (13)"/>
    <w:basedOn w:val="Bodytext13"/>
    <w:rsid w:val="0066508D"/>
    <w:rPr>
      <w:rFonts w:cs="Times New Roman"/>
      <w:sz w:val="22"/>
      <w:u w:val="single"/>
      <w:shd w:val="clear" w:color="auto" w:fill="FFFFFF"/>
    </w:rPr>
  </w:style>
  <w:style w:type="character" w:customStyle="1" w:styleId="Bodytext212pt">
    <w:name w:val="Body text (2) + 12 pt"/>
    <w:aliases w:val="Bold1"/>
    <w:basedOn w:val="Bodytext2"/>
    <w:rsid w:val="0066508D"/>
    <w:rPr>
      <w:rFonts w:cs="Times New Roman"/>
      <w:b/>
      <w:bCs/>
      <w:sz w:val="24"/>
      <w:szCs w:val="24"/>
      <w:shd w:val="clear" w:color="auto" w:fill="FFFFFF"/>
    </w:rPr>
  </w:style>
  <w:style w:type="character" w:customStyle="1" w:styleId="Bodytext2TrebuchetMS">
    <w:name w:val="Body text (2) + Trebuchet MS"/>
    <w:aliases w:val="4 pt3"/>
    <w:basedOn w:val="Bodytext2"/>
    <w:rsid w:val="0066508D"/>
    <w:rPr>
      <w:rFonts w:ascii="Trebuchet MS" w:hAnsi="Trebuchet MS" w:cs="Trebuchet MS"/>
      <w:sz w:val="8"/>
      <w:szCs w:val="8"/>
      <w:shd w:val="clear" w:color="auto" w:fill="FFFFFF"/>
    </w:rPr>
  </w:style>
  <w:style w:type="character" w:customStyle="1" w:styleId="Tablecaption17pt">
    <w:name w:val="Table caption + 17 pt"/>
    <w:basedOn w:val="Tablecaption"/>
    <w:rsid w:val="0066508D"/>
    <w:rPr>
      <w:rFonts w:cs="Times New Roman"/>
      <w:sz w:val="34"/>
      <w:szCs w:val="34"/>
      <w:shd w:val="clear" w:color="auto" w:fill="FFFFFF"/>
    </w:rPr>
  </w:style>
  <w:style w:type="character" w:customStyle="1" w:styleId="Headerorfooter19">
    <w:name w:val="Header or footer (19)_"/>
    <w:basedOn w:val="DefaultParagraphFont"/>
    <w:link w:val="Headerorfooter190"/>
    <w:rsid w:val="0066508D"/>
    <w:rPr>
      <w:rFonts w:ascii="Trebuchet MS" w:hAnsi="Trebuchet MS" w:cs="Trebuchet MS"/>
      <w:sz w:val="20"/>
      <w:szCs w:val="20"/>
      <w:shd w:val="clear" w:color="auto" w:fill="FFFFFF"/>
    </w:rPr>
  </w:style>
  <w:style w:type="character" w:customStyle="1" w:styleId="Bodytext14SmallCaps">
    <w:name w:val="Body text (14) + Small Caps"/>
    <w:basedOn w:val="Bodytext14"/>
    <w:rsid w:val="0066508D"/>
    <w:rPr>
      <w:rFonts w:cs="Times New Roman"/>
      <w:smallCaps/>
      <w:sz w:val="22"/>
      <w:shd w:val="clear" w:color="auto" w:fill="FFFFFF"/>
    </w:rPr>
  </w:style>
  <w:style w:type="character" w:customStyle="1" w:styleId="Headerorfooter200">
    <w:name w:val="Header or footer (20)_"/>
    <w:basedOn w:val="DefaultParagraphFont"/>
    <w:link w:val="Headerorfooter201"/>
    <w:rsid w:val="0066508D"/>
    <w:rPr>
      <w:rFonts w:ascii="CordiaUPC" w:hAnsi="CordiaUPC" w:cs="CordiaUPC"/>
      <w:b/>
      <w:bCs/>
      <w:spacing w:val="-10"/>
      <w:sz w:val="40"/>
      <w:szCs w:val="40"/>
      <w:shd w:val="clear" w:color="auto" w:fill="FFFFFF"/>
    </w:rPr>
  </w:style>
  <w:style w:type="character" w:customStyle="1" w:styleId="Headerorfooter2Spacing1pt">
    <w:name w:val="Header or footer (2) + Spacing 1 pt"/>
    <w:basedOn w:val="Headerorfooter2"/>
    <w:rsid w:val="0066508D"/>
    <w:rPr>
      <w:rFonts w:cs="Times New Roman"/>
      <w:b/>
      <w:bCs/>
      <w:spacing w:val="20"/>
      <w:sz w:val="26"/>
      <w:szCs w:val="26"/>
      <w:shd w:val="clear" w:color="auto" w:fill="FFFFFF"/>
    </w:rPr>
  </w:style>
  <w:style w:type="character" w:customStyle="1" w:styleId="Headerorfooter21">
    <w:name w:val="Header or footer (21)_"/>
    <w:basedOn w:val="DefaultParagraphFont"/>
    <w:link w:val="Headerorfooter210"/>
    <w:rsid w:val="0066508D"/>
    <w:rPr>
      <w:rFonts w:cs="Times New Roman"/>
      <w:b/>
      <w:bCs/>
      <w:spacing w:val="30"/>
      <w:sz w:val="26"/>
      <w:szCs w:val="26"/>
      <w:shd w:val="clear" w:color="auto" w:fill="FFFFFF"/>
    </w:rPr>
  </w:style>
  <w:style w:type="character" w:customStyle="1" w:styleId="Tablecaption5NotItalic">
    <w:name w:val="Table caption (5) + Not Italic"/>
    <w:basedOn w:val="Tablecaption5"/>
    <w:rsid w:val="0066508D"/>
    <w:rPr>
      <w:rFonts w:cs="Times New Roman"/>
      <w:i/>
      <w:iCs/>
      <w:sz w:val="22"/>
      <w:shd w:val="clear" w:color="auto" w:fill="FFFFFF"/>
    </w:rPr>
  </w:style>
  <w:style w:type="character" w:customStyle="1" w:styleId="Bodytext2Tahoma">
    <w:name w:val="Body text (2) + Tahoma"/>
    <w:aliases w:val="10 pt,Spacing 0 pt2"/>
    <w:basedOn w:val="Bodytext2"/>
    <w:rsid w:val="0066508D"/>
    <w:rPr>
      <w:rFonts w:ascii="Tahoma" w:hAnsi="Tahoma" w:cs="Tahoma"/>
      <w:spacing w:val="-10"/>
      <w:sz w:val="20"/>
      <w:szCs w:val="20"/>
      <w:shd w:val="clear" w:color="auto" w:fill="FFFFFF"/>
    </w:rPr>
  </w:style>
  <w:style w:type="character" w:customStyle="1" w:styleId="Headerorfooter22">
    <w:name w:val="Header or footer (22)_"/>
    <w:basedOn w:val="DefaultParagraphFont"/>
    <w:link w:val="Headerorfooter220"/>
    <w:rsid w:val="0066508D"/>
    <w:rPr>
      <w:rFonts w:ascii="Tahoma" w:hAnsi="Tahoma" w:cs="Tahoma"/>
      <w:sz w:val="13"/>
      <w:szCs w:val="13"/>
      <w:shd w:val="clear" w:color="auto" w:fill="FFFFFF"/>
    </w:rPr>
  </w:style>
  <w:style w:type="character" w:customStyle="1" w:styleId="Headerorfooter22Consolas">
    <w:name w:val="Header or footer (22) + Consolas"/>
    <w:aliases w:val="4 pt2"/>
    <w:basedOn w:val="Headerorfooter22"/>
    <w:rsid w:val="0066508D"/>
    <w:rPr>
      <w:rFonts w:ascii="Consolas" w:hAnsi="Consolas" w:cs="Consolas"/>
      <w:sz w:val="8"/>
      <w:szCs w:val="8"/>
      <w:shd w:val="clear" w:color="auto" w:fill="FFFFFF"/>
    </w:rPr>
  </w:style>
  <w:style w:type="character" w:customStyle="1" w:styleId="Bodytext2Tahoma1">
    <w:name w:val="Body text (2) + Tahoma1"/>
    <w:aliases w:val="10.5 pt,Spacing 0 pt1"/>
    <w:basedOn w:val="Bodytext2"/>
    <w:rsid w:val="0066508D"/>
    <w:rPr>
      <w:rFonts w:ascii="Tahoma" w:hAnsi="Tahoma" w:cs="Tahoma"/>
      <w:spacing w:val="-10"/>
      <w:sz w:val="21"/>
      <w:szCs w:val="21"/>
      <w:shd w:val="clear" w:color="auto" w:fill="FFFFFF"/>
    </w:rPr>
  </w:style>
  <w:style w:type="character" w:customStyle="1" w:styleId="Headerorfooter23">
    <w:name w:val="Header or footer (23)_"/>
    <w:basedOn w:val="DefaultParagraphFont"/>
    <w:link w:val="Headerorfooter230"/>
    <w:rsid w:val="0066508D"/>
    <w:rPr>
      <w:rFonts w:ascii="Consolas" w:hAnsi="Consolas" w:cs="Consolas"/>
      <w:i/>
      <w:iCs/>
      <w:sz w:val="11"/>
      <w:szCs w:val="11"/>
      <w:shd w:val="clear" w:color="auto" w:fill="FFFFFF"/>
    </w:rPr>
  </w:style>
  <w:style w:type="character" w:customStyle="1" w:styleId="Headerorfooter23Corbel">
    <w:name w:val="Header or footer (23) + Corbel"/>
    <w:aliases w:val="4 pt1"/>
    <w:basedOn w:val="Headerorfooter23"/>
    <w:rsid w:val="0066508D"/>
    <w:rPr>
      <w:rFonts w:ascii="Corbel" w:hAnsi="Corbel" w:cs="Corbel"/>
      <w:i/>
      <w:iCs/>
      <w:sz w:val="8"/>
      <w:szCs w:val="8"/>
      <w:shd w:val="clear" w:color="auto" w:fill="FFFFFF"/>
    </w:rPr>
  </w:style>
  <w:style w:type="paragraph" w:customStyle="1" w:styleId="Bodytext30">
    <w:name w:val="Body text (3)"/>
    <w:basedOn w:val="Normal"/>
    <w:link w:val="Bodytext3"/>
    <w:rsid w:val="0066508D"/>
    <w:pPr>
      <w:shd w:val="clear" w:color="auto" w:fill="FFFFFF"/>
      <w:spacing w:after="180" w:line="202" w:lineRule="exact"/>
    </w:pPr>
    <w:rPr>
      <w:rFonts w:ascii="Times New Roman" w:eastAsiaTheme="minorHAnsi" w:hAnsi="Times New Roman" w:cs="Times New Roman"/>
      <w:color w:val="auto"/>
      <w:sz w:val="20"/>
      <w:szCs w:val="20"/>
      <w:lang w:val="en-US" w:eastAsia="en-US"/>
    </w:rPr>
  </w:style>
  <w:style w:type="paragraph" w:customStyle="1" w:styleId="Heading221">
    <w:name w:val="Heading #2 (2)1"/>
    <w:basedOn w:val="Normal"/>
    <w:link w:val="Heading22"/>
    <w:rsid w:val="0066508D"/>
    <w:pPr>
      <w:shd w:val="clear" w:color="auto" w:fill="FFFFFF"/>
      <w:spacing w:before="180" w:line="288" w:lineRule="exact"/>
      <w:ind w:firstLine="560"/>
      <w:jc w:val="both"/>
      <w:outlineLvl w:val="1"/>
    </w:pPr>
    <w:rPr>
      <w:rFonts w:ascii="Times New Roman" w:eastAsiaTheme="minorHAnsi" w:hAnsi="Times New Roman" w:cs="Times New Roman"/>
      <w:b/>
      <w:bCs/>
      <w:color w:val="auto"/>
      <w:sz w:val="28"/>
      <w:szCs w:val="22"/>
      <w:lang w:val="en-US" w:eastAsia="en-US"/>
    </w:rPr>
  </w:style>
  <w:style w:type="paragraph" w:customStyle="1" w:styleId="Bodytext40">
    <w:name w:val="Body text (4)"/>
    <w:basedOn w:val="Normal"/>
    <w:link w:val="Bodytext4"/>
    <w:rsid w:val="0066508D"/>
    <w:pPr>
      <w:shd w:val="clear" w:color="auto" w:fill="FFFFFF"/>
      <w:spacing w:line="288" w:lineRule="exact"/>
    </w:pPr>
    <w:rPr>
      <w:rFonts w:ascii="Times New Roman" w:eastAsiaTheme="minorHAnsi" w:hAnsi="Times New Roman" w:cs="Times New Roman"/>
      <w:b/>
      <w:bCs/>
      <w:color w:val="auto"/>
      <w:sz w:val="28"/>
      <w:szCs w:val="22"/>
      <w:lang w:val="en-US" w:eastAsia="en-US"/>
    </w:rPr>
  </w:style>
  <w:style w:type="paragraph" w:customStyle="1" w:styleId="Bodytext50">
    <w:name w:val="Body text (5)"/>
    <w:basedOn w:val="Normal"/>
    <w:link w:val="Bodytext5"/>
    <w:rsid w:val="0066508D"/>
    <w:pPr>
      <w:shd w:val="clear" w:color="auto" w:fill="FFFFFF"/>
      <w:spacing w:after="60" w:line="288" w:lineRule="exact"/>
      <w:jc w:val="both"/>
    </w:pPr>
    <w:rPr>
      <w:rFonts w:ascii="Times New Roman" w:eastAsiaTheme="minorHAnsi" w:hAnsi="Times New Roman" w:cs="Times New Roman"/>
      <w:color w:val="auto"/>
      <w:sz w:val="26"/>
      <w:szCs w:val="26"/>
      <w:lang w:val="en-US" w:eastAsia="en-US"/>
    </w:rPr>
  </w:style>
  <w:style w:type="paragraph" w:customStyle="1" w:styleId="Bodytext60">
    <w:name w:val="Body text (6)"/>
    <w:basedOn w:val="Normal"/>
    <w:link w:val="Bodytext6"/>
    <w:rsid w:val="0066508D"/>
    <w:pPr>
      <w:shd w:val="clear" w:color="auto" w:fill="FFFFFF"/>
      <w:spacing w:before="60" w:after="240" w:line="240" w:lineRule="atLeast"/>
      <w:ind w:hanging="320"/>
    </w:pPr>
    <w:rPr>
      <w:rFonts w:ascii="Times New Roman" w:eastAsiaTheme="minorHAnsi" w:hAnsi="Times New Roman" w:cs="Times New Roman"/>
      <w:i/>
      <w:iCs/>
      <w:color w:val="auto"/>
      <w:sz w:val="22"/>
      <w:szCs w:val="22"/>
      <w:lang w:val="en-US" w:eastAsia="en-US"/>
    </w:rPr>
  </w:style>
  <w:style w:type="paragraph" w:customStyle="1" w:styleId="Heading20">
    <w:name w:val="Heading #2"/>
    <w:basedOn w:val="Normal"/>
    <w:link w:val="Heading2"/>
    <w:rsid w:val="0066508D"/>
    <w:pPr>
      <w:shd w:val="clear" w:color="auto" w:fill="FFFFFF"/>
      <w:spacing w:before="240" w:after="60" w:line="240" w:lineRule="atLeast"/>
      <w:outlineLvl w:val="1"/>
    </w:pPr>
    <w:rPr>
      <w:rFonts w:ascii="Times New Roman" w:eastAsiaTheme="minorHAnsi" w:hAnsi="Times New Roman" w:cs="Times New Roman"/>
      <w:b/>
      <w:bCs/>
      <w:color w:val="auto"/>
      <w:sz w:val="26"/>
      <w:szCs w:val="26"/>
      <w:lang w:val="en-US" w:eastAsia="en-US"/>
    </w:rPr>
  </w:style>
  <w:style w:type="paragraph" w:customStyle="1" w:styleId="Bodytext71">
    <w:name w:val="Body text (7)1"/>
    <w:basedOn w:val="Normal"/>
    <w:link w:val="Bodytext7"/>
    <w:rsid w:val="0066508D"/>
    <w:pPr>
      <w:shd w:val="clear" w:color="auto" w:fill="FFFFFF"/>
      <w:spacing w:before="60" w:after="780" w:line="240" w:lineRule="atLeast"/>
    </w:pPr>
    <w:rPr>
      <w:rFonts w:ascii="Times New Roman" w:eastAsiaTheme="minorHAnsi" w:hAnsi="Times New Roman" w:cs="Times New Roman"/>
      <w:b/>
      <w:bCs/>
      <w:color w:val="auto"/>
      <w:sz w:val="26"/>
      <w:szCs w:val="26"/>
      <w:lang w:val="en-US" w:eastAsia="en-US"/>
    </w:rPr>
  </w:style>
  <w:style w:type="paragraph" w:customStyle="1" w:styleId="Bodytext80">
    <w:name w:val="Body text (8)"/>
    <w:basedOn w:val="Normal"/>
    <w:link w:val="Bodytext8"/>
    <w:rsid w:val="0066508D"/>
    <w:pPr>
      <w:shd w:val="clear" w:color="auto" w:fill="FFFFFF"/>
      <w:spacing w:before="780" w:after="180" w:line="240" w:lineRule="atLeast"/>
      <w:jc w:val="both"/>
    </w:pPr>
    <w:rPr>
      <w:rFonts w:ascii="Times New Roman" w:eastAsiaTheme="minorHAnsi" w:hAnsi="Times New Roman" w:cs="Times New Roman"/>
      <w:i/>
      <w:iCs/>
      <w:color w:val="auto"/>
      <w:sz w:val="26"/>
      <w:szCs w:val="26"/>
      <w:lang w:val="en-US" w:eastAsia="en-US"/>
    </w:rPr>
  </w:style>
  <w:style w:type="paragraph" w:customStyle="1" w:styleId="Bodytext21">
    <w:name w:val="Body text (2)1"/>
    <w:basedOn w:val="Normal"/>
    <w:link w:val="Bodytext2"/>
    <w:rsid w:val="0066508D"/>
    <w:pPr>
      <w:shd w:val="clear" w:color="auto" w:fill="FFFFFF"/>
      <w:spacing w:before="180" w:after="60" w:line="356" w:lineRule="exact"/>
      <w:jc w:val="both"/>
    </w:pPr>
    <w:rPr>
      <w:rFonts w:ascii="Times New Roman" w:eastAsiaTheme="minorHAnsi" w:hAnsi="Times New Roman" w:cs="Times New Roman"/>
      <w:color w:val="auto"/>
      <w:sz w:val="26"/>
      <w:szCs w:val="26"/>
      <w:lang w:val="en-US" w:eastAsia="en-US"/>
    </w:rPr>
  </w:style>
  <w:style w:type="paragraph" w:customStyle="1" w:styleId="Headerorfooter20">
    <w:name w:val="Header or footer (2)"/>
    <w:basedOn w:val="Normal"/>
    <w:link w:val="Headerorfooter2"/>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Bodytext90">
    <w:name w:val="Body text (9)"/>
    <w:basedOn w:val="Normal"/>
    <w:link w:val="Bodytext9"/>
    <w:rsid w:val="0066508D"/>
    <w:pPr>
      <w:shd w:val="clear" w:color="auto" w:fill="FFFFFF"/>
      <w:spacing w:line="360" w:lineRule="exact"/>
      <w:ind w:hanging="520"/>
      <w:jc w:val="right"/>
    </w:pPr>
    <w:rPr>
      <w:rFonts w:ascii="Times New Roman" w:eastAsiaTheme="minorHAnsi" w:hAnsi="Times New Roman" w:cs="Times New Roman"/>
      <w:color w:val="auto"/>
      <w:sz w:val="22"/>
      <w:szCs w:val="22"/>
      <w:lang w:val="en-US" w:eastAsia="en-US"/>
    </w:rPr>
  </w:style>
  <w:style w:type="paragraph" w:customStyle="1" w:styleId="Bodytext100">
    <w:name w:val="Body text (10)"/>
    <w:basedOn w:val="Normal"/>
    <w:link w:val="Bodytext10"/>
    <w:rsid w:val="0066508D"/>
    <w:pPr>
      <w:shd w:val="clear" w:color="auto" w:fill="FFFFFF"/>
      <w:spacing w:before="480" w:line="252" w:lineRule="exact"/>
      <w:jc w:val="both"/>
    </w:pPr>
    <w:rPr>
      <w:rFonts w:ascii="Times New Roman" w:eastAsiaTheme="minorHAnsi" w:hAnsi="Times New Roman" w:cs="Times New Roman"/>
      <w:b/>
      <w:bCs/>
      <w:i/>
      <w:iCs/>
      <w:color w:val="auto"/>
      <w:sz w:val="22"/>
      <w:szCs w:val="22"/>
      <w:lang w:val="en-US" w:eastAsia="en-US"/>
    </w:rPr>
  </w:style>
  <w:style w:type="paragraph" w:customStyle="1" w:styleId="Headerorfooter0">
    <w:name w:val="Header or footer"/>
    <w:basedOn w:val="Normal"/>
    <w:link w:val="Headerorfooter"/>
    <w:rsid w:val="0066508D"/>
    <w:pPr>
      <w:shd w:val="clear" w:color="auto" w:fill="FFFFFF"/>
      <w:spacing w:line="240" w:lineRule="atLeast"/>
    </w:pPr>
    <w:rPr>
      <w:rFonts w:ascii="Times New Roman" w:eastAsiaTheme="minorHAnsi" w:hAnsi="Times New Roman" w:cs="Times New Roman"/>
      <w:color w:val="auto"/>
      <w:sz w:val="26"/>
      <w:szCs w:val="26"/>
      <w:lang w:val="en-US" w:eastAsia="en-US"/>
    </w:rPr>
  </w:style>
  <w:style w:type="paragraph" w:customStyle="1" w:styleId="Tablecaption20">
    <w:name w:val="Table caption (2)"/>
    <w:basedOn w:val="Normal"/>
    <w:link w:val="Tablecaption2"/>
    <w:rsid w:val="0066508D"/>
    <w:pPr>
      <w:shd w:val="clear" w:color="auto" w:fill="FFFFFF"/>
      <w:spacing w:line="240" w:lineRule="atLeast"/>
      <w:jc w:val="both"/>
    </w:pPr>
    <w:rPr>
      <w:rFonts w:ascii="Times New Roman" w:eastAsiaTheme="minorHAnsi" w:hAnsi="Times New Roman" w:cs="Times New Roman"/>
      <w:color w:val="auto"/>
      <w:sz w:val="26"/>
      <w:szCs w:val="26"/>
      <w:lang w:val="en-US" w:eastAsia="en-US"/>
    </w:rPr>
  </w:style>
  <w:style w:type="paragraph" w:customStyle="1" w:styleId="Tablecaption30">
    <w:name w:val="Table caption (3)"/>
    <w:basedOn w:val="Normal"/>
    <w:link w:val="Tablecaption3"/>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Tablecaption41">
    <w:name w:val="Table caption (4)1"/>
    <w:basedOn w:val="Normal"/>
    <w:link w:val="Tablecaption4"/>
    <w:rsid w:val="0066508D"/>
    <w:pPr>
      <w:shd w:val="clear" w:color="auto" w:fill="FFFFFF"/>
      <w:spacing w:line="240" w:lineRule="atLeast"/>
      <w:jc w:val="both"/>
    </w:pPr>
    <w:rPr>
      <w:rFonts w:ascii="Times New Roman" w:eastAsiaTheme="minorHAnsi" w:hAnsi="Times New Roman" w:cs="Times New Roman"/>
      <w:i/>
      <w:iCs/>
      <w:color w:val="auto"/>
      <w:sz w:val="26"/>
      <w:szCs w:val="26"/>
      <w:lang w:val="en-US" w:eastAsia="en-US"/>
    </w:rPr>
  </w:style>
  <w:style w:type="paragraph" w:customStyle="1" w:styleId="Headerorfooter30">
    <w:name w:val="Header or footer (3)"/>
    <w:basedOn w:val="Normal"/>
    <w:link w:val="Headerorfooter3"/>
    <w:rsid w:val="0066508D"/>
    <w:pPr>
      <w:shd w:val="clear" w:color="auto" w:fill="FFFFFF"/>
      <w:spacing w:line="240" w:lineRule="atLeast"/>
    </w:pPr>
    <w:rPr>
      <w:rFonts w:ascii="Times New Roman" w:eastAsiaTheme="minorHAnsi" w:hAnsi="Times New Roman" w:cs="Times New Roman"/>
      <w:color w:val="auto"/>
      <w:sz w:val="18"/>
      <w:szCs w:val="18"/>
      <w:lang w:val="en-US" w:eastAsia="en-US"/>
    </w:rPr>
  </w:style>
  <w:style w:type="paragraph" w:customStyle="1" w:styleId="Headerorfooter40">
    <w:name w:val="Header or footer (4)"/>
    <w:basedOn w:val="Normal"/>
    <w:link w:val="Headerorfooter4"/>
    <w:rsid w:val="0066508D"/>
    <w:pPr>
      <w:shd w:val="clear" w:color="auto" w:fill="FFFFFF"/>
      <w:spacing w:line="240" w:lineRule="atLeast"/>
    </w:pPr>
    <w:rPr>
      <w:rFonts w:ascii="Times New Roman" w:eastAsiaTheme="minorHAnsi" w:hAnsi="Times New Roman" w:cs="Times New Roman"/>
      <w:i/>
      <w:iCs/>
      <w:color w:val="auto"/>
      <w:sz w:val="20"/>
      <w:szCs w:val="20"/>
      <w:lang w:val="en-US" w:eastAsia="en-US"/>
    </w:rPr>
  </w:style>
  <w:style w:type="paragraph" w:customStyle="1" w:styleId="Tablecaption51">
    <w:name w:val="Table caption (5)1"/>
    <w:basedOn w:val="Normal"/>
    <w:link w:val="Tablecaption5"/>
    <w:rsid w:val="0066508D"/>
    <w:pPr>
      <w:shd w:val="clear" w:color="auto" w:fill="FFFFFF"/>
      <w:spacing w:line="240" w:lineRule="atLeast"/>
    </w:pPr>
    <w:rPr>
      <w:rFonts w:ascii="Times New Roman" w:eastAsiaTheme="minorHAnsi" w:hAnsi="Times New Roman" w:cs="Times New Roman"/>
      <w:i/>
      <w:iCs/>
      <w:color w:val="auto"/>
      <w:sz w:val="22"/>
      <w:szCs w:val="22"/>
      <w:lang w:val="en-US" w:eastAsia="en-US"/>
    </w:rPr>
  </w:style>
  <w:style w:type="paragraph" w:customStyle="1" w:styleId="Other0">
    <w:name w:val="Other"/>
    <w:basedOn w:val="Normal"/>
    <w:link w:val="Other"/>
    <w:rsid w:val="0066508D"/>
    <w:pPr>
      <w:shd w:val="clear" w:color="auto" w:fill="FFFFFF"/>
    </w:pPr>
    <w:rPr>
      <w:rFonts w:ascii="Times New Roman" w:eastAsiaTheme="minorHAnsi" w:hAnsi="Times New Roman" w:cs="Times New Roman"/>
      <w:noProof/>
      <w:color w:val="auto"/>
      <w:sz w:val="20"/>
      <w:szCs w:val="20"/>
      <w:lang w:val="en-US" w:eastAsia="en-US"/>
    </w:rPr>
  </w:style>
  <w:style w:type="paragraph" w:customStyle="1" w:styleId="Bodytext110">
    <w:name w:val="Body text (11)"/>
    <w:basedOn w:val="Normal"/>
    <w:link w:val="Bodytext11"/>
    <w:rsid w:val="0066508D"/>
    <w:pPr>
      <w:shd w:val="clear" w:color="auto" w:fill="FFFFFF"/>
      <w:spacing w:line="240" w:lineRule="atLeast"/>
    </w:pPr>
    <w:rPr>
      <w:rFonts w:ascii="Consolas" w:eastAsiaTheme="minorHAnsi" w:hAnsi="Consolas" w:cs="Consolas"/>
      <w:color w:val="auto"/>
      <w:sz w:val="13"/>
      <w:szCs w:val="13"/>
      <w:lang w:val="en-US" w:eastAsia="en-US"/>
    </w:rPr>
  </w:style>
  <w:style w:type="paragraph" w:customStyle="1" w:styleId="Headerorfooter50">
    <w:name w:val="Header or footer (5)"/>
    <w:basedOn w:val="Normal"/>
    <w:link w:val="Headerorfooter5"/>
    <w:rsid w:val="0066508D"/>
    <w:pPr>
      <w:shd w:val="clear" w:color="auto" w:fill="FFFFFF"/>
      <w:spacing w:line="240" w:lineRule="atLeast"/>
    </w:pPr>
    <w:rPr>
      <w:rFonts w:ascii="Times New Roman" w:eastAsiaTheme="minorHAnsi" w:hAnsi="Times New Roman" w:cs="Times New Roman"/>
      <w:color w:val="auto"/>
      <w:sz w:val="20"/>
      <w:szCs w:val="20"/>
      <w:lang w:val="en-US" w:eastAsia="en-US"/>
    </w:rPr>
  </w:style>
  <w:style w:type="paragraph" w:customStyle="1" w:styleId="Bodytext120">
    <w:name w:val="Body text (12)"/>
    <w:basedOn w:val="Normal"/>
    <w:link w:val="Bodytext12"/>
    <w:rsid w:val="0066508D"/>
    <w:pPr>
      <w:shd w:val="clear" w:color="auto" w:fill="FFFFFF"/>
      <w:spacing w:line="240" w:lineRule="atLeast"/>
    </w:pPr>
    <w:rPr>
      <w:rFonts w:ascii="Times New Roman" w:eastAsiaTheme="minorHAnsi" w:hAnsi="Times New Roman" w:cs="Times New Roman"/>
      <w:color w:val="auto"/>
      <w:w w:val="150"/>
      <w:sz w:val="11"/>
      <w:szCs w:val="11"/>
      <w:lang w:val="en-US" w:eastAsia="en-US"/>
    </w:rPr>
  </w:style>
  <w:style w:type="paragraph" w:customStyle="1" w:styleId="Bodytext131">
    <w:name w:val="Body text (13)1"/>
    <w:basedOn w:val="Normal"/>
    <w:link w:val="Bodytext13"/>
    <w:rsid w:val="0066508D"/>
    <w:pPr>
      <w:shd w:val="clear" w:color="auto" w:fill="FFFFFF"/>
      <w:spacing w:line="259" w:lineRule="exact"/>
      <w:jc w:val="both"/>
    </w:pPr>
    <w:rPr>
      <w:rFonts w:ascii="Times New Roman" w:eastAsiaTheme="minorHAnsi" w:hAnsi="Times New Roman" w:cs="Times New Roman"/>
      <w:color w:val="auto"/>
      <w:sz w:val="22"/>
      <w:szCs w:val="22"/>
      <w:lang w:val="en-US" w:eastAsia="en-US"/>
    </w:rPr>
  </w:style>
  <w:style w:type="paragraph" w:customStyle="1" w:styleId="Tablecaption60">
    <w:name w:val="Table caption (6)"/>
    <w:basedOn w:val="Normal"/>
    <w:link w:val="Tablecaption6"/>
    <w:rsid w:val="0066508D"/>
    <w:pPr>
      <w:shd w:val="clear" w:color="auto" w:fill="FFFFFF"/>
      <w:spacing w:line="240" w:lineRule="atLeast"/>
      <w:jc w:val="right"/>
    </w:pPr>
    <w:rPr>
      <w:rFonts w:ascii="Times New Roman" w:eastAsiaTheme="minorHAnsi" w:hAnsi="Times New Roman" w:cs="Times New Roman"/>
      <w:i/>
      <w:iCs/>
      <w:color w:val="auto"/>
      <w:sz w:val="22"/>
      <w:szCs w:val="22"/>
      <w:lang w:val="en-US" w:eastAsia="en-US"/>
    </w:rPr>
  </w:style>
  <w:style w:type="paragraph" w:customStyle="1" w:styleId="Tablecaption1">
    <w:name w:val="Table caption1"/>
    <w:basedOn w:val="Normal"/>
    <w:link w:val="Tablecaption"/>
    <w:rsid w:val="0066508D"/>
    <w:pPr>
      <w:shd w:val="clear" w:color="auto" w:fill="FFFFFF"/>
      <w:spacing w:line="263" w:lineRule="exact"/>
      <w:jc w:val="both"/>
    </w:pPr>
    <w:rPr>
      <w:rFonts w:ascii="Times New Roman" w:eastAsiaTheme="minorHAnsi" w:hAnsi="Times New Roman" w:cs="Times New Roman"/>
      <w:color w:val="auto"/>
      <w:sz w:val="22"/>
      <w:szCs w:val="22"/>
      <w:lang w:val="en-US" w:eastAsia="en-US"/>
    </w:rPr>
  </w:style>
  <w:style w:type="paragraph" w:customStyle="1" w:styleId="Headerorfooter60">
    <w:name w:val="Header or footer (6)"/>
    <w:basedOn w:val="Normal"/>
    <w:link w:val="Headerorfooter6"/>
    <w:rsid w:val="0066508D"/>
    <w:pPr>
      <w:shd w:val="clear" w:color="auto" w:fill="FFFFFF"/>
      <w:spacing w:line="259" w:lineRule="exact"/>
    </w:pPr>
    <w:rPr>
      <w:rFonts w:ascii="Times New Roman" w:eastAsiaTheme="minorHAnsi" w:hAnsi="Times New Roman" w:cs="Times New Roman"/>
      <w:color w:val="auto"/>
      <w:sz w:val="22"/>
      <w:szCs w:val="22"/>
      <w:lang w:val="en-US" w:eastAsia="en-US"/>
    </w:rPr>
  </w:style>
  <w:style w:type="paragraph" w:customStyle="1" w:styleId="Bodytext140">
    <w:name w:val="Body text (14)"/>
    <w:basedOn w:val="Normal"/>
    <w:link w:val="Bodytext14"/>
    <w:rsid w:val="0066508D"/>
    <w:pPr>
      <w:shd w:val="clear" w:color="auto" w:fill="FFFFFF"/>
      <w:spacing w:line="240" w:lineRule="atLeast"/>
    </w:pPr>
    <w:rPr>
      <w:rFonts w:ascii="Times New Roman" w:eastAsiaTheme="minorHAnsi" w:hAnsi="Times New Roman" w:cs="Times New Roman"/>
      <w:color w:val="auto"/>
      <w:sz w:val="22"/>
      <w:szCs w:val="22"/>
      <w:lang w:val="en-US" w:eastAsia="en-US"/>
    </w:rPr>
  </w:style>
  <w:style w:type="paragraph" w:customStyle="1" w:styleId="Headerorfooter70">
    <w:name w:val="Header or footer (7)"/>
    <w:basedOn w:val="Normal"/>
    <w:link w:val="Headerorfooter7"/>
    <w:rsid w:val="0066508D"/>
    <w:pPr>
      <w:shd w:val="clear" w:color="auto" w:fill="FFFFFF"/>
      <w:spacing w:before="60" w:after="60" w:line="240" w:lineRule="atLeast"/>
    </w:pPr>
    <w:rPr>
      <w:rFonts w:ascii="Times New Roman" w:eastAsiaTheme="minorHAnsi" w:hAnsi="Times New Roman" w:cs="Times New Roman"/>
      <w:color w:val="auto"/>
      <w:sz w:val="22"/>
      <w:szCs w:val="22"/>
      <w:lang w:val="en-US" w:eastAsia="en-US"/>
    </w:rPr>
  </w:style>
  <w:style w:type="paragraph" w:customStyle="1" w:styleId="Headerorfooter80">
    <w:name w:val="Header or footer (8)"/>
    <w:basedOn w:val="Normal"/>
    <w:link w:val="Headerorfooter8"/>
    <w:rsid w:val="0066508D"/>
    <w:pPr>
      <w:shd w:val="clear" w:color="auto" w:fill="FFFFFF"/>
      <w:spacing w:line="240" w:lineRule="atLeast"/>
    </w:pPr>
    <w:rPr>
      <w:rFonts w:ascii="Century Gothic" w:eastAsiaTheme="minorHAnsi" w:hAnsi="Century Gothic" w:cs="Century Gothic"/>
      <w:color w:val="auto"/>
      <w:sz w:val="9"/>
      <w:szCs w:val="9"/>
      <w:lang w:val="en-US" w:eastAsia="en-US"/>
    </w:rPr>
  </w:style>
  <w:style w:type="paragraph" w:customStyle="1" w:styleId="Headerorfooter90">
    <w:name w:val="Header or footer (9)"/>
    <w:basedOn w:val="Normal"/>
    <w:link w:val="Headerorfooter9"/>
    <w:rsid w:val="0066508D"/>
    <w:pPr>
      <w:shd w:val="clear" w:color="auto" w:fill="FFFFFF"/>
      <w:spacing w:line="240" w:lineRule="atLeast"/>
    </w:pPr>
    <w:rPr>
      <w:rFonts w:ascii="Times New Roman" w:eastAsiaTheme="minorHAnsi" w:hAnsi="Times New Roman" w:cs="Times New Roman"/>
      <w:i/>
      <w:iCs/>
      <w:color w:val="auto"/>
      <w:sz w:val="11"/>
      <w:szCs w:val="11"/>
      <w:lang w:val="en-US" w:eastAsia="en-US"/>
    </w:rPr>
  </w:style>
  <w:style w:type="paragraph" w:customStyle="1" w:styleId="Headerorfooter101">
    <w:name w:val="Header or footer (10)1"/>
    <w:basedOn w:val="Normal"/>
    <w:link w:val="Headerorfooter10"/>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Bodytext150">
    <w:name w:val="Body text (15)"/>
    <w:basedOn w:val="Normal"/>
    <w:link w:val="Bodytext15"/>
    <w:rsid w:val="0066508D"/>
    <w:pPr>
      <w:shd w:val="clear" w:color="auto" w:fill="FFFFFF"/>
      <w:spacing w:line="259" w:lineRule="exact"/>
      <w:jc w:val="center"/>
    </w:pPr>
    <w:rPr>
      <w:rFonts w:ascii="Times New Roman" w:eastAsiaTheme="minorHAnsi" w:hAnsi="Times New Roman" w:cs="Times New Roman"/>
      <w:color w:val="auto"/>
      <w:sz w:val="22"/>
      <w:szCs w:val="22"/>
      <w:lang w:val="en-US" w:eastAsia="en-US"/>
    </w:rPr>
  </w:style>
  <w:style w:type="paragraph" w:customStyle="1" w:styleId="Bodytext160">
    <w:name w:val="Body text (16)"/>
    <w:basedOn w:val="Normal"/>
    <w:link w:val="Bodytext16"/>
    <w:rsid w:val="0066508D"/>
    <w:pPr>
      <w:shd w:val="clear" w:color="auto" w:fill="FFFFFF"/>
      <w:spacing w:line="263" w:lineRule="exact"/>
    </w:pPr>
    <w:rPr>
      <w:rFonts w:ascii="Times New Roman" w:eastAsiaTheme="minorHAnsi" w:hAnsi="Times New Roman" w:cs="Times New Roman"/>
      <w:color w:val="auto"/>
      <w:sz w:val="22"/>
      <w:szCs w:val="22"/>
      <w:lang w:val="en-US" w:eastAsia="en-US"/>
    </w:rPr>
  </w:style>
  <w:style w:type="paragraph" w:customStyle="1" w:styleId="Bodytext170">
    <w:name w:val="Body text (17)"/>
    <w:basedOn w:val="Normal"/>
    <w:link w:val="Bodytext17"/>
    <w:rsid w:val="0066508D"/>
    <w:pPr>
      <w:shd w:val="clear" w:color="auto" w:fill="FFFFFF"/>
      <w:spacing w:line="240" w:lineRule="atLeast"/>
      <w:jc w:val="both"/>
    </w:pPr>
    <w:rPr>
      <w:rFonts w:ascii="Times New Roman" w:eastAsiaTheme="minorHAnsi" w:hAnsi="Times New Roman" w:cs="Times New Roman"/>
      <w:color w:val="auto"/>
      <w:sz w:val="20"/>
      <w:szCs w:val="20"/>
      <w:lang w:val="en-US" w:eastAsia="en-US"/>
    </w:rPr>
  </w:style>
  <w:style w:type="paragraph" w:customStyle="1" w:styleId="Bodytext180">
    <w:name w:val="Body text (18)"/>
    <w:basedOn w:val="Normal"/>
    <w:link w:val="Bodytext18"/>
    <w:rsid w:val="0066508D"/>
    <w:pPr>
      <w:shd w:val="clear" w:color="auto" w:fill="FFFFFF"/>
      <w:spacing w:line="240" w:lineRule="atLeast"/>
      <w:jc w:val="both"/>
    </w:pPr>
    <w:rPr>
      <w:rFonts w:ascii="Courier New" w:eastAsiaTheme="minorHAnsi" w:hAnsi="Courier New" w:cs="Courier New"/>
      <w:color w:val="auto"/>
      <w:spacing w:val="-10"/>
      <w:sz w:val="9"/>
      <w:szCs w:val="9"/>
      <w:lang w:val="en-US" w:eastAsia="en-US"/>
    </w:rPr>
  </w:style>
  <w:style w:type="paragraph" w:customStyle="1" w:styleId="Bodytext190">
    <w:name w:val="Body text (19)"/>
    <w:basedOn w:val="Normal"/>
    <w:link w:val="Bodytext19"/>
    <w:rsid w:val="0066508D"/>
    <w:pPr>
      <w:shd w:val="clear" w:color="auto" w:fill="FFFFFF"/>
      <w:spacing w:line="240" w:lineRule="atLeast"/>
      <w:ind w:firstLine="560"/>
    </w:pPr>
    <w:rPr>
      <w:rFonts w:ascii="Times New Roman" w:eastAsiaTheme="minorHAnsi" w:hAnsi="Times New Roman" w:cs="Times New Roman"/>
      <w:i/>
      <w:iCs/>
      <w:color w:val="auto"/>
      <w:sz w:val="20"/>
      <w:szCs w:val="20"/>
      <w:lang w:val="en-US" w:eastAsia="en-US"/>
    </w:rPr>
  </w:style>
  <w:style w:type="paragraph" w:customStyle="1" w:styleId="Heading10">
    <w:name w:val="Heading #1"/>
    <w:basedOn w:val="Normal"/>
    <w:link w:val="Heading1"/>
    <w:rsid w:val="0066508D"/>
    <w:pPr>
      <w:shd w:val="clear" w:color="auto" w:fill="FFFFFF"/>
      <w:spacing w:line="240" w:lineRule="atLeast"/>
      <w:jc w:val="center"/>
      <w:outlineLvl w:val="0"/>
    </w:pPr>
    <w:rPr>
      <w:rFonts w:ascii="Times New Roman" w:eastAsiaTheme="minorHAnsi" w:hAnsi="Times New Roman" w:cs="Times New Roman"/>
      <w:b/>
      <w:bCs/>
      <w:color w:val="auto"/>
      <w:sz w:val="28"/>
      <w:szCs w:val="22"/>
      <w:lang w:val="en-US" w:eastAsia="en-US"/>
    </w:rPr>
  </w:style>
  <w:style w:type="paragraph" w:customStyle="1" w:styleId="Headerorfooter110">
    <w:name w:val="Header or footer (11)"/>
    <w:basedOn w:val="Normal"/>
    <w:link w:val="Headerorfooter11"/>
    <w:rsid w:val="0066508D"/>
    <w:pPr>
      <w:shd w:val="clear" w:color="auto" w:fill="FFFFFF"/>
      <w:spacing w:before="60" w:line="240" w:lineRule="atLeast"/>
    </w:pPr>
    <w:rPr>
      <w:rFonts w:ascii="Times New Roman" w:eastAsiaTheme="minorHAnsi" w:hAnsi="Times New Roman" w:cs="Times New Roman"/>
      <w:b/>
      <w:bCs/>
      <w:i/>
      <w:iCs/>
      <w:color w:val="auto"/>
      <w:sz w:val="22"/>
      <w:szCs w:val="22"/>
      <w:lang w:val="en-US" w:eastAsia="en-US"/>
    </w:rPr>
  </w:style>
  <w:style w:type="paragraph" w:customStyle="1" w:styleId="Headerorfooter120">
    <w:name w:val="Header or footer (12)"/>
    <w:basedOn w:val="Normal"/>
    <w:link w:val="Headerorfooter12"/>
    <w:rsid w:val="0066508D"/>
    <w:pPr>
      <w:shd w:val="clear" w:color="auto" w:fill="FFFFFF"/>
      <w:spacing w:line="240" w:lineRule="atLeast"/>
    </w:pPr>
    <w:rPr>
      <w:rFonts w:ascii="Trebuchet MS" w:eastAsiaTheme="minorHAnsi" w:hAnsi="Trebuchet MS" w:cs="Trebuchet MS"/>
      <w:color w:val="auto"/>
      <w:lang w:val="en-US" w:eastAsia="en-US"/>
    </w:rPr>
  </w:style>
  <w:style w:type="paragraph" w:customStyle="1" w:styleId="Bodytext201">
    <w:name w:val="Body text (20)"/>
    <w:basedOn w:val="Normal"/>
    <w:link w:val="Bodytext200"/>
    <w:rsid w:val="0066508D"/>
    <w:pPr>
      <w:shd w:val="clear" w:color="auto" w:fill="FFFFFF"/>
      <w:spacing w:after="360" w:line="353" w:lineRule="exact"/>
      <w:jc w:val="center"/>
    </w:pPr>
    <w:rPr>
      <w:rFonts w:ascii="Times New Roman" w:eastAsiaTheme="minorHAnsi" w:hAnsi="Times New Roman" w:cs="Times New Roman"/>
      <w:b/>
      <w:bCs/>
      <w:color w:val="auto"/>
      <w:sz w:val="30"/>
      <w:szCs w:val="30"/>
      <w:lang w:val="en-US" w:eastAsia="en-US"/>
    </w:rPr>
  </w:style>
  <w:style w:type="paragraph" w:customStyle="1" w:styleId="Headerorfooter130">
    <w:name w:val="Header or footer (13)"/>
    <w:basedOn w:val="Normal"/>
    <w:link w:val="Headerorfooter13"/>
    <w:rsid w:val="0066508D"/>
    <w:pPr>
      <w:shd w:val="clear" w:color="auto" w:fill="FFFFFF"/>
      <w:spacing w:line="240" w:lineRule="atLeast"/>
    </w:pPr>
    <w:rPr>
      <w:rFonts w:ascii="Times New Roman" w:eastAsiaTheme="minorHAnsi" w:hAnsi="Times New Roman" w:cs="Times New Roman"/>
      <w:color w:val="auto"/>
      <w:sz w:val="20"/>
      <w:szCs w:val="20"/>
      <w:lang w:val="en-US" w:eastAsia="en-US"/>
    </w:rPr>
  </w:style>
  <w:style w:type="paragraph" w:customStyle="1" w:styleId="Headerorfooter140">
    <w:name w:val="Header or footer (14)"/>
    <w:basedOn w:val="Normal"/>
    <w:link w:val="Headerorfooter14"/>
    <w:rsid w:val="0066508D"/>
    <w:pPr>
      <w:shd w:val="clear" w:color="auto" w:fill="FFFFFF"/>
      <w:spacing w:line="240" w:lineRule="atLeast"/>
    </w:pPr>
    <w:rPr>
      <w:rFonts w:ascii="Trebuchet MS" w:eastAsiaTheme="minorHAnsi" w:hAnsi="Trebuchet MS" w:cs="Trebuchet MS"/>
      <w:color w:val="auto"/>
      <w:lang w:val="en-US" w:eastAsia="en-US"/>
    </w:rPr>
  </w:style>
  <w:style w:type="paragraph" w:customStyle="1" w:styleId="Heading120">
    <w:name w:val="Heading #1 (2)"/>
    <w:basedOn w:val="Normal"/>
    <w:link w:val="Heading12"/>
    <w:rsid w:val="0066508D"/>
    <w:pPr>
      <w:shd w:val="clear" w:color="auto" w:fill="FFFFFF"/>
      <w:spacing w:line="284" w:lineRule="exact"/>
      <w:jc w:val="center"/>
      <w:outlineLvl w:val="0"/>
    </w:pPr>
    <w:rPr>
      <w:rFonts w:ascii="Times New Roman" w:eastAsiaTheme="minorHAnsi" w:hAnsi="Times New Roman" w:cs="Times New Roman"/>
      <w:color w:val="auto"/>
      <w:sz w:val="26"/>
      <w:szCs w:val="26"/>
      <w:lang w:val="en-US" w:eastAsia="en-US"/>
    </w:rPr>
  </w:style>
  <w:style w:type="paragraph" w:customStyle="1" w:styleId="Tablecaption71">
    <w:name w:val="Table caption (7)1"/>
    <w:basedOn w:val="Normal"/>
    <w:link w:val="Tablecaption7"/>
    <w:rsid w:val="0066508D"/>
    <w:pPr>
      <w:shd w:val="clear" w:color="auto" w:fill="FFFFFF"/>
      <w:spacing w:line="240" w:lineRule="atLeast"/>
      <w:jc w:val="both"/>
    </w:pPr>
    <w:rPr>
      <w:rFonts w:ascii="CordiaUPC" w:eastAsiaTheme="minorHAnsi" w:hAnsi="CordiaUPC" w:cs="CordiaUPC"/>
      <w:color w:val="auto"/>
      <w:sz w:val="10"/>
      <w:szCs w:val="10"/>
      <w:lang w:val="en-US" w:eastAsia="en-US"/>
    </w:rPr>
  </w:style>
  <w:style w:type="paragraph" w:customStyle="1" w:styleId="Headerorfooter150">
    <w:name w:val="Header or footer (15)"/>
    <w:basedOn w:val="Normal"/>
    <w:link w:val="Headerorfooter15"/>
    <w:rsid w:val="0066508D"/>
    <w:pPr>
      <w:shd w:val="clear" w:color="auto" w:fill="FFFFFF"/>
      <w:spacing w:line="240" w:lineRule="atLeast"/>
    </w:pPr>
    <w:rPr>
      <w:rFonts w:ascii="MS Gothic" w:eastAsia="MS Gothic" w:hAnsi="Times New Roman" w:cs="MS Gothic"/>
      <w:i/>
      <w:iCs/>
      <w:color w:val="auto"/>
      <w:sz w:val="12"/>
      <w:szCs w:val="12"/>
      <w:lang w:val="en-US" w:eastAsia="en-US"/>
    </w:rPr>
  </w:style>
  <w:style w:type="paragraph" w:customStyle="1" w:styleId="Bodytext211">
    <w:name w:val="Body text (21)"/>
    <w:basedOn w:val="Normal"/>
    <w:link w:val="Bodytext210"/>
    <w:rsid w:val="0066508D"/>
    <w:pPr>
      <w:shd w:val="clear" w:color="auto" w:fill="FFFFFF"/>
      <w:spacing w:line="240" w:lineRule="atLeast"/>
    </w:pPr>
    <w:rPr>
      <w:rFonts w:ascii="Trebuchet MS" w:eastAsiaTheme="minorHAnsi" w:hAnsi="Trebuchet MS" w:cs="Trebuchet MS"/>
      <w:i/>
      <w:iCs/>
      <w:color w:val="auto"/>
      <w:sz w:val="17"/>
      <w:szCs w:val="17"/>
      <w:lang w:val="en-US" w:eastAsia="en-US"/>
    </w:rPr>
  </w:style>
  <w:style w:type="paragraph" w:customStyle="1" w:styleId="Headerorfooter160">
    <w:name w:val="Header or footer (16)"/>
    <w:basedOn w:val="Normal"/>
    <w:link w:val="Headerorfooter16"/>
    <w:rsid w:val="0066508D"/>
    <w:pPr>
      <w:shd w:val="clear" w:color="auto" w:fill="FFFFFF"/>
      <w:spacing w:line="240" w:lineRule="atLeast"/>
    </w:pPr>
    <w:rPr>
      <w:rFonts w:ascii="CordiaUPC" w:eastAsiaTheme="minorHAnsi" w:hAnsi="CordiaUPC" w:cs="CordiaUPC"/>
      <w:i/>
      <w:iCs/>
      <w:color w:val="auto"/>
      <w:lang w:val="en-US" w:eastAsia="en-US"/>
    </w:rPr>
  </w:style>
  <w:style w:type="paragraph" w:customStyle="1" w:styleId="Bodytext221">
    <w:name w:val="Body text (22)"/>
    <w:basedOn w:val="Normal"/>
    <w:link w:val="Bodytext220"/>
    <w:rsid w:val="0066508D"/>
    <w:pPr>
      <w:shd w:val="clear" w:color="auto" w:fill="FFFFFF"/>
      <w:spacing w:line="240" w:lineRule="atLeast"/>
    </w:pPr>
    <w:rPr>
      <w:rFonts w:ascii="Trebuchet MS" w:eastAsiaTheme="minorHAnsi" w:hAnsi="Trebuchet MS" w:cs="Trebuchet MS"/>
      <w:i/>
      <w:iCs/>
      <w:color w:val="auto"/>
      <w:w w:val="70"/>
      <w:sz w:val="19"/>
      <w:szCs w:val="19"/>
      <w:lang w:val="en-US" w:eastAsia="en-US"/>
    </w:rPr>
  </w:style>
  <w:style w:type="paragraph" w:customStyle="1" w:styleId="Headerorfooter170">
    <w:name w:val="Header or footer (17)"/>
    <w:basedOn w:val="Normal"/>
    <w:link w:val="Headerorfooter17"/>
    <w:rsid w:val="0066508D"/>
    <w:pPr>
      <w:shd w:val="clear" w:color="auto" w:fill="FFFFFF"/>
      <w:spacing w:line="240" w:lineRule="atLeast"/>
    </w:pPr>
    <w:rPr>
      <w:rFonts w:ascii="Trebuchet MS" w:eastAsiaTheme="minorHAnsi" w:hAnsi="Trebuchet MS" w:cs="Trebuchet MS"/>
      <w:i/>
      <w:iCs/>
      <w:color w:val="auto"/>
      <w:sz w:val="16"/>
      <w:szCs w:val="16"/>
      <w:lang w:val="en-US" w:eastAsia="en-US"/>
    </w:rPr>
  </w:style>
  <w:style w:type="paragraph" w:customStyle="1" w:styleId="Headerorfooter180">
    <w:name w:val="Header or footer (18)"/>
    <w:basedOn w:val="Normal"/>
    <w:link w:val="Headerorfooter18"/>
    <w:rsid w:val="0066508D"/>
    <w:pPr>
      <w:shd w:val="clear" w:color="auto" w:fill="FFFFFF"/>
      <w:spacing w:line="240" w:lineRule="atLeast"/>
    </w:pPr>
    <w:rPr>
      <w:rFonts w:ascii="Trebuchet MS" w:eastAsiaTheme="minorHAnsi" w:hAnsi="Trebuchet MS" w:cs="Trebuchet MS"/>
      <w:i/>
      <w:iCs/>
      <w:color w:val="auto"/>
      <w:lang w:val="en-US" w:eastAsia="en-US"/>
    </w:rPr>
  </w:style>
  <w:style w:type="paragraph" w:customStyle="1" w:styleId="Headerorfooter190">
    <w:name w:val="Header or footer (19)"/>
    <w:basedOn w:val="Normal"/>
    <w:link w:val="Headerorfooter19"/>
    <w:rsid w:val="0066508D"/>
    <w:pPr>
      <w:shd w:val="clear" w:color="auto" w:fill="FFFFFF"/>
      <w:spacing w:line="240" w:lineRule="atLeast"/>
    </w:pPr>
    <w:rPr>
      <w:rFonts w:ascii="Trebuchet MS" w:eastAsiaTheme="minorHAnsi" w:hAnsi="Trebuchet MS" w:cs="Trebuchet MS"/>
      <w:color w:val="auto"/>
      <w:sz w:val="20"/>
      <w:szCs w:val="20"/>
      <w:lang w:val="en-US" w:eastAsia="en-US"/>
    </w:rPr>
  </w:style>
  <w:style w:type="paragraph" w:customStyle="1" w:styleId="Headerorfooter201">
    <w:name w:val="Header or footer (20)"/>
    <w:basedOn w:val="Normal"/>
    <w:link w:val="Headerorfooter200"/>
    <w:rsid w:val="0066508D"/>
    <w:pPr>
      <w:shd w:val="clear" w:color="auto" w:fill="FFFFFF"/>
      <w:spacing w:line="240" w:lineRule="atLeast"/>
    </w:pPr>
    <w:rPr>
      <w:rFonts w:ascii="CordiaUPC" w:eastAsiaTheme="minorHAnsi" w:hAnsi="CordiaUPC" w:cs="CordiaUPC"/>
      <w:b/>
      <w:bCs/>
      <w:color w:val="auto"/>
      <w:spacing w:val="-10"/>
      <w:sz w:val="40"/>
      <w:szCs w:val="40"/>
      <w:lang w:val="en-US" w:eastAsia="en-US"/>
    </w:rPr>
  </w:style>
  <w:style w:type="paragraph" w:customStyle="1" w:styleId="Headerorfooter210">
    <w:name w:val="Header or footer (21)"/>
    <w:basedOn w:val="Normal"/>
    <w:link w:val="Headerorfooter21"/>
    <w:rsid w:val="0066508D"/>
    <w:pPr>
      <w:shd w:val="clear" w:color="auto" w:fill="FFFFFF"/>
      <w:spacing w:line="240" w:lineRule="atLeast"/>
    </w:pPr>
    <w:rPr>
      <w:rFonts w:ascii="Times New Roman" w:eastAsiaTheme="minorHAnsi" w:hAnsi="Times New Roman" w:cs="Times New Roman"/>
      <w:b/>
      <w:bCs/>
      <w:color w:val="auto"/>
      <w:spacing w:val="30"/>
      <w:sz w:val="26"/>
      <w:szCs w:val="26"/>
      <w:lang w:val="en-US" w:eastAsia="en-US"/>
    </w:rPr>
  </w:style>
  <w:style w:type="paragraph" w:customStyle="1" w:styleId="Headerorfooter220">
    <w:name w:val="Header or footer (22)"/>
    <w:basedOn w:val="Normal"/>
    <w:link w:val="Headerorfooter22"/>
    <w:rsid w:val="0066508D"/>
    <w:pPr>
      <w:shd w:val="clear" w:color="auto" w:fill="FFFFFF"/>
      <w:spacing w:line="240" w:lineRule="atLeast"/>
    </w:pPr>
    <w:rPr>
      <w:rFonts w:ascii="Tahoma" w:eastAsiaTheme="minorHAnsi" w:hAnsi="Tahoma" w:cs="Tahoma"/>
      <w:color w:val="auto"/>
      <w:sz w:val="13"/>
      <w:szCs w:val="13"/>
      <w:lang w:val="en-US" w:eastAsia="en-US"/>
    </w:rPr>
  </w:style>
  <w:style w:type="paragraph" w:customStyle="1" w:styleId="Headerorfooter230">
    <w:name w:val="Header or footer (23)"/>
    <w:basedOn w:val="Normal"/>
    <w:link w:val="Headerorfooter23"/>
    <w:rsid w:val="0066508D"/>
    <w:pPr>
      <w:shd w:val="clear" w:color="auto" w:fill="FFFFFF"/>
      <w:spacing w:line="240" w:lineRule="atLeast"/>
    </w:pPr>
    <w:rPr>
      <w:rFonts w:ascii="Consolas" w:eastAsiaTheme="minorHAnsi" w:hAnsi="Consolas" w:cs="Consolas"/>
      <w:i/>
      <w:iCs/>
      <w:color w:val="auto"/>
      <w:sz w:val="11"/>
      <w:szCs w:val="11"/>
      <w:lang w:val="en-US" w:eastAsia="en-US"/>
    </w:rPr>
  </w:style>
  <w:style w:type="table" w:styleId="TableGrid">
    <w:name w:val="Table Grid"/>
    <w:basedOn w:val="TableNormal"/>
    <w:rsid w:val="0066508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6508D"/>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08D"/>
    <w:pPr>
      <w:widowControl w:val="0"/>
      <w:spacing w:after="0" w:line="240" w:lineRule="auto"/>
    </w:pPr>
    <w:rPr>
      <w:rFonts w:ascii="DejaVu Sans Condensed" w:eastAsia="DejaVu Sans Condensed" w:hAnsi="DejaVu Sans Condensed" w:cs="DejaVu Sans Condensed"/>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66508D"/>
    <w:rPr>
      <w:color w:val="0066CC"/>
      <w:u w:val="single"/>
    </w:rPr>
  </w:style>
  <w:style w:type="character" w:customStyle="1" w:styleId="Bodytext3">
    <w:name w:val="Body text (3)_"/>
    <w:basedOn w:val="DefaultParagraphFont"/>
    <w:link w:val="Bodytext30"/>
    <w:rsid w:val="0066508D"/>
    <w:rPr>
      <w:rFonts w:cs="Times New Roman"/>
      <w:sz w:val="20"/>
      <w:szCs w:val="20"/>
      <w:shd w:val="clear" w:color="auto" w:fill="FFFFFF"/>
    </w:rPr>
  </w:style>
  <w:style w:type="character" w:customStyle="1" w:styleId="Heading22">
    <w:name w:val="Heading #2 (2)_"/>
    <w:basedOn w:val="DefaultParagraphFont"/>
    <w:link w:val="Heading221"/>
    <w:rsid w:val="0066508D"/>
    <w:rPr>
      <w:rFonts w:cs="Times New Roman"/>
      <w:b/>
      <w:bCs/>
      <w:shd w:val="clear" w:color="auto" w:fill="FFFFFF"/>
    </w:rPr>
  </w:style>
  <w:style w:type="character" w:customStyle="1" w:styleId="Heading220">
    <w:name w:val="Heading #2 (2)"/>
    <w:basedOn w:val="Heading22"/>
    <w:rsid w:val="0066508D"/>
    <w:rPr>
      <w:rFonts w:cs="Times New Roman"/>
      <w:b/>
      <w:bCs/>
      <w:u w:val="single"/>
      <w:shd w:val="clear" w:color="auto" w:fill="FFFFFF"/>
    </w:rPr>
  </w:style>
  <w:style w:type="character" w:customStyle="1" w:styleId="Bodytext4">
    <w:name w:val="Body text (4)_"/>
    <w:basedOn w:val="DefaultParagraphFont"/>
    <w:link w:val="Bodytext40"/>
    <w:rsid w:val="0066508D"/>
    <w:rPr>
      <w:rFonts w:cs="Times New Roman"/>
      <w:b/>
      <w:bCs/>
      <w:shd w:val="clear" w:color="auto" w:fill="FFFFFF"/>
    </w:rPr>
  </w:style>
  <w:style w:type="character" w:customStyle="1" w:styleId="Bodytext5">
    <w:name w:val="Body text (5)_"/>
    <w:basedOn w:val="DefaultParagraphFont"/>
    <w:link w:val="Bodytext50"/>
    <w:rsid w:val="0066508D"/>
    <w:rPr>
      <w:rFonts w:cs="Times New Roman"/>
      <w:sz w:val="26"/>
      <w:szCs w:val="26"/>
      <w:shd w:val="clear" w:color="auto" w:fill="FFFFFF"/>
    </w:rPr>
  </w:style>
  <w:style w:type="character" w:customStyle="1" w:styleId="Bodytext518pt">
    <w:name w:val="Body text (5) + 18 pt"/>
    <w:aliases w:val="Italic"/>
    <w:basedOn w:val="Bodytext5"/>
    <w:rsid w:val="0066508D"/>
    <w:rPr>
      <w:rFonts w:cs="Times New Roman"/>
      <w:i/>
      <w:iCs/>
      <w:sz w:val="36"/>
      <w:szCs w:val="36"/>
      <w:shd w:val="clear" w:color="auto" w:fill="FFFFFF"/>
    </w:rPr>
  </w:style>
  <w:style w:type="character" w:customStyle="1" w:styleId="Bodytext6">
    <w:name w:val="Body text (6)_"/>
    <w:basedOn w:val="DefaultParagraphFont"/>
    <w:link w:val="Bodytext60"/>
    <w:rsid w:val="0066508D"/>
    <w:rPr>
      <w:rFonts w:cs="Times New Roman"/>
      <w:i/>
      <w:iCs/>
      <w:sz w:val="22"/>
      <w:shd w:val="clear" w:color="auto" w:fill="FFFFFF"/>
    </w:rPr>
  </w:style>
  <w:style w:type="character" w:customStyle="1" w:styleId="Bodytext6NotItalic">
    <w:name w:val="Body text (6) + Not Italic"/>
    <w:basedOn w:val="Bodytext6"/>
    <w:rsid w:val="0066508D"/>
    <w:rPr>
      <w:rFonts w:cs="Times New Roman"/>
      <w:i/>
      <w:iCs/>
      <w:sz w:val="22"/>
      <w:shd w:val="clear" w:color="auto" w:fill="FFFFFF"/>
    </w:rPr>
  </w:style>
  <w:style w:type="character" w:customStyle="1" w:styleId="Bodytext612pt">
    <w:name w:val="Body text (6) + 12 pt"/>
    <w:aliases w:val="Bold,Not Italic"/>
    <w:basedOn w:val="Bodytext6"/>
    <w:rsid w:val="0066508D"/>
    <w:rPr>
      <w:rFonts w:cs="Times New Roman"/>
      <w:b/>
      <w:bCs/>
      <w:i/>
      <w:iCs/>
      <w:sz w:val="24"/>
      <w:szCs w:val="24"/>
      <w:shd w:val="clear" w:color="auto" w:fill="FFFFFF"/>
    </w:rPr>
  </w:style>
  <w:style w:type="character" w:customStyle="1" w:styleId="Bodytext614pt">
    <w:name w:val="Body text (6) + 14 pt"/>
    <w:aliases w:val="Bold8,Spacing 0 pt"/>
    <w:basedOn w:val="Bodytext6"/>
    <w:rsid w:val="0066508D"/>
    <w:rPr>
      <w:rFonts w:cs="Times New Roman"/>
      <w:b/>
      <w:bCs/>
      <w:i/>
      <w:iCs/>
      <w:spacing w:val="-10"/>
      <w:sz w:val="28"/>
      <w:szCs w:val="28"/>
      <w:shd w:val="clear" w:color="auto" w:fill="FFFFFF"/>
    </w:rPr>
  </w:style>
  <w:style w:type="character" w:customStyle="1" w:styleId="Heading2">
    <w:name w:val="Heading #2_"/>
    <w:basedOn w:val="DefaultParagraphFont"/>
    <w:link w:val="Heading20"/>
    <w:rsid w:val="0066508D"/>
    <w:rPr>
      <w:rFonts w:cs="Times New Roman"/>
      <w:b/>
      <w:bCs/>
      <w:sz w:val="26"/>
      <w:szCs w:val="26"/>
      <w:shd w:val="clear" w:color="auto" w:fill="FFFFFF"/>
    </w:rPr>
  </w:style>
  <w:style w:type="character" w:customStyle="1" w:styleId="Bodytext7">
    <w:name w:val="Body text (7)_"/>
    <w:basedOn w:val="DefaultParagraphFont"/>
    <w:link w:val="Bodytext71"/>
    <w:rsid w:val="0066508D"/>
    <w:rPr>
      <w:rFonts w:cs="Times New Roman"/>
      <w:b/>
      <w:bCs/>
      <w:sz w:val="26"/>
      <w:szCs w:val="26"/>
      <w:shd w:val="clear" w:color="auto" w:fill="FFFFFF"/>
    </w:rPr>
  </w:style>
  <w:style w:type="character" w:customStyle="1" w:styleId="Bodytext8">
    <w:name w:val="Body text (8)_"/>
    <w:basedOn w:val="DefaultParagraphFont"/>
    <w:link w:val="Bodytext80"/>
    <w:rsid w:val="0066508D"/>
    <w:rPr>
      <w:rFonts w:cs="Times New Roman"/>
      <w:i/>
      <w:iCs/>
      <w:sz w:val="26"/>
      <w:szCs w:val="26"/>
      <w:shd w:val="clear" w:color="auto" w:fill="FFFFFF"/>
    </w:rPr>
  </w:style>
  <w:style w:type="character" w:customStyle="1" w:styleId="Bodytext2">
    <w:name w:val="Body text (2)_"/>
    <w:basedOn w:val="DefaultParagraphFont"/>
    <w:link w:val="Bodytext21"/>
    <w:rsid w:val="0066508D"/>
    <w:rPr>
      <w:rFonts w:cs="Times New Roman"/>
      <w:sz w:val="26"/>
      <w:szCs w:val="26"/>
      <w:shd w:val="clear" w:color="auto" w:fill="FFFFFF"/>
    </w:rPr>
  </w:style>
  <w:style w:type="character" w:customStyle="1" w:styleId="Headerorfooter2">
    <w:name w:val="Header or footer (2)_"/>
    <w:basedOn w:val="DefaultParagraphFont"/>
    <w:link w:val="Headerorfooter20"/>
    <w:rsid w:val="0066508D"/>
    <w:rPr>
      <w:rFonts w:cs="Times New Roman"/>
      <w:b/>
      <w:bCs/>
      <w:sz w:val="26"/>
      <w:szCs w:val="26"/>
      <w:shd w:val="clear" w:color="auto" w:fill="FFFFFF"/>
    </w:rPr>
  </w:style>
  <w:style w:type="character" w:customStyle="1" w:styleId="Bodytext9">
    <w:name w:val="Body text (9)_"/>
    <w:basedOn w:val="DefaultParagraphFont"/>
    <w:link w:val="Bodytext90"/>
    <w:rsid w:val="0066508D"/>
    <w:rPr>
      <w:rFonts w:cs="Times New Roman"/>
      <w:sz w:val="22"/>
      <w:shd w:val="clear" w:color="auto" w:fill="FFFFFF"/>
    </w:rPr>
  </w:style>
  <w:style w:type="character" w:customStyle="1" w:styleId="Bodytext2Italic">
    <w:name w:val="Body text (2) + Italic"/>
    <w:basedOn w:val="Bodytext2"/>
    <w:rsid w:val="0066508D"/>
    <w:rPr>
      <w:rFonts w:cs="Times New Roman"/>
      <w:i/>
      <w:iCs/>
      <w:sz w:val="26"/>
      <w:szCs w:val="26"/>
      <w:shd w:val="clear" w:color="auto" w:fill="FFFFFF"/>
    </w:rPr>
  </w:style>
  <w:style w:type="character" w:customStyle="1" w:styleId="Bodytext10">
    <w:name w:val="Body text (10)_"/>
    <w:basedOn w:val="DefaultParagraphFont"/>
    <w:link w:val="Bodytext100"/>
    <w:rsid w:val="0066508D"/>
    <w:rPr>
      <w:rFonts w:cs="Times New Roman"/>
      <w:b/>
      <w:bCs/>
      <w:i/>
      <w:iCs/>
      <w:sz w:val="22"/>
      <w:shd w:val="clear" w:color="auto" w:fill="FFFFFF"/>
    </w:rPr>
  </w:style>
  <w:style w:type="character" w:customStyle="1" w:styleId="Headerorfooter">
    <w:name w:val="Header or footer_"/>
    <w:basedOn w:val="DefaultParagraphFont"/>
    <w:link w:val="Headerorfooter0"/>
    <w:rsid w:val="0066508D"/>
    <w:rPr>
      <w:rFonts w:cs="Times New Roman"/>
      <w:sz w:val="26"/>
      <w:szCs w:val="26"/>
      <w:shd w:val="clear" w:color="auto" w:fill="FFFFFF"/>
    </w:rPr>
  </w:style>
  <w:style w:type="character" w:customStyle="1" w:styleId="Headerorfooter214pt">
    <w:name w:val="Header or footer (2) + 14 pt"/>
    <w:aliases w:val="Not Bold,Italic7"/>
    <w:basedOn w:val="Headerorfooter2"/>
    <w:rsid w:val="0066508D"/>
    <w:rPr>
      <w:rFonts w:cs="Times New Roman"/>
      <w:b/>
      <w:bCs/>
      <w:i/>
      <w:iCs/>
      <w:sz w:val="28"/>
      <w:szCs w:val="28"/>
      <w:shd w:val="clear" w:color="auto" w:fill="FFFFFF"/>
      <w:lang w:val="en-US" w:eastAsia="en-US"/>
    </w:rPr>
  </w:style>
  <w:style w:type="character" w:customStyle="1" w:styleId="Headerorfooter2NotBold">
    <w:name w:val="Header or footer (2) + Not Bold"/>
    <w:aliases w:val="Italic6"/>
    <w:basedOn w:val="Headerorfooter2"/>
    <w:rsid w:val="0066508D"/>
    <w:rPr>
      <w:rFonts w:cs="Times New Roman"/>
      <w:b/>
      <w:bCs/>
      <w:i/>
      <w:iCs/>
      <w:sz w:val="26"/>
      <w:szCs w:val="26"/>
      <w:shd w:val="clear" w:color="auto" w:fill="FFFFFF"/>
      <w:lang w:val="en-US" w:eastAsia="en-US"/>
    </w:rPr>
  </w:style>
  <w:style w:type="character" w:customStyle="1" w:styleId="Tablecaption2">
    <w:name w:val="Table caption (2)_"/>
    <w:basedOn w:val="DefaultParagraphFont"/>
    <w:link w:val="Tablecaption20"/>
    <w:rsid w:val="0066508D"/>
    <w:rPr>
      <w:rFonts w:cs="Times New Roman"/>
      <w:sz w:val="26"/>
      <w:szCs w:val="26"/>
      <w:shd w:val="clear" w:color="auto" w:fill="FFFFFF"/>
    </w:rPr>
  </w:style>
  <w:style w:type="character" w:customStyle="1" w:styleId="Tablecaption2Italic">
    <w:name w:val="Table caption (2) + Italic"/>
    <w:basedOn w:val="Tablecaption2"/>
    <w:rsid w:val="0066508D"/>
    <w:rPr>
      <w:rFonts w:cs="Times New Roman"/>
      <w:i/>
      <w:iCs/>
      <w:sz w:val="26"/>
      <w:szCs w:val="26"/>
      <w:shd w:val="clear" w:color="auto" w:fill="FFFFFF"/>
    </w:rPr>
  </w:style>
  <w:style w:type="character" w:customStyle="1" w:styleId="Tablecaption3">
    <w:name w:val="Table caption (3)_"/>
    <w:basedOn w:val="DefaultParagraphFont"/>
    <w:link w:val="Tablecaption30"/>
    <w:rsid w:val="0066508D"/>
    <w:rPr>
      <w:rFonts w:cs="Times New Roman"/>
      <w:b/>
      <w:bCs/>
      <w:sz w:val="26"/>
      <w:szCs w:val="26"/>
      <w:shd w:val="clear" w:color="auto" w:fill="FFFFFF"/>
    </w:rPr>
  </w:style>
  <w:style w:type="character" w:customStyle="1" w:styleId="Tablecaption4">
    <w:name w:val="Table caption (4)_"/>
    <w:basedOn w:val="DefaultParagraphFont"/>
    <w:link w:val="Tablecaption41"/>
    <w:rsid w:val="0066508D"/>
    <w:rPr>
      <w:rFonts w:cs="Times New Roman"/>
      <w:i/>
      <w:iCs/>
      <w:sz w:val="26"/>
      <w:szCs w:val="26"/>
      <w:shd w:val="clear" w:color="auto" w:fill="FFFFFF"/>
    </w:rPr>
  </w:style>
  <w:style w:type="character" w:customStyle="1" w:styleId="Tablecaption40">
    <w:name w:val="Table caption (4)"/>
    <w:basedOn w:val="Tablecaption4"/>
    <w:rsid w:val="0066508D"/>
    <w:rPr>
      <w:rFonts w:cs="Times New Roman"/>
      <w:i/>
      <w:iCs/>
      <w:sz w:val="26"/>
      <w:szCs w:val="26"/>
      <w:u w:val="single"/>
      <w:shd w:val="clear" w:color="auto" w:fill="FFFFFF"/>
    </w:rPr>
  </w:style>
  <w:style w:type="character" w:customStyle="1" w:styleId="Bodytext2Bold">
    <w:name w:val="Body text (2) + Bold"/>
    <w:basedOn w:val="Bodytext2"/>
    <w:rsid w:val="0066508D"/>
    <w:rPr>
      <w:rFonts w:cs="Times New Roman"/>
      <w:b/>
      <w:bCs/>
      <w:sz w:val="26"/>
      <w:szCs w:val="26"/>
      <w:shd w:val="clear" w:color="auto" w:fill="FFFFFF"/>
    </w:rPr>
  </w:style>
  <w:style w:type="character" w:customStyle="1" w:styleId="Bodytext20">
    <w:name w:val="Body text (2)"/>
    <w:basedOn w:val="Bodytext2"/>
    <w:rsid w:val="0066508D"/>
    <w:rPr>
      <w:rFonts w:cs="Times New Roman"/>
      <w:sz w:val="26"/>
      <w:szCs w:val="26"/>
      <w:shd w:val="clear" w:color="auto" w:fill="FFFFFF"/>
    </w:rPr>
  </w:style>
  <w:style w:type="character" w:customStyle="1" w:styleId="Headerorfooter3">
    <w:name w:val="Header or footer (3)_"/>
    <w:basedOn w:val="DefaultParagraphFont"/>
    <w:link w:val="Headerorfooter30"/>
    <w:rsid w:val="0066508D"/>
    <w:rPr>
      <w:rFonts w:cs="Times New Roman"/>
      <w:sz w:val="18"/>
      <w:szCs w:val="18"/>
      <w:shd w:val="clear" w:color="auto" w:fill="FFFFFF"/>
    </w:rPr>
  </w:style>
  <w:style w:type="character" w:customStyle="1" w:styleId="Bodytext2BookmanOldStyle">
    <w:name w:val="Body text (2) + Bookman Old Style"/>
    <w:aliases w:val="4 pt,Bold7,Spacing 0 pt9"/>
    <w:basedOn w:val="Bodytext2"/>
    <w:rsid w:val="0066508D"/>
    <w:rPr>
      <w:rFonts w:ascii="Bookman Old Style" w:hAnsi="Bookman Old Style" w:cs="Bookman Old Style"/>
      <w:b/>
      <w:bCs/>
      <w:spacing w:val="-10"/>
      <w:sz w:val="8"/>
      <w:szCs w:val="8"/>
      <w:shd w:val="clear" w:color="auto" w:fill="FFFFFF"/>
    </w:rPr>
  </w:style>
  <w:style w:type="character" w:customStyle="1" w:styleId="Bodytext2BookmanOldStyle2">
    <w:name w:val="Body text (2) + Bookman Old Style2"/>
    <w:aliases w:val="6 pt,Bold6,Italic5"/>
    <w:basedOn w:val="Bodytext2"/>
    <w:rsid w:val="0066508D"/>
    <w:rPr>
      <w:rFonts w:ascii="Bookman Old Style" w:hAnsi="Bookman Old Style" w:cs="Bookman Old Style"/>
      <w:b/>
      <w:bCs/>
      <w:i/>
      <w:iCs/>
      <w:sz w:val="12"/>
      <w:szCs w:val="12"/>
      <w:shd w:val="clear" w:color="auto" w:fill="FFFFFF"/>
    </w:rPr>
  </w:style>
  <w:style w:type="character" w:customStyle="1" w:styleId="Bodytext214pt">
    <w:name w:val="Body text (2) + 14 pt"/>
    <w:aliases w:val="Bold5"/>
    <w:basedOn w:val="Bodytext2"/>
    <w:rsid w:val="0066508D"/>
    <w:rPr>
      <w:rFonts w:cs="Times New Roman"/>
      <w:b/>
      <w:bCs/>
      <w:sz w:val="28"/>
      <w:szCs w:val="28"/>
      <w:shd w:val="clear" w:color="auto" w:fill="FFFFFF"/>
    </w:rPr>
  </w:style>
  <w:style w:type="character" w:customStyle="1" w:styleId="Bodytext24pt">
    <w:name w:val="Body text (2) + 4 pt"/>
    <w:aliases w:val="Scale 150%"/>
    <w:basedOn w:val="Bodytext2"/>
    <w:rsid w:val="0066508D"/>
    <w:rPr>
      <w:rFonts w:cs="Times New Roman"/>
      <w:w w:val="150"/>
      <w:sz w:val="8"/>
      <w:szCs w:val="8"/>
      <w:shd w:val="clear" w:color="auto" w:fill="FFFFFF"/>
    </w:rPr>
  </w:style>
  <w:style w:type="character" w:customStyle="1" w:styleId="Bodytext221pt">
    <w:name w:val="Body text (2) + 21 pt"/>
    <w:aliases w:val="Spacing 0 pt8"/>
    <w:basedOn w:val="Bodytext2"/>
    <w:rsid w:val="0066508D"/>
    <w:rPr>
      <w:rFonts w:cs="Times New Roman"/>
      <w:spacing w:val="-10"/>
      <w:sz w:val="42"/>
      <w:szCs w:val="42"/>
      <w:shd w:val="clear" w:color="auto" w:fill="FFFFFF"/>
    </w:rPr>
  </w:style>
  <w:style w:type="character" w:customStyle="1" w:styleId="Bodytext211pt">
    <w:name w:val="Body text (2) + 11 pt"/>
    <w:aliases w:val="Italic4"/>
    <w:basedOn w:val="Bodytext2"/>
    <w:rsid w:val="0066508D"/>
    <w:rPr>
      <w:rFonts w:cs="Times New Roman"/>
      <w:i/>
      <w:iCs/>
      <w:sz w:val="22"/>
      <w:szCs w:val="22"/>
      <w:shd w:val="clear" w:color="auto" w:fill="FFFFFF"/>
    </w:rPr>
  </w:style>
  <w:style w:type="character" w:customStyle="1" w:styleId="Bodytext219pt">
    <w:name w:val="Body text (2) + 19 pt"/>
    <w:basedOn w:val="Bodytext2"/>
    <w:rsid w:val="0066508D"/>
    <w:rPr>
      <w:rFonts w:cs="Times New Roman"/>
      <w:sz w:val="38"/>
      <w:szCs w:val="38"/>
      <w:shd w:val="clear" w:color="auto" w:fill="FFFFFF"/>
    </w:rPr>
  </w:style>
  <w:style w:type="character" w:customStyle="1" w:styleId="Bodytext245pt">
    <w:name w:val="Body text (2) + 4.5 pt"/>
    <w:aliases w:val="Scale 200%"/>
    <w:basedOn w:val="Bodytext2"/>
    <w:rsid w:val="0066508D"/>
    <w:rPr>
      <w:rFonts w:cs="Times New Roman"/>
      <w:spacing w:val="0"/>
      <w:w w:val="200"/>
      <w:sz w:val="9"/>
      <w:szCs w:val="9"/>
      <w:shd w:val="clear" w:color="auto" w:fill="FFFFFF"/>
    </w:rPr>
  </w:style>
  <w:style w:type="character" w:customStyle="1" w:styleId="Bodytext2Corbel">
    <w:name w:val="Body text (2) + Corbel"/>
    <w:aliases w:val="6.5 pt"/>
    <w:basedOn w:val="Bodytext2"/>
    <w:rsid w:val="0066508D"/>
    <w:rPr>
      <w:rFonts w:ascii="Corbel" w:hAnsi="Corbel" w:cs="Corbel"/>
      <w:sz w:val="13"/>
      <w:szCs w:val="13"/>
      <w:shd w:val="clear" w:color="auto" w:fill="FFFFFF"/>
    </w:rPr>
  </w:style>
  <w:style w:type="character" w:customStyle="1" w:styleId="Bodytext814pt">
    <w:name w:val="Body text (8) + 14 pt"/>
    <w:aliases w:val="Bold4,Spacing 0 pt7"/>
    <w:basedOn w:val="Bodytext8"/>
    <w:rsid w:val="0066508D"/>
    <w:rPr>
      <w:rFonts w:cs="Times New Roman"/>
      <w:b/>
      <w:bCs/>
      <w:i/>
      <w:iCs/>
      <w:spacing w:val="-10"/>
      <w:sz w:val="28"/>
      <w:szCs w:val="28"/>
      <w:shd w:val="clear" w:color="auto" w:fill="FFFFFF"/>
    </w:rPr>
  </w:style>
  <w:style w:type="character" w:customStyle="1" w:styleId="Headerorfooter4">
    <w:name w:val="Header or footer (4)_"/>
    <w:basedOn w:val="DefaultParagraphFont"/>
    <w:link w:val="Headerorfooter40"/>
    <w:rsid w:val="0066508D"/>
    <w:rPr>
      <w:rFonts w:cs="Times New Roman"/>
      <w:i/>
      <w:iCs/>
      <w:sz w:val="20"/>
      <w:szCs w:val="20"/>
      <w:shd w:val="clear" w:color="auto" w:fill="FFFFFF"/>
    </w:rPr>
  </w:style>
  <w:style w:type="character" w:customStyle="1" w:styleId="Tablecaption5">
    <w:name w:val="Table caption (5)_"/>
    <w:basedOn w:val="DefaultParagraphFont"/>
    <w:link w:val="Tablecaption51"/>
    <w:rsid w:val="0066508D"/>
    <w:rPr>
      <w:rFonts w:cs="Times New Roman"/>
      <w:i/>
      <w:iCs/>
      <w:sz w:val="22"/>
      <w:shd w:val="clear" w:color="auto" w:fill="FFFFFF"/>
    </w:rPr>
  </w:style>
  <w:style w:type="character" w:customStyle="1" w:styleId="Bodytext211pt5">
    <w:name w:val="Body text (2) + 11 pt5"/>
    <w:basedOn w:val="Bodytext2"/>
    <w:rsid w:val="0066508D"/>
    <w:rPr>
      <w:rFonts w:cs="Times New Roman"/>
      <w:sz w:val="22"/>
      <w:szCs w:val="22"/>
      <w:shd w:val="clear" w:color="auto" w:fill="FFFFFF"/>
    </w:rPr>
  </w:style>
  <w:style w:type="character" w:customStyle="1" w:styleId="Bodytext275pt">
    <w:name w:val="Body text (2) + 7.5 pt"/>
    <w:basedOn w:val="Bodytext2"/>
    <w:rsid w:val="0066508D"/>
    <w:rPr>
      <w:rFonts w:cs="Times New Roman"/>
      <w:sz w:val="15"/>
      <w:szCs w:val="15"/>
      <w:shd w:val="clear" w:color="auto" w:fill="FFFFFF"/>
    </w:rPr>
  </w:style>
  <w:style w:type="character" w:customStyle="1" w:styleId="Bodytext211pt4">
    <w:name w:val="Body text (2) + 11 pt4"/>
    <w:aliases w:val="Italic3"/>
    <w:basedOn w:val="Bodytext2"/>
    <w:rsid w:val="0066508D"/>
    <w:rPr>
      <w:rFonts w:cs="Times New Roman"/>
      <w:i/>
      <w:iCs/>
      <w:sz w:val="22"/>
      <w:szCs w:val="22"/>
      <w:shd w:val="clear" w:color="auto" w:fill="FFFFFF"/>
    </w:rPr>
  </w:style>
  <w:style w:type="character" w:customStyle="1" w:styleId="Bodytext285pt">
    <w:name w:val="Body text (2) + 8.5 pt"/>
    <w:aliases w:val="Bold3,Spacing 1 pt"/>
    <w:basedOn w:val="Bodytext2"/>
    <w:rsid w:val="0066508D"/>
    <w:rPr>
      <w:rFonts w:cs="Times New Roman"/>
      <w:b/>
      <w:bCs/>
      <w:spacing w:val="30"/>
      <w:sz w:val="17"/>
      <w:szCs w:val="17"/>
      <w:shd w:val="clear" w:color="auto" w:fill="FFFFFF"/>
    </w:rPr>
  </w:style>
  <w:style w:type="character" w:customStyle="1" w:styleId="Other">
    <w:name w:val="Other_"/>
    <w:basedOn w:val="DefaultParagraphFont"/>
    <w:link w:val="Other0"/>
    <w:rsid w:val="0066508D"/>
    <w:rPr>
      <w:rFonts w:cs="Times New Roman"/>
      <w:noProof/>
      <w:sz w:val="20"/>
      <w:szCs w:val="20"/>
      <w:shd w:val="clear" w:color="auto" w:fill="FFFFFF"/>
    </w:rPr>
  </w:style>
  <w:style w:type="character" w:customStyle="1" w:styleId="Bodytext211pt3">
    <w:name w:val="Body text (2) + 11 pt3"/>
    <w:basedOn w:val="Bodytext2"/>
    <w:rsid w:val="0066508D"/>
    <w:rPr>
      <w:rFonts w:cs="Times New Roman"/>
      <w:sz w:val="22"/>
      <w:szCs w:val="22"/>
      <w:shd w:val="clear" w:color="auto" w:fill="FFFFFF"/>
    </w:rPr>
  </w:style>
  <w:style w:type="character" w:customStyle="1" w:styleId="Tablecaption50">
    <w:name w:val="Table caption (5)"/>
    <w:basedOn w:val="Tablecaption5"/>
    <w:rsid w:val="0066508D"/>
    <w:rPr>
      <w:rFonts w:cs="Times New Roman"/>
      <w:i/>
      <w:iCs/>
      <w:sz w:val="22"/>
      <w:u w:val="single"/>
      <w:shd w:val="clear" w:color="auto" w:fill="FFFFFF"/>
    </w:rPr>
  </w:style>
  <w:style w:type="character" w:customStyle="1" w:styleId="Bodytext11">
    <w:name w:val="Body text (11)_"/>
    <w:basedOn w:val="DefaultParagraphFont"/>
    <w:link w:val="Bodytext110"/>
    <w:rsid w:val="0066508D"/>
    <w:rPr>
      <w:rFonts w:ascii="Consolas" w:hAnsi="Consolas" w:cs="Consolas"/>
      <w:sz w:val="13"/>
      <w:szCs w:val="13"/>
      <w:shd w:val="clear" w:color="auto" w:fill="FFFFFF"/>
    </w:rPr>
  </w:style>
  <w:style w:type="character" w:customStyle="1" w:styleId="Headerorfooter5">
    <w:name w:val="Header or footer (5)_"/>
    <w:basedOn w:val="DefaultParagraphFont"/>
    <w:link w:val="Headerorfooter50"/>
    <w:rsid w:val="0066508D"/>
    <w:rPr>
      <w:rFonts w:cs="Times New Roman"/>
      <w:sz w:val="20"/>
      <w:szCs w:val="20"/>
      <w:shd w:val="clear" w:color="auto" w:fill="FFFFFF"/>
    </w:rPr>
  </w:style>
  <w:style w:type="character" w:customStyle="1" w:styleId="Bodytext12">
    <w:name w:val="Body text (12)_"/>
    <w:basedOn w:val="DefaultParagraphFont"/>
    <w:link w:val="Bodytext120"/>
    <w:rsid w:val="0066508D"/>
    <w:rPr>
      <w:rFonts w:cs="Times New Roman"/>
      <w:w w:val="150"/>
      <w:sz w:val="11"/>
      <w:szCs w:val="11"/>
      <w:shd w:val="clear" w:color="auto" w:fill="FFFFFF"/>
    </w:rPr>
  </w:style>
  <w:style w:type="character" w:customStyle="1" w:styleId="Bodytext13">
    <w:name w:val="Body text (13)_"/>
    <w:basedOn w:val="DefaultParagraphFont"/>
    <w:link w:val="Bodytext131"/>
    <w:rsid w:val="0066508D"/>
    <w:rPr>
      <w:rFonts w:cs="Times New Roman"/>
      <w:sz w:val="22"/>
      <w:shd w:val="clear" w:color="auto" w:fill="FFFFFF"/>
    </w:rPr>
  </w:style>
  <w:style w:type="character" w:customStyle="1" w:styleId="Tablecaption6">
    <w:name w:val="Table caption (6)_"/>
    <w:basedOn w:val="DefaultParagraphFont"/>
    <w:link w:val="Tablecaption60"/>
    <w:rsid w:val="0066508D"/>
    <w:rPr>
      <w:rFonts w:cs="Times New Roman"/>
      <w:i/>
      <w:iCs/>
      <w:sz w:val="22"/>
      <w:shd w:val="clear" w:color="auto" w:fill="FFFFFF"/>
    </w:rPr>
  </w:style>
  <w:style w:type="character" w:customStyle="1" w:styleId="Tablecaption6NotItalic">
    <w:name w:val="Table caption (6) + Not Italic"/>
    <w:basedOn w:val="Tablecaption6"/>
    <w:rsid w:val="0066508D"/>
    <w:rPr>
      <w:rFonts w:cs="Times New Roman"/>
      <w:i/>
      <w:iCs/>
      <w:sz w:val="22"/>
      <w:shd w:val="clear" w:color="auto" w:fill="FFFFFF"/>
    </w:rPr>
  </w:style>
  <w:style w:type="character" w:customStyle="1" w:styleId="Tablecaption">
    <w:name w:val="Table caption_"/>
    <w:basedOn w:val="DefaultParagraphFont"/>
    <w:link w:val="Tablecaption1"/>
    <w:rsid w:val="0066508D"/>
    <w:rPr>
      <w:rFonts w:cs="Times New Roman"/>
      <w:sz w:val="22"/>
      <w:shd w:val="clear" w:color="auto" w:fill="FFFFFF"/>
    </w:rPr>
  </w:style>
  <w:style w:type="character" w:customStyle="1" w:styleId="Tablecaption0">
    <w:name w:val="Table caption"/>
    <w:basedOn w:val="Tablecaption"/>
    <w:rsid w:val="0066508D"/>
    <w:rPr>
      <w:rFonts w:cs="Times New Roman"/>
      <w:sz w:val="22"/>
      <w:u w:val="single"/>
      <w:shd w:val="clear" w:color="auto" w:fill="FFFFFF"/>
    </w:rPr>
  </w:style>
  <w:style w:type="character" w:customStyle="1" w:styleId="TablecaptionItalic">
    <w:name w:val="Table caption + Italic"/>
    <w:basedOn w:val="Tablecaption"/>
    <w:rsid w:val="0066508D"/>
    <w:rPr>
      <w:rFonts w:cs="Times New Roman"/>
      <w:i/>
      <w:iCs/>
      <w:sz w:val="22"/>
      <w:u w:val="single"/>
      <w:shd w:val="clear" w:color="auto" w:fill="FFFFFF"/>
    </w:rPr>
  </w:style>
  <w:style w:type="character" w:customStyle="1" w:styleId="Bodytext9Italic">
    <w:name w:val="Body text (9) + Italic"/>
    <w:basedOn w:val="Bodytext9"/>
    <w:rsid w:val="0066508D"/>
    <w:rPr>
      <w:rFonts w:cs="Times New Roman"/>
      <w:i/>
      <w:iCs/>
      <w:sz w:val="22"/>
      <w:shd w:val="clear" w:color="auto" w:fill="FFFFFF"/>
    </w:rPr>
  </w:style>
  <w:style w:type="character" w:customStyle="1" w:styleId="Bodytext2BookmanOldStyle1">
    <w:name w:val="Body text (2) + Bookman Old Style1"/>
    <w:aliases w:val="4 pt7,Scale 120%"/>
    <w:basedOn w:val="Bodytext2"/>
    <w:rsid w:val="0066508D"/>
    <w:rPr>
      <w:rFonts w:ascii="Bookman Old Style" w:hAnsi="Bookman Old Style" w:cs="Bookman Old Style"/>
      <w:w w:val="120"/>
      <w:sz w:val="8"/>
      <w:szCs w:val="8"/>
      <w:shd w:val="clear" w:color="auto" w:fill="FFFFFF"/>
    </w:rPr>
  </w:style>
  <w:style w:type="character" w:customStyle="1" w:styleId="Bodytext913pt">
    <w:name w:val="Body text (9) + 13 pt"/>
    <w:basedOn w:val="Bodytext9"/>
    <w:rsid w:val="0066508D"/>
    <w:rPr>
      <w:rFonts w:cs="Times New Roman"/>
      <w:sz w:val="26"/>
      <w:szCs w:val="26"/>
      <w:shd w:val="clear" w:color="auto" w:fill="FFFFFF"/>
    </w:rPr>
  </w:style>
  <w:style w:type="character" w:customStyle="1" w:styleId="Bodytext70">
    <w:name w:val="Body text (7)"/>
    <w:basedOn w:val="Bodytext7"/>
    <w:rsid w:val="0066508D"/>
    <w:rPr>
      <w:rFonts w:cs="Times New Roman"/>
      <w:b/>
      <w:bCs/>
      <w:sz w:val="26"/>
      <w:szCs w:val="26"/>
      <w:shd w:val="clear" w:color="auto" w:fill="FFFFFF"/>
    </w:rPr>
  </w:style>
  <w:style w:type="character" w:customStyle="1" w:styleId="TablecaptionItalic1">
    <w:name w:val="Table caption + Italic1"/>
    <w:basedOn w:val="Tablecaption"/>
    <w:rsid w:val="0066508D"/>
    <w:rPr>
      <w:rFonts w:cs="Times New Roman"/>
      <w:i/>
      <w:iCs/>
      <w:sz w:val="22"/>
      <w:shd w:val="clear" w:color="auto" w:fill="FFFFFF"/>
    </w:rPr>
  </w:style>
  <w:style w:type="character" w:customStyle="1" w:styleId="Headerorfooter6">
    <w:name w:val="Header or footer (6)_"/>
    <w:basedOn w:val="DefaultParagraphFont"/>
    <w:link w:val="Headerorfooter60"/>
    <w:rsid w:val="0066508D"/>
    <w:rPr>
      <w:rFonts w:cs="Times New Roman"/>
      <w:sz w:val="22"/>
      <w:shd w:val="clear" w:color="auto" w:fill="FFFFFF"/>
    </w:rPr>
  </w:style>
  <w:style w:type="character" w:customStyle="1" w:styleId="Bodytext2CourierNew">
    <w:name w:val="Body text (2) + Courier New"/>
    <w:aliases w:val="4.5 pt"/>
    <w:basedOn w:val="Bodytext2"/>
    <w:rsid w:val="0066508D"/>
    <w:rPr>
      <w:rFonts w:ascii="Courier New" w:hAnsi="Courier New" w:cs="Courier New"/>
      <w:spacing w:val="0"/>
      <w:sz w:val="9"/>
      <w:szCs w:val="9"/>
      <w:shd w:val="clear" w:color="auto" w:fill="FFFFFF"/>
    </w:rPr>
  </w:style>
  <w:style w:type="character" w:customStyle="1" w:styleId="Bodytext14">
    <w:name w:val="Body text (14)_"/>
    <w:basedOn w:val="DefaultParagraphFont"/>
    <w:link w:val="Bodytext140"/>
    <w:rsid w:val="0066508D"/>
    <w:rPr>
      <w:rFonts w:cs="Times New Roman"/>
      <w:sz w:val="22"/>
      <w:shd w:val="clear" w:color="auto" w:fill="FFFFFF"/>
    </w:rPr>
  </w:style>
  <w:style w:type="character" w:customStyle="1" w:styleId="Headerorfooter7">
    <w:name w:val="Header or footer (7)_"/>
    <w:basedOn w:val="DefaultParagraphFont"/>
    <w:link w:val="Headerorfooter70"/>
    <w:rsid w:val="0066508D"/>
    <w:rPr>
      <w:rFonts w:cs="Times New Roman"/>
      <w:sz w:val="22"/>
      <w:shd w:val="clear" w:color="auto" w:fill="FFFFFF"/>
    </w:rPr>
  </w:style>
  <w:style w:type="character" w:customStyle="1" w:styleId="Bodytext1375pt">
    <w:name w:val="Body text (13) + 7.5 pt"/>
    <w:basedOn w:val="Bodytext13"/>
    <w:rsid w:val="0066508D"/>
    <w:rPr>
      <w:rFonts w:cs="Times New Roman"/>
      <w:sz w:val="15"/>
      <w:szCs w:val="15"/>
      <w:shd w:val="clear" w:color="auto" w:fill="FFFFFF"/>
    </w:rPr>
  </w:style>
  <w:style w:type="character" w:customStyle="1" w:styleId="Bodytext216pt">
    <w:name w:val="Body text (2) + 16 pt"/>
    <w:basedOn w:val="Bodytext2"/>
    <w:rsid w:val="0066508D"/>
    <w:rPr>
      <w:rFonts w:cs="Times New Roman"/>
      <w:sz w:val="32"/>
      <w:szCs w:val="32"/>
      <w:shd w:val="clear" w:color="auto" w:fill="FFFFFF"/>
    </w:rPr>
  </w:style>
  <w:style w:type="character" w:customStyle="1" w:styleId="Bodytext211pt2">
    <w:name w:val="Body text (2) + 11 pt2"/>
    <w:aliases w:val="Spacing 7 pt"/>
    <w:basedOn w:val="Bodytext2"/>
    <w:rsid w:val="0066508D"/>
    <w:rPr>
      <w:rFonts w:cs="Times New Roman"/>
      <w:spacing w:val="150"/>
      <w:sz w:val="22"/>
      <w:szCs w:val="22"/>
      <w:shd w:val="clear" w:color="auto" w:fill="FFFFFF"/>
    </w:rPr>
  </w:style>
  <w:style w:type="character" w:customStyle="1" w:styleId="Headerorfooter8">
    <w:name w:val="Header or footer (8)_"/>
    <w:basedOn w:val="DefaultParagraphFont"/>
    <w:link w:val="Headerorfooter80"/>
    <w:rsid w:val="0066508D"/>
    <w:rPr>
      <w:rFonts w:ascii="Century Gothic" w:hAnsi="Century Gothic" w:cs="Century Gothic"/>
      <w:sz w:val="9"/>
      <w:szCs w:val="9"/>
      <w:shd w:val="clear" w:color="auto" w:fill="FFFFFF"/>
    </w:rPr>
  </w:style>
  <w:style w:type="character" w:customStyle="1" w:styleId="Headerorfooter9">
    <w:name w:val="Header or footer (9)_"/>
    <w:basedOn w:val="DefaultParagraphFont"/>
    <w:link w:val="Headerorfooter90"/>
    <w:rsid w:val="0066508D"/>
    <w:rPr>
      <w:rFonts w:cs="Times New Roman"/>
      <w:i/>
      <w:iCs/>
      <w:sz w:val="11"/>
      <w:szCs w:val="11"/>
      <w:shd w:val="clear" w:color="auto" w:fill="FFFFFF"/>
    </w:rPr>
  </w:style>
  <w:style w:type="character" w:customStyle="1" w:styleId="Headerorfooter10">
    <w:name w:val="Header or footer (10)_"/>
    <w:basedOn w:val="DefaultParagraphFont"/>
    <w:link w:val="Headerorfooter101"/>
    <w:rsid w:val="0066508D"/>
    <w:rPr>
      <w:rFonts w:cs="Times New Roman"/>
      <w:b/>
      <w:bCs/>
      <w:sz w:val="26"/>
      <w:szCs w:val="26"/>
      <w:shd w:val="clear" w:color="auto" w:fill="FFFFFF"/>
    </w:rPr>
  </w:style>
  <w:style w:type="character" w:customStyle="1" w:styleId="Bodytext916pt">
    <w:name w:val="Body text (9) + 16 pt"/>
    <w:basedOn w:val="Bodytext9"/>
    <w:rsid w:val="0066508D"/>
    <w:rPr>
      <w:rFonts w:cs="Times New Roman"/>
      <w:sz w:val="32"/>
      <w:szCs w:val="32"/>
      <w:shd w:val="clear" w:color="auto" w:fill="FFFFFF"/>
    </w:rPr>
  </w:style>
  <w:style w:type="character" w:customStyle="1" w:styleId="Bodytext211pt1">
    <w:name w:val="Body text (2) + 11 pt1"/>
    <w:aliases w:val="Italic2"/>
    <w:basedOn w:val="Bodytext2"/>
    <w:rsid w:val="0066508D"/>
    <w:rPr>
      <w:rFonts w:cs="Times New Roman"/>
      <w:i/>
      <w:iCs/>
      <w:sz w:val="22"/>
      <w:szCs w:val="22"/>
      <w:shd w:val="clear" w:color="auto" w:fill="FFFFFF"/>
    </w:rPr>
  </w:style>
  <w:style w:type="character" w:customStyle="1" w:styleId="Bodytext15">
    <w:name w:val="Body text (15)_"/>
    <w:basedOn w:val="DefaultParagraphFont"/>
    <w:link w:val="Bodytext150"/>
    <w:rsid w:val="0066508D"/>
    <w:rPr>
      <w:rFonts w:cs="Times New Roman"/>
      <w:sz w:val="22"/>
      <w:shd w:val="clear" w:color="auto" w:fill="FFFFFF"/>
    </w:rPr>
  </w:style>
  <w:style w:type="character" w:customStyle="1" w:styleId="Bodytext16">
    <w:name w:val="Body text (16)_"/>
    <w:basedOn w:val="DefaultParagraphFont"/>
    <w:link w:val="Bodytext160"/>
    <w:rsid w:val="0066508D"/>
    <w:rPr>
      <w:rFonts w:cs="Times New Roman"/>
      <w:sz w:val="22"/>
      <w:shd w:val="clear" w:color="auto" w:fill="FFFFFF"/>
    </w:rPr>
  </w:style>
  <w:style w:type="character" w:customStyle="1" w:styleId="Bodytext916pt1">
    <w:name w:val="Body text (9) + 16 pt1"/>
    <w:aliases w:val="Spacing 0 pt6"/>
    <w:basedOn w:val="Bodytext9"/>
    <w:rsid w:val="0066508D"/>
    <w:rPr>
      <w:rFonts w:cs="Times New Roman"/>
      <w:spacing w:val="-10"/>
      <w:sz w:val="32"/>
      <w:szCs w:val="32"/>
      <w:shd w:val="clear" w:color="auto" w:fill="FFFFFF"/>
    </w:rPr>
  </w:style>
  <w:style w:type="character" w:customStyle="1" w:styleId="Bodytext22">
    <w:name w:val="Body text (2)2"/>
    <w:basedOn w:val="Bodytext2"/>
    <w:rsid w:val="0066508D"/>
    <w:rPr>
      <w:rFonts w:cs="Times New Roman"/>
      <w:sz w:val="26"/>
      <w:szCs w:val="26"/>
      <w:u w:val="single"/>
      <w:shd w:val="clear" w:color="auto" w:fill="FFFFFF"/>
    </w:rPr>
  </w:style>
  <w:style w:type="character" w:customStyle="1" w:styleId="Bodytext17">
    <w:name w:val="Body text (17)_"/>
    <w:basedOn w:val="DefaultParagraphFont"/>
    <w:link w:val="Bodytext170"/>
    <w:rsid w:val="0066508D"/>
    <w:rPr>
      <w:rFonts w:cs="Times New Roman"/>
      <w:sz w:val="20"/>
      <w:szCs w:val="20"/>
      <w:shd w:val="clear" w:color="auto" w:fill="FFFFFF"/>
    </w:rPr>
  </w:style>
  <w:style w:type="character" w:customStyle="1" w:styleId="Bodytext17Calibri">
    <w:name w:val="Body text (17) + Calibri"/>
    <w:aliases w:val="4 pt6"/>
    <w:basedOn w:val="Bodytext17"/>
    <w:rsid w:val="0066508D"/>
    <w:rPr>
      <w:rFonts w:ascii="Calibri" w:hAnsi="Calibri" w:cs="Calibri"/>
      <w:sz w:val="8"/>
      <w:szCs w:val="8"/>
      <w:shd w:val="clear" w:color="auto" w:fill="FFFFFF"/>
    </w:rPr>
  </w:style>
  <w:style w:type="character" w:customStyle="1" w:styleId="Bodytext17Calibri1">
    <w:name w:val="Body text (17) + Calibri1"/>
    <w:aliases w:val="4 pt5,Italic1"/>
    <w:basedOn w:val="Bodytext17"/>
    <w:rsid w:val="0066508D"/>
    <w:rPr>
      <w:rFonts w:ascii="Calibri" w:hAnsi="Calibri" w:cs="Calibri"/>
      <w:i/>
      <w:iCs/>
      <w:sz w:val="8"/>
      <w:szCs w:val="8"/>
      <w:shd w:val="clear" w:color="auto" w:fill="FFFFFF"/>
    </w:rPr>
  </w:style>
  <w:style w:type="character" w:customStyle="1" w:styleId="Bodytext18">
    <w:name w:val="Body text (18)_"/>
    <w:basedOn w:val="DefaultParagraphFont"/>
    <w:link w:val="Bodytext180"/>
    <w:rsid w:val="0066508D"/>
    <w:rPr>
      <w:rFonts w:ascii="Courier New" w:hAnsi="Courier New" w:cs="Courier New"/>
      <w:spacing w:val="-10"/>
      <w:sz w:val="9"/>
      <w:szCs w:val="9"/>
      <w:shd w:val="clear" w:color="auto" w:fill="FFFFFF"/>
    </w:rPr>
  </w:style>
  <w:style w:type="character" w:customStyle="1" w:styleId="Bodytext19">
    <w:name w:val="Body text (19)_"/>
    <w:basedOn w:val="DefaultParagraphFont"/>
    <w:link w:val="Bodytext190"/>
    <w:rsid w:val="0066508D"/>
    <w:rPr>
      <w:rFonts w:cs="Times New Roman"/>
      <w:i/>
      <w:iCs/>
      <w:sz w:val="20"/>
      <w:szCs w:val="20"/>
      <w:shd w:val="clear" w:color="auto" w:fill="FFFFFF"/>
    </w:rPr>
  </w:style>
  <w:style w:type="character" w:customStyle="1" w:styleId="Bodytext216pt1">
    <w:name w:val="Body text (2) + 16 pt1"/>
    <w:aliases w:val="Spacing 0 pt5"/>
    <w:basedOn w:val="Bodytext2"/>
    <w:rsid w:val="0066508D"/>
    <w:rPr>
      <w:rFonts w:cs="Times New Roman"/>
      <w:spacing w:val="-10"/>
      <w:sz w:val="32"/>
      <w:szCs w:val="32"/>
      <w:shd w:val="clear" w:color="auto" w:fill="FFFFFF"/>
    </w:rPr>
  </w:style>
  <w:style w:type="character" w:customStyle="1" w:styleId="Bodytext711pt">
    <w:name w:val="Body text (7) + 11 pt"/>
    <w:aliases w:val="Not Bold1"/>
    <w:basedOn w:val="Bodytext7"/>
    <w:rsid w:val="0066508D"/>
    <w:rPr>
      <w:rFonts w:cs="Times New Roman"/>
      <w:b/>
      <w:bCs/>
      <w:sz w:val="22"/>
      <w:szCs w:val="22"/>
      <w:shd w:val="clear" w:color="auto" w:fill="FFFFFF"/>
    </w:rPr>
  </w:style>
  <w:style w:type="character" w:customStyle="1" w:styleId="Bodytext2Bold2">
    <w:name w:val="Body text (2) + Bold2"/>
    <w:basedOn w:val="Bodytext2"/>
    <w:rsid w:val="0066508D"/>
    <w:rPr>
      <w:rFonts w:cs="Times New Roman"/>
      <w:b/>
      <w:bCs/>
      <w:sz w:val="26"/>
      <w:szCs w:val="26"/>
      <w:shd w:val="clear" w:color="auto" w:fill="FFFFFF"/>
    </w:rPr>
  </w:style>
  <w:style w:type="character" w:customStyle="1" w:styleId="Heading1">
    <w:name w:val="Heading #1_"/>
    <w:basedOn w:val="DefaultParagraphFont"/>
    <w:link w:val="Heading10"/>
    <w:rsid w:val="0066508D"/>
    <w:rPr>
      <w:rFonts w:cs="Times New Roman"/>
      <w:b/>
      <w:bCs/>
      <w:shd w:val="clear" w:color="auto" w:fill="FFFFFF"/>
    </w:rPr>
  </w:style>
  <w:style w:type="character" w:customStyle="1" w:styleId="Headerorfooter11">
    <w:name w:val="Header or footer (11)_"/>
    <w:basedOn w:val="DefaultParagraphFont"/>
    <w:link w:val="Headerorfooter110"/>
    <w:rsid w:val="0066508D"/>
    <w:rPr>
      <w:rFonts w:cs="Times New Roman"/>
      <w:b/>
      <w:bCs/>
      <w:i/>
      <w:iCs/>
      <w:sz w:val="22"/>
      <w:shd w:val="clear" w:color="auto" w:fill="FFFFFF"/>
    </w:rPr>
  </w:style>
  <w:style w:type="character" w:customStyle="1" w:styleId="Headerorfooter100">
    <w:name w:val="Header or footer (10)"/>
    <w:basedOn w:val="Headerorfooter10"/>
    <w:rsid w:val="0066508D"/>
    <w:rPr>
      <w:rFonts w:cs="Times New Roman"/>
      <w:b/>
      <w:bCs/>
      <w:sz w:val="26"/>
      <w:szCs w:val="26"/>
      <w:shd w:val="clear" w:color="auto" w:fill="FFFFFF"/>
    </w:rPr>
  </w:style>
  <w:style w:type="character" w:customStyle="1" w:styleId="Headerorfooter12">
    <w:name w:val="Header or footer (12)_"/>
    <w:basedOn w:val="DefaultParagraphFont"/>
    <w:link w:val="Headerorfooter120"/>
    <w:rsid w:val="0066508D"/>
    <w:rPr>
      <w:rFonts w:ascii="Trebuchet MS" w:hAnsi="Trebuchet MS" w:cs="Trebuchet MS"/>
      <w:sz w:val="24"/>
      <w:szCs w:val="24"/>
      <w:shd w:val="clear" w:color="auto" w:fill="FFFFFF"/>
    </w:rPr>
  </w:style>
  <w:style w:type="character" w:customStyle="1" w:styleId="Bodytext200">
    <w:name w:val="Body text (20)_"/>
    <w:basedOn w:val="DefaultParagraphFont"/>
    <w:link w:val="Bodytext201"/>
    <w:rsid w:val="0066508D"/>
    <w:rPr>
      <w:rFonts w:cs="Times New Roman"/>
      <w:b/>
      <w:bCs/>
      <w:sz w:val="30"/>
      <w:szCs w:val="30"/>
      <w:shd w:val="clear" w:color="auto" w:fill="FFFFFF"/>
    </w:rPr>
  </w:style>
  <w:style w:type="character" w:customStyle="1" w:styleId="Headerorfooter13">
    <w:name w:val="Header or footer (13)_"/>
    <w:basedOn w:val="DefaultParagraphFont"/>
    <w:link w:val="Headerorfooter130"/>
    <w:rsid w:val="0066508D"/>
    <w:rPr>
      <w:rFonts w:cs="Times New Roman"/>
      <w:sz w:val="20"/>
      <w:szCs w:val="20"/>
      <w:shd w:val="clear" w:color="auto" w:fill="FFFFFF"/>
    </w:rPr>
  </w:style>
  <w:style w:type="character" w:customStyle="1" w:styleId="Headerorfooter14">
    <w:name w:val="Header or footer (14)_"/>
    <w:basedOn w:val="DefaultParagraphFont"/>
    <w:link w:val="Headerorfooter140"/>
    <w:rsid w:val="0066508D"/>
    <w:rPr>
      <w:rFonts w:ascii="Trebuchet MS" w:hAnsi="Trebuchet MS" w:cs="Trebuchet MS"/>
      <w:sz w:val="24"/>
      <w:szCs w:val="24"/>
      <w:shd w:val="clear" w:color="auto" w:fill="FFFFFF"/>
    </w:rPr>
  </w:style>
  <w:style w:type="character" w:customStyle="1" w:styleId="Heading12">
    <w:name w:val="Heading #1 (2)_"/>
    <w:basedOn w:val="DefaultParagraphFont"/>
    <w:link w:val="Heading120"/>
    <w:rsid w:val="0066508D"/>
    <w:rPr>
      <w:rFonts w:cs="Times New Roman"/>
      <w:sz w:val="26"/>
      <w:szCs w:val="26"/>
      <w:shd w:val="clear" w:color="auto" w:fill="FFFFFF"/>
    </w:rPr>
  </w:style>
  <w:style w:type="character" w:customStyle="1" w:styleId="Tablecaption7">
    <w:name w:val="Table caption (7)_"/>
    <w:basedOn w:val="DefaultParagraphFont"/>
    <w:link w:val="Tablecaption71"/>
    <w:rsid w:val="0066508D"/>
    <w:rPr>
      <w:rFonts w:ascii="CordiaUPC" w:hAnsi="CordiaUPC" w:cs="CordiaUPC"/>
      <w:sz w:val="10"/>
      <w:szCs w:val="10"/>
      <w:shd w:val="clear" w:color="auto" w:fill="FFFFFF"/>
    </w:rPr>
  </w:style>
  <w:style w:type="character" w:customStyle="1" w:styleId="Tablecaption7TrebuchetMS">
    <w:name w:val="Table caption (7) + Trebuchet MS"/>
    <w:aliases w:val="4 pt4"/>
    <w:basedOn w:val="Tablecaption7"/>
    <w:rsid w:val="0066508D"/>
    <w:rPr>
      <w:rFonts w:ascii="Trebuchet MS" w:hAnsi="Trebuchet MS" w:cs="Trebuchet MS"/>
      <w:sz w:val="8"/>
      <w:szCs w:val="8"/>
      <w:shd w:val="clear" w:color="auto" w:fill="FFFFFF"/>
    </w:rPr>
  </w:style>
  <w:style w:type="character" w:customStyle="1" w:styleId="Tablecaption70">
    <w:name w:val="Table caption (7)"/>
    <w:basedOn w:val="Tablecaption7"/>
    <w:rsid w:val="0066508D"/>
    <w:rPr>
      <w:rFonts w:ascii="CordiaUPC" w:hAnsi="CordiaUPC" w:cs="CordiaUPC"/>
      <w:strike/>
      <w:noProof/>
      <w:sz w:val="10"/>
      <w:szCs w:val="10"/>
      <w:shd w:val="clear" w:color="auto" w:fill="FFFFFF"/>
    </w:rPr>
  </w:style>
  <w:style w:type="character" w:customStyle="1" w:styleId="Bodytext1413pt">
    <w:name w:val="Body text (14) + 13 pt"/>
    <w:aliases w:val="Bold2,Spacing 0 pt4"/>
    <w:basedOn w:val="Bodytext14"/>
    <w:rsid w:val="0066508D"/>
    <w:rPr>
      <w:rFonts w:cs="Times New Roman"/>
      <w:b/>
      <w:bCs/>
      <w:spacing w:val="-10"/>
      <w:sz w:val="26"/>
      <w:szCs w:val="26"/>
      <w:shd w:val="clear" w:color="auto" w:fill="FFFFFF"/>
    </w:rPr>
  </w:style>
  <w:style w:type="character" w:customStyle="1" w:styleId="Headerorfooter15">
    <w:name w:val="Header or footer (15)_"/>
    <w:basedOn w:val="DefaultParagraphFont"/>
    <w:link w:val="Headerorfooter150"/>
    <w:rsid w:val="0066508D"/>
    <w:rPr>
      <w:rFonts w:ascii="MS Gothic" w:eastAsia="MS Gothic" w:cs="MS Gothic"/>
      <w:i/>
      <w:iCs/>
      <w:sz w:val="12"/>
      <w:szCs w:val="12"/>
      <w:shd w:val="clear" w:color="auto" w:fill="FFFFFF"/>
    </w:rPr>
  </w:style>
  <w:style w:type="character" w:customStyle="1" w:styleId="Bodytext219pt1">
    <w:name w:val="Body text (2) + 19 pt1"/>
    <w:basedOn w:val="Bodytext2"/>
    <w:rsid w:val="0066508D"/>
    <w:rPr>
      <w:rFonts w:cs="Times New Roman"/>
      <w:sz w:val="38"/>
      <w:szCs w:val="38"/>
      <w:shd w:val="clear" w:color="auto" w:fill="FFFFFF"/>
    </w:rPr>
  </w:style>
  <w:style w:type="character" w:customStyle="1" w:styleId="Bodytext24pt1">
    <w:name w:val="Body text (2) + 4 pt1"/>
    <w:aliases w:val="Scale 150%1"/>
    <w:basedOn w:val="Bodytext2"/>
    <w:rsid w:val="0066508D"/>
    <w:rPr>
      <w:rFonts w:cs="Times New Roman"/>
      <w:w w:val="150"/>
      <w:sz w:val="8"/>
      <w:szCs w:val="8"/>
      <w:shd w:val="clear" w:color="auto" w:fill="FFFFFF"/>
    </w:rPr>
  </w:style>
  <w:style w:type="character" w:customStyle="1" w:styleId="Bodytext14Italic">
    <w:name w:val="Body text (14) + Italic"/>
    <w:basedOn w:val="Bodytext14"/>
    <w:rsid w:val="0066508D"/>
    <w:rPr>
      <w:rFonts w:cs="Times New Roman"/>
      <w:i/>
      <w:iCs/>
      <w:sz w:val="22"/>
      <w:shd w:val="clear" w:color="auto" w:fill="FFFFFF"/>
    </w:rPr>
  </w:style>
  <w:style w:type="character" w:customStyle="1" w:styleId="Bodytext210">
    <w:name w:val="Body text (21)_"/>
    <w:basedOn w:val="DefaultParagraphFont"/>
    <w:link w:val="Bodytext211"/>
    <w:rsid w:val="0066508D"/>
    <w:rPr>
      <w:rFonts w:ascii="Trebuchet MS" w:hAnsi="Trebuchet MS" w:cs="Trebuchet MS"/>
      <w:i/>
      <w:iCs/>
      <w:sz w:val="17"/>
      <w:szCs w:val="17"/>
      <w:shd w:val="clear" w:color="auto" w:fill="FFFFFF"/>
    </w:rPr>
  </w:style>
  <w:style w:type="character" w:customStyle="1" w:styleId="Headerorfooter16">
    <w:name w:val="Header or footer (16)_"/>
    <w:basedOn w:val="DefaultParagraphFont"/>
    <w:link w:val="Headerorfooter160"/>
    <w:rsid w:val="0066508D"/>
    <w:rPr>
      <w:rFonts w:ascii="CordiaUPC" w:hAnsi="CordiaUPC" w:cs="CordiaUPC"/>
      <w:i/>
      <w:iCs/>
      <w:sz w:val="24"/>
      <w:szCs w:val="24"/>
      <w:shd w:val="clear" w:color="auto" w:fill="FFFFFF"/>
    </w:rPr>
  </w:style>
  <w:style w:type="character" w:customStyle="1" w:styleId="Bodytext220">
    <w:name w:val="Body text (22)_"/>
    <w:basedOn w:val="DefaultParagraphFont"/>
    <w:link w:val="Bodytext221"/>
    <w:rsid w:val="0066508D"/>
    <w:rPr>
      <w:rFonts w:ascii="Trebuchet MS" w:hAnsi="Trebuchet MS" w:cs="Trebuchet MS"/>
      <w:i/>
      <w:iCs/>
      <w:w w:val="70"/>
      <w:sz w:val="19"/>
      <w:szCs w:val="19"/>
      <w:shd w:val="clear" w:color="auto" w:fill="FFFFFF"/>
    </w:rPr>
  </w:style>
  <w:style w:type="character" w:customStyle="1" w:styleId="Headerorfooter17">
    <w:name w:val="Header or footer (17)_"/>
    <w:basedOn w:val="DefaultParagraphFont"/>
    <w:link w:val="Headerorfooter170"/>
    <w:rsid w:val="0066508D"/>
    <w:rPr>
      <w:rFonts w:ascii="Trebuchet MS" w:hAnsi="Trebuchet MS" w:cs="Trebuchet MS"/>
      <w:i/>
      <w:iCs/>
      <w:sz w:val="16"/>
      <w:szCs w:val="16"/>
      <w:shd w:val="clear" w:color="auto" w:fill="FFFFFF"/>
    </w:rPr>
  </w:style>
  <w:style w:type="character" w:customStyle="1" w:styleId="Bodytext2Bold1">
    <w:name w:val="Body text (2) + Bold1"/>
    <w:aliases w:val="Spacing 0 pt3"/>
    <w:basedOn w:val="Bodytext2"/>
    <w:rsid w:val="0066508D"/>
    <w:rPr>
      <w:rFonts w:cs="Times New Roman"/>
      <w:b/>
      <w:bCs/>
      <w:spacing w:val="-10"/>
      <w:sz w:val="26"/>
      <w:szCs w:val="26"/>
      <w:shd w:val="clear" w:color="auto" w:fill="FFFFFF"/>
    </w:rPr>
  </w:style>
  <w:style w:type="character" w:customStyle="1" w:styleId="Headerorfooter18">
    <w:name w:val="Header or footer (18)_"/>
    <w:basedOn w:val="DefaultParagraphFont"/>
    <w:link w:val="Headerorfooter180"/>
    <w:rsid w:val="0066508D"/>
    <w:rPr>
      <w:rFonts w:ascii="Trebuchet MS" w:hAnsi="Trebuchet MS" w:cs="Trebuchet MS"/>
      <w:i/>
      <w:iCs/>
      <w:sz w:val="24"/>
      <w:szCs w:val="24"/>
      <w:shd w:val="clear" w:color="auto" w:fill="FFFFFF"/>
    </w:rPr>
  </w:style>
  <w:style w:type="character" w:customStyle="1" w:styleId="Headerorfooter7Spacing0pt">
    <w:name w:val="Header or footer (7) + Spacing 0 pt"/>
    <w:basedOn w:val="Headerorfooter7"/>
    <w:rsid w:val="0066508D"/>
    <w:rPr>
      <w:rFonts w:cs="Times New Roman"/>
      <w:spacing w:val="-10"/>
      <w:sz w:val="22"/>
      <w:shd w:val="clear" w:color="auto" w:fill="FFFFFF"/>
    </w:rPr>
  </w:style>
  <w:style w:type="character" w:customStyle="1" w:styleId="Bodytext1419pt">
    <w:name w:val="Body text (14) + 19 pt"/>
    <w:basedOn w:val="Bodytext14"/>
    <w:rsid w:val="0066508D"/>
    <w:rPr>
      <w:rFonts w:cs="Times New Roman"/>
      <w:spacing w:val="0"/>
      <w:sz w:val="38"/>
      <w:szCs w:val="38"/>
      <w:shd w:val="clear" w:color="auto" w:fill="FFFFFF"/>
    </w:rPr>
  </w:style>
  <w:style w:type="character" w:customStyle="1" w:styleId="Bodytext130">
    <w:name w:val="Body text (13)"/>
    <w:basedOn w:val="Bodytext13"/>
    <w:rsid w:val="0066508D"/>
    <w:rPr>
      <w:rFonts w:cs="Times New Roman"/>
      <w:sz w:val="22"/>
      <w:u w:val="single"/>
      <w:shd w:val="clear" w:color="auto" w:fill="FFFFFF"/>
    </w:rPr>
  </w:style>
  <w:style w:type="character" w:customStyle="1" w:styleId="Bodytext212pt">
    <w:name w:val="Body text (2) + 12 pt"/>
    <w:aliases w:val="Bold1"/>
    <w:basedOn w:val="Bodytext2"/>
    <w:rsid w:val="0066508D"/>
    <w:rPr>
      <w:rFonts w:cs="Times New Roman"/>
      <w:b/>
      <w:bCs/>
      <w:sz w:val="24"/>
      <w:szCs w:val="24"/>
      <w:shd w:val="clear" w:color="auto" w:fill="FFFFFF"/>
    </w:rPr>
  </w:style>
  <w:style w:type="character" w:customStyle="1" w:styleId="Bodytext2TrebuchetMS">
    <w:name w:val="Body text (2) + Trebuchet MS"/>
    <w:aliases w:val="4 pt3"/>
    <w:basedOn w:val="Bodytext2"/>
    <w:rsid w:val="0066508D"/>
    <w:rPr>
      <w:rFonts w:ascii="Trebuchet MS" w:hAnsi="Trebuchet MS" w:cs="Trebuchet MS"/>
      <w:sz w:val="8"/>
      <w:szCs w:val="8"/>
      <w:shd w:val="clear" w:color="auto" w:fill="FFFFFF"/>
    </w:rPr>
  </w:style>
  <w:style w:type="character" w:customStyle="1" w:styleId="Tablecaption17pt">
    <w:name w:val="Table caption + 17 pt"/>
    <w:basedOn w:val="Tablecaption"/>
    <w:rsid w:val="0066508D"/>
    <w:rPr>
      <w:rFonts w:cs="Times New Roman"/>
      <w:sz w:val="34"/>
      <w:szCs w:val="34"/>
      <w:shd w:val="clear" w:color="auto" w:fill="FFFFFF"/>
    </w:rPr>
  </w:style>
  <w:style w:type="character" w:customStyle="1" w:styleId="Headerorfooter19">
    <w:name w:val="Header or footer (19)_"/>
    <w:basedOn w:val="DefaultParagraphFont"/>
    <w:link w:val="Headerorfooter190"/>
    <w:rsid w:val="0066508D"/>
    <w:rPr>
      <w:rFonts w:ascii="Trebuchet MS" w:hAnsi="Trebuchet MS" w:cs="Trebuchet MS"/>
      <w:sz w:val="20"/>
      <w:szCs w:val="20"/>
      <w:shd w:val="clear" w:color="auto" w:fill="FFFFFF"/>
    </w:rPr>
  </w:style>
  <w:style w:type="character" w:customStyle="1" w:styleId="Bodytext14SmallCaps">
    <w:name w:val="Body text (14) + Small Caps"/>
    <w:basedOn w:val="Bodytext14"/>
    <w:rsid w:val="0066508D"/>
    <w:rPr>
      <w:rFonts w:cs="Times New Roman"/>
      <w:smallCaps/>
      <w:sz w:val="22"/>
      <w:shd w:val="clear" w:color="auto" w:fill="FFFFFF"/>
    </w:rPr>
  </w:style>
  <w:style w:type="character" w:customStyle="1" w:styleId="Headerorfooter200">
    <w:name w:val="Header or footer (20)_"/>
    <w:basedOn w:val="DefaultParagraphFont"/>
    <w:link w:val="Headerorfooter201"/>
    <w:rsid w:val="0066508D"/>
    <w:rPr>
      <w:rFonts w:ascii="CordiaUPC" w:hAnsi="CordiaUPC" w:cs="CordiaUPC"/>
      <w:b/>
      <w:bCs/>
      <w:spacing w:val="-10"/>
      <w:sz w:val="40"/>
      <w:szCs w:val="40"/>
      <w:shd w:val="clear" w:color="auto" w:fill="FFFFFF"/>
    </w:rPr>
  </w:style>
  <w:style w:type="character" w:customStyle="1" w:styleId="Headerorfooter2Spacing1pt">
    <w:name w:val="Header or footer (2) + Spacing 1 pt"/>
    <w:basedOn w:val="Headerorfooter2"/>
    <w:rsid w:val="0066508D"/>
    <w:rPr>
      <w:rFonts w:cs="Times New Roman"/>
      <w:b/>
      <w:bCs/>
      <w:spacing w:val="20"/>
      <w:sz w:val="26"/>
      <w:szCs w:val="26"/>
      <w:shd w:val="clear" w:color="auto" w:fill="FFFFFF"/>
    </w:rPr>
  </w:style>
  <w:style w:type="character" w:customStyle="1" w:styleId="Headerorfooter21">
    <w:name w:val="Header or footer (21)_"/>
    <w:basedOn w:val="DefaultParagraphFont"/>
    <w:link w:val="Headerorfooter210"/>
    <w:rsid w:val="0066508D"/>
    <w:rPr>
      <w:rFonts w:cs="Times New Roman"/>
      <w:b/>
      <w:bCs/>
      <w:spacing w:val="30"/>
      <w:sz w:val="26"/>
      <w:szCs w:val="26"/>
      <w:shd w:val="clear" w:color="auto" w:fill="FFFFFF"/>
    </w:rPr>
  </w:style>
  <w:style w:type="character" w:customStyle="1" w:styleId="Tablecaption5NotItalic">
    <w:name w:val="Table caption (5) + Not Italic"/>
    <w:basedOn w:val="Tablecaption5"/>
    <w:rsid w:val="0066508D"/>
    <w:rPr>
      <w:rFonts w:cs="Times New Roman"/>
      <w:i/>
      <w:iCs/>
      <w:sz w:val="22"/>
      <w:shd w:val="clear" w:color="auto" w:fill="FFFFFF"/>
    </w:rPr>
  </w:style>
  <w:style w:type="character" w:customStyle="1" w:styleId="Bodytext2Tahoma">
    <w:name w:val="Body text (2) + Tahoma"/>
    <w:aliases w:val="10 pt,Spacing 0 pt2"/>
    <w:basedOn w:val="Bodytext2"/>
    <w:rsid w:val="0066508D"/>
    <w:rPr>
      <w:rFonts w:ascii="Tahoma" w:hAnsi="Tahoma" w:cs="Tahoma"/>
      <w:spacing w:val="-10"/>
      <w:sz w:val="20"/>
      <w:szCs w:val="20"/>
      <w:shd w:val="clear" w:color="auto" w:fill="FFFFFF"/>
    </w:rPr>
  </w:style>
  <w:style w:type="character" w:customStyle="1" w:styleId="Headerorfooter22">
    <w:name w:val="Header or footer (22)_"/>
    <w:basedOn w:val="DefaultParagraphFont"/>
    <w:link w:val="Headerorfooter220"/>
    <w:rsid w:val="0066508D"/>
    <w:rPr>
      <w:rFonts w:ascii="Tahoma" w:hAnsi="Tahoma" w:cs="Tahoma"/>
      <w:sz w:val="13"/>
      <w:szCs w:val="13"/>
      <w:shd w:val="clear" w:color="auto" w:fill="FFFFFF"/>
    </w:rPr>
  </w:style>
  <w:style w:type="character" w:customStyle="1" w:styleId="Headerorfooter22Consolas">
    <w:name w:val="Header or footer (22) + Consolas"/>
    <w:aliases w:val="4 pt2"/>
    <w:basedOn w:val="Headerorfooter22"/>
    <w:rsid w:val="0066508D"/>
    <w:rPr>
      <w:rFonts w:ascii="Consolas" w:hAnsi="Consolas" w:cs="Consolas"/>
      <w:sz w:val="8"/>
      <w:szCs w:val="8"/>
      <w:shd w:val="clear" w:color="auto" w:fill="FFFFFF"/>
    </w:rPr>
  </w:style>
  <w:style w:type="character" w:customStyle="1" w:styleId="Bodytext2Tahoma1">
    <w:name w:val="Body text (2) + Tahoma1"/>
    <w:aliases w:val="10.5 pt,Spacing 0 pt1"/>
    <w:basedOn w:val="Bodytext2"/>
    <w:rsid w:val="0066508D"/>
    <w:rPr>
      <w:rFonts w:ascii="Tahoma" w:hAnsi="Tahoma" w:cs="Tahoma"/>
      <w:spacing w:val="-10"/>
      <w:sz w:val="21"/>
      <w:szCs w:val="21"/>
      <w:shd w:val="clear" w:color="auto" w:fill="FFFFFF"/>
    </w:rPr>
  </w:style>
  <w:style w:type="character" w:customStyle="1" w:styleId="Headerorfooter23">
    <w:name w:val="Header or footer (23)_"/>
    <w:basedOn w:val="DefaultParagraphFont"/>
    <w:link w:val="Headerorfooter230"/>
    <w:rsid w:val="0066508D"/>
    <w:rPr>
      <w:rFonts w:ascii="Consolas" w:hAnsi="Consolas" w:cs="Consolas"/>
      <w:i/>
      <w:iCs/>
      <w:sz w:val="11"/>
      <w:szCs w:val="11"/>
      <w:shd w:val="clear" w:color="auto" w:fill="FFFFFF"/>
    </w:rPr>
  </w:style>
  <w:style w:type="character" w:customStyle="1" w:styleId="Headerorfooter23Corbel">
    <w:name w:val="Header or footer (23) + Corbel"/>
    <w:aliases w:val="4 pt1"/>
    <w:basedOn w:val="Headerorfooter23"/>
    <w:rsid w:val="0066508D"/>
    <w:rPr>
      <w:rFonts w:ascii="Corbel" w:hAnsi="Corbel" w:cs="Corbel"/>
      <w:i/>
      <w:iCs/>
      <w:sz w:val="8"/>
      <w:szCs w:val="8"/>
      <w:shd w:val="clear" w:color="auto" w:fill="FFFFFF"/>
    </w:rPr>
  </w:style>
  <w:style w:type="paragraph" w:customStyle="1" w:styleId="Bodytext30">
    <w:name w:val="Body text (3)"/>
    <w:basedOn w:val="Normal"/>
    <w:link w:val="Bodytext3"/>
    <w:rsid w:val="0066508D"/>
    <w:pPr>
      <w:shd w:val="clear" w:color="auto" w:fill="FFFFFF"/>
      <w:spacing w:after="180" w:line="202" w:lineRule="exact"/>
    </w:pPr>
    <w:rPr>
      <w:rFonts w:ascii="Times New Roman" w:eastAsiaTheme="minorHAnsi" w:hAnsi="Times New Roman" w:cs="Times New Roman"/>
      <w:color w:val="auto"/>
      <w:sz w:val="20"/>
      <w:szCs w:val="20"/>
      <w:lang w:val="en-US" w:eastAsia="en-US"/>
    </w:rPr>
  </w:style>
  <w:style w:type="paragraph" w:customStyle="1" w:styleId="Heading221">
    <w:name w:val="Heading #2 (2)1"/>
    <w:basedOn w:val="Normal"/>
    <w:link w:val="Heading22"/>
    <w:rsid w:val="0066508D"/>
    <w:pPr>
      <w:shd w:val="clear" w:color="auto" w:fill="FFFFFF"/>
      <w:spacing w:before="180" w:line="288" w:lineRule="exact"/>
      <w:ind w:firstLine="560"/>
      <w:jc w:val="both"/>
      <w:outlineLvl w:val="1"/>
    </w:pPr>
    <w:rPr>
      <w:rFonts w:ascii="Times New Roman" w:eastAsiaTheme="minorHAnsi" w:hAnsi="Times New Roman" w:cs="Times New Roman"/>
      <w:b/>
      <w:bCs/>
      <w:color w:val="auto"/>
      <w:sz w:val="28"/>
      <w:szCs w:val="22"/>
      <w:lang w:val="en-US" w:eastAsia="en-US"/>
    </w:rPr>
  </w:style>
  <w:style w:type="paragraph" w:customStyle="1" w:styleId="Bodytext40">
    <w:name w:val="Body text (4)"/>
    <w:basedOn w:val="Normal"/>
    <w:link w:val="Bodytext4"/>
    <w:rsid w:val="0066508D"/>
    <w:pPr>
      <w:shd w:val="clear" w:color="auto" w:fill="FFFFFF"/>
      <w:spacing w:line="288" w:lineRule="exact"/>
    </w:pPr>
    <w:rPr>
      <w:rFonts w:ascii="Times New Roman" w:eastAsiaTheme="minorHAnsi" w:hAnsi="Times New Roman" w:cs="Times New Roman"/>
      <w:b/>
      <w:bCs/>
      <w:color w:val="auto"/>
      <w:sz w:val="28"/>
      <w:szCs w:val="22"/>
      <w:lang w:val="en-US" w:eastAsia="en-US"/>
    </w:rPr>
  </w:style>
  <w:style w:type="paragraph" w:customStyle="1" w:styleId="Bodytext50">
    <w:name w:val="Body text (5)"/>
    <w:basedOn w:val="Normal"/>
    <w:link w:val="Bodytext5"/>
    <w:rsid w:val="0066508D"/>
    <w:pPr>
      <w:shd w:val="clear" w:color="auto" w:fill="FFFFFF"/>
      <w:spacing w:after="60" w:line="288" w:lineRule="exact"/>
      <w:jc w:val="both"/>
    </w:pPr>
    <w:rPr>
      <w:rFonts w:ascii="Times New Roman" w:eastAsiaTheme="minorHAnsi" w:hAnsi="Times New Roman" w:cs="Times New Roman"/>
      <w:color w:val="auto"/>
      <w:sz w:val="26"/>
      <w:szCs w:val="26"/>
      <w:lang w:val="en-US" w:eastAsia="en-US"/>
    </w:rPr>
  </w:style>
  <w:style w:type="paragraph" w:customStyle="1" w:styleId="Bodytext60">
    <w:name w:val="Body text (6)"/>
    <w:basedOn w:val="Normal"/>
    <w:link w:val="Bodytext6"/>
    <w:rsid w:val="0066508D"/>
    <w:pPr>
      <w:shd w:val="clear" w:color="auto" w:fill="FFFFFF"/>
      <w:spacing w:before="60" w:after="240" w:line="240" w:lineRule="atLeast"/>
      <w:ind w:hanging="320"/>
    </w:pPr>
    <w:rPr>
      <w:rFonts w:ascii="Times New Roman" w:eastAsiaTheme="minorHAnsi" w:hAnsi="Times New Roman" w:cs="Times New Roman"/>
      <w:i/>
      <w:iCs/>
      <w:color w:val="auto"/>
      <w:sz w:val="22"/>
      <w:szCs w:val="22"/>
      <w:lang w:val="en-US" w:eastAsia="en-US"/>
    </w:rPr>
  </w:style>
  <w:style w:type="paragraph" w:customStyle="1" w:styleId="Heading20">
    <w:name w:val="Heading #2"/>
    <w:basedOn w:val="Normal"/>
    <w:link w:val="Heading2"/>
    <w:rsid w:val="0066508D"/>
    <w:pPr>
      <w:shd w:val="clear" w:color="auto" w:fill="FFFFFF"/>
      <w:spacing w:before="240" w:after="60" w:line="240" w:lineRule="atLeast"/>
      <w:outlineLvl w:val="1"/>
    </w:pPr>
    <w:rPr>
      <w:rFonts w:ascii="Times New Roman" w:eastAsiaTheme="minorHAnsi" w:hAnsi="Times New Roman" w:cs="Times New Roman"/>
      <w:b/>
      <w:bCs/>
      <w:color w:val="auto"/>
      <w:sz w:val="26"/>
      <w:szCs w:val="26"/>
      <w:lang w:val="en-US" w:eastAsia="en-US"/>
    </w:rPr>
  </w:style>
  <w:style w:type="paragraph" w:customStyle="1" w:styleId="Bodytext71">
    <w:name w:val="Body text (7)1"/>
    <w:basedOn w:val="Normal"/>
    <w:link w:val="Bodytext7"/>
    <w:rsid w:val="0066508D"/>
    <w:pPr>
      <w:shd w:val="clear" w:color="auto" w:fill="FFFFFF"/>
      <w:spacing w:before="60" w:after="780" w:line="240" w:lineRule="atLeast"/>
    </w:pPr>
    <w:rPr>
      <w:rFonts w:ascii="Times New Roman" w:eastAsiaTheme="minorHAnsi" w:hAnsi="Times New Roman" w:cs="Times New Roman"/>
      <w:b/>
      <w:bCs/>
      <w:color w:val="auto"/>
      <w:sz w:val="26"/>
      <w:szCs w:val="26"/>
      <w:lang w:val="en-US" w:eastAsia="en-US"/>
    </w:rPr>
  </w:style>
  <w:style w:type="paragraph" w:customStyle="1" w:styleId="Bodytext80">
    <w:name w:val="Body text (8)"/>
    <w:basedOn w:val="Normal"/>
    <w:link w:val="Bodytext8"/>
    <w:rsid w:val="0066508D"/>
    <w:pPr>
      <w:shd w:val="clear" w:color="auto" w:fill="FFFFFF"/>
      <w:spacing w:before="780" w:after="180" w:line="240" w:lineRule="atLeast"/>
      <w:jc w:val="both"/>
    </w:pPr>
    <w:rPr>
      <w:rFonts w:ascii="Times New Roman" w:eastAsiaTheme="minorHAnsi" w:hAnsi="Times New Roman" w:cs="Times New Roman"/>
      <w:i/>
      <w:iCs/>
      <w:color w:val="auto"/>
      <w:sz w:val="26"/>
      <w:szCs w:val="26"/>
      <w:lang w:val="en-US" w:eastAsia="en-US"/>
    </w:rPr>
  </w:style>
  <w:style w:type="paragraph" w:customStyle="1" w:styleId="Bodytext21">
    <w:name w:val="Body text (2)1"/>
    <w:basedOn w:val="Normal"/>
    <w:link w:val="Bodytext2"/>
    <w:rsid w:val="0066508D"/>
    <w:pPr>
      <w:shd w:val="clear" w:color="auto" w:fill="FFFFFF"/>
      <w:spacing w:before="180" w:after="60" w:line="356" w:lineRule="exact"/>
      <w:jc w:val="both"/>
    </w:pPr>
    <w:rPr>
      <w:rFonts w:ascii="Times New Roman" w:eastAsiaTheme="minorHAnsi" w:hAnsi="Times New Roman" w:cs="Times New Roman"/>
      <w:color w:val="auto"/>
      <w:sz w:val="26"/>
      <w:szCs w:val="26"/>
      <w:lang w:val="en-US" w:eastAsia="en-US"/>
    </w:rPr>
  </w:style>
  <w:style w:type="paragraph" w:customStyle="1" w:styleId="Headerorfooter20">
    <w:name w:val="Header or footer (2)"/>
    <w:basedOn w:val="Normal"/>
    <w:link w:val="Headerorfooter2"/>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Bodytext90">
    <w:name w:val="Body text (9)"/>
    <w:basedOn w:val="Normal"/>
    <w:link w:val="Bodytext9"/>
    <w:rsid w:val="0066508D"/>
    <w:pPr>
      <w:shd w:val="clear" w:color="auto" w:fill="FFFFFF"/>
      <w:spacing w:line="360" w:lineRule="exact"/>
      <w:ind w:hanging="520"/>
      <w:jc w:val="right"/>
    </w:pPr>
    <w:rPr>
      <w:rFonts w:ascii="Times New Roman" w:eastAsiaTheme="minorHAnsi" w:hAnsi="Times New Roman" w:cs="Times New Roman"/>
      <w:color w:val="auto"/>
      <w:sz w:val="22"/>
      <w:szCs w:val="22"/>
      <w:lang w:val="en-US" w:eastAsia="en-US"/>
    </w:rPr>
  </w:style>
  <w:style w:type="paragraph" w:customStyle="1" w:styleId="Bodytext100">
    <w:name w:val="Body text (10)"/>
    <w:basedOn w:val="Normal"/>
    <w:link w:val="Bodytext10"/>
    <w:rsid w:val="0066508D"/>
    <w:pPr>
      <w:shd w:val="clear" w:color="auto" w:fill="FFFFFF"/>
      <w:spacing w:before="480" w:line="252" w:lineRule="exact"/>
      <w:jc w:val="both"/>
    </w:pPr>
    <w:rPr>
      <w:rFonts w:ascii="Times New Roman" w:eastAsiaTheme="minorHAnsi" w:hAnsi="Times New Roman" w:cs="Times New Roman"/>
      <w:b/>
      <w:bCs/>
      <w:i/>
      <w:iCs/>
      <w:color w:val="auto"/>
      <w:sz w:val="22"/>
      <w:szCs w:val="22"/>
      <w:lang w:val="en-US" w:eastAsia="en-US"/>
    </w:rPr>
  </w:style>
  <w:style w:type="paragraph" w:customStyle="1" w:styleId="Headerorfooter0">
    <w:name w:val="Header or footer"/>
    <w:basedOn w:val="Normal"/>
    <w:link w:val="Headerorfooter"/>
    <w:rsid w:val="0066508D"/>
    <w:pPr>
      <w:shd w:val="clear" w:color="auto" w:fill="FFFFFF"/>
      <w:spacing w:line="240" w:lineRule="atLeast"/>
    </w:pPr>
    <w:rPr>
      <w:rFonts w:ascii="Times New Roman" w:eastAsiaTheme="minorHAnsi" w:hAnsi="Times New Roman" w:cs="Times New Roman"/>
      <w:color w:val="auto"/>
      <w:sz w:val="26"/>
      <w:szCs w:val="26"/>
      <w:lang w:val="en-US" w:eastAsia="en-US"/>
    </w:rPr>
  </w:style>
  <w:style w:type="paragraph" w:customStyle="1" w:styleId="Tablecaption20">
    <w:name w:val="Table caption (2)"/>
    <w:basedOn w:val="Normal"/>
    <w:link w:val="Tablecaption2"/>
    <w:rsid w:val="0066508D"/>
    <w:pPr>
      <w:shd w:val="clear" w:color="auto" w:fill="FFFFFF"/>
      <w:spacing w:line="240" w:lineRule="atLeast"/>
      <w:jc w:val="both"/>
    </w:pPr>
    <w:rPr>
      <w:rFonts w:ascii="Times New Roman" w:eastAsiaTheme="minorHAnsi" w:hAnsi="Times New Roman" w:cs="Times New Roman"/>
      <w:color w:val="auto"/>
      <w:sz w:val="26"/>
      <w:szCs w:val="26"/>
      <w:lang w:val="en-US" w:eastAsia="en-US"/>
    </w:rPr>
  </w:style>
  <w:style w:type="paragraph" w:customStyle="1" w:styleId="Tablecaption30">
    <w:name w:val="Table caption (3)"/>
    <w:basedOn w:val="Normal"/>
    <w:link w:val="Tablecaption3"/>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Tablecaption41">
    <w:name w:val="Table caption (4)1"/>
    <w:basedOn w:val="Normal"/>
    <w:link w:val="Tablecaption4"/>
    <w:rsid w:val="0066508D"/>
    <w:pPr>
      <w:shd w:val="clear" w:color="auto" w:fill="FFFFFF"/>
      <w:spacing w:line="240" w:lineRule="atLeast"/>
      <w:jc w:val="both"/>
    </w:pPr>
    <w:rPr>
      <w:rFonts w:ascii="Times New Roman" w:eastAsiaTheme="minorHAnsi" w:hAnsi="Times New Roman" w:cs="Times New Roman"/>
      <w:i/>
      <w:iCs/>
      <w:color w:val="auto"/>
      <w:sz w:val="26"/>
      <w:szCs w:val="26"/>
      <w:lang w:val="en-US" w:eastAsia="en-US"/>
    </w:rPr>
  </w:style>
  <w:style w:type="paragraph" w:customStyle="1" w:styleId="Headerorfooter30">
    <w:name w:val="Header or footer (3)"/>
    <w:basedOn w:val="Normal"/>
    <w:link w:val="Headerorfooter3"/>
    <w:rsid w:val="0066508D"/>
    <w:pPr>
      <w:shd w:val="clear" w:color="auto" w:fill="FFFFFF"/>
      <w:spacing w:line="240" w:lineRule="atLeast"/>
    </w:pPr>
    <w:rPr>
      <w:rFonts w:ascii="Times New Roman" w:eastAsiaTheme="minorHAnsi" w:hAnsi="Times New Roman" w:cs="Times New Roman"/>
      <w:color w:val="auto"/>
      <w:sz w:val="18"/>
      <w:szCs w:val="18"/>
      <w:lang w:val="en-US" w:eastAsia="en-US"/>
    </w:rPr>
  </w:style>
  <w:style w:type="paragraph" w:customStyle="1" w:styleId="Headerorfooter40">
    <w:name w:val="Header or footer (4)"/>
    <w:basedOn w:val="Normal"/>
    <w:link w:val="Headerorfooter4"/>
    <w:rsid w:val="0066508D"/>
    <w:pPr>
      <w:shd w:val="clear" w:color="auto" w:fill="FFFFFF"/>
      <w:spacing w:line="240" w:lineRule="atLeast"/>
    </w:pPr>
    <w:rPr>
      <w:rFonts w:ascii="Times New Roman" w:eastAsiaTheme="minorHAnsi" w:hAnsi="Times New Roman" w:cs="Times New Roman"/>
      <w:i/>
      <w:iCs/>
      <w:color w:val="auto"/>
      <w:sz w:val="20"/>
      <w:szCs w:val="20"/>
      <w:lang w:val="en-US" w:eastAsia="en-US"/>
    </w:rPr>
  </w:style>
  <w:style w:type="paragraph" w:customStyle="1" w:styleId="Tablecaption51">
    <w:name w:val="Table caption (5)1"/>
    <w:basedOn w:val="Normal"/>
    <w:link w:val="Tablecaption5"/>
    <w:rsid w:val="0066508D"/>
    <w:pPr>
      <w:shd w:val="clear" w:color="auto" w:fill="FFFFFF"/>
      <w:spacing w:line="240" w:lineRule="atLeast"/>
    </w:pPr>
    <w:rPr>
      <w:rFonts w:ascii="Times New Roman" w:eastAsiaTheme="minorHAnsi" w:hAnsi="Times New Roman" w:cs="Times New Roman"/>
      <w:i/>
      <w:iCs/>
      <w:color w:val="auto"/>
      <w:sz w:val="22"/>
      <w:szCs w:val="22"/>
      <w:lang w:val="en-US" w:eastAsia="en-US"/>
    </w:rPr>
  </w:style>
  <w:style w:type="paragraph" w:customStyle="1" w:styleId="Other0">
    <w:name w:val="Other"/>
    <w:basedOn w:val="Normal"/>
    <w:link w:val="Other"/>
    <w:rsid w:val="0066508D"/>
    <w:pPr>
      <w:shd w:val="clear" w:color="auto" w:fill="FFFFFF"/>
    </w:pPr>
    <w:rPr>
      <w:rFonts w:ascii="Times New Roman" w:eastAsiaTheme="minorHAnsi" w:hAnsi="Times New Roman" w:cs="Times New Roman"/>
      <w:noProof/>
      <w:color w:val="auto"/>
      <w:sz w:val="20"/>
      <w:szCs w:val="20"/>
      <w:lang w:val="en-US" w:eastAsia="en-US"/>
    </w:rPr>
  </w:style>
  <w:style w:type="paragraph" w:customStyle="1" w:styleId="Bodytext110">
    <w:name w:val="Body text (11)"/>
    <w:basedOn w:val="Normal"/>
    <w:link w:val="Bodytext11"/>
    <w:rsid w:val="0066508D"/>
    <w:pPr>
      <w:shd w:val="clear" w:color="auto" w:fill="FFFFFF"/>
      <w:spacing w:line="240" w:lineRule="atLeast"/>
    </w:pPr>
    <w:rPr>
      <w:rFonts w:ascii="Consolas" w:eastAsiaTheme="minorHAnsi" w:hAnsi="Consolas" w:cs="Consolas"/>
      <w:color w:val="auto"/>
      <w:sz w:val="13"/>
      <w:szCs w:val="13"/>
      <w:lang w:val="en-US" w:eastAsia="en-US"/>
    </w:rPr>
  </w:style>
  <w:style w:type="paragraph" w:customStyle="1" w:styleId="Headerorfooter50">
    <w:name w:val="Header or footer (5)"/>
    <w:basedOn w:val="Normal"/>
    <w:link w:val="Headerorfooter5"/>
    <w:rsid w:val="0066508D"/>
    <w:pPr>
      <w:shd w:val="clear" w:color="auto" w:fill="FFFFFF"/>
      <w:spacing w:line="240" w:lineRule="atLeast"/>
    </w:pPr>
    <w:rPr>
      <w:rFonts w:ascii="Times New Roman" w:eastAsiaTheme="minorHAnsi" w:hAnsi="Times New Roman" w:cs="Times New Roman"/>
      <w:color w:val="auto"/>
      <w:sz w:val="20"/>
      <w:szCs w:val="20"/>
      <w:lang w:val="en-US" w:eastAsia="en-US"/>
    </w:rPr>
  </w:style>
  <w:style w:type="paragraph" w:customStyle="1" w:styleId="Bodytext120">
    <w:name w:val="Body text (12)"/>
    <w:basedOn w:val="Normal"/>
    <w:link w:val="Bodytext12"/>
    <w:rsid w:val="0066508D"/>
    <w:pPr>
      <w:shd w:val="clear" w:color="auto" w:fill="FFFFFF"/>
      <w:spacing w:line="240" w:lineRule="atLeast"/>
    </w:pPr>
    <w:rPr>
      <w:rFonts w:ascii="Times New Roman" w:eastAsiaTheme="minorHAnsi" w:hAnsi="Times New Roman" w:cs="Times New Roman"/>
      <w:color w:val="auto"/>
      <w:w w:val="150"/>
      <w:sz w:val="11"/>
      <w:szCs w:val="11"/>
      <w:lang w:val="en-US" w:eastAsia="en-US"/>
    </w:rPr>
  </w:style>
  <w:style w:type="paragraph" w:customStyle="1" w:styleId="Bodytext131">
    <w:name w:val="Body text (13)1"/>
    <w:basedOn w:val="Normal"/>
    <w:link w:val="Bodytext13"/>
    <w:rsid w:val="0066508D"/>
    <w:pPr>
      <w:shd w:val="clear" w:color="auto" w:fill="FFFFFF"/>
      <w:spacing w:line="259" w:lineRule="exact"/>
      <w:jc w:val="both"/>
    </w:pPr>
    <w:rPr>
      <w:rFonts w:ascii="Times New Roman" w:eastAsiaTheme="minorHAnsi" w:hAnsi="Times New Roman" w:cs="Times New Roman"/>
      <w:color w:val="auto"/>
      <w:sz w:val="22"/>
      <w:szCs w:val="22"/>
      <w:lang w:val="en-US" w:eastAsia="en-US"/>
    </w:rPr>
  </w:style>
  <w:style w:type="paragraph" w:customStyle="1" w:styleId="Tablecaption60">
    <w:name w:val="Table caption (6)"/>
    <w:basedOn w:val="Normal"/>
    <w:link w:val="Tablecaption6"/>
    <w:rsid w:val="0066508D"/>
    <w:pPr>
      <w:shd w:val="clear" w:color="auto" w:fill="FFFFFF"/>
      <w:spacing w:line="240" w:lineRule="atLeast"/>
      <w:jc w:val="right"/>
    </w:pPr>
    <w:rPr>
      <w:rFonts w:ascii="Times New Roman" w:eastAsiaTheme="minorHAnsi" w:hAnsi="Times New Roman" w:cs="Times New Roman"/>
      <w:i/>
      <w:iCs/>
      <w:color w:val="auto"/>
      <w:sz w:val="22"/>
      <w:szCs w:val="22"/>
      <w:lang w:val="en-US" w:eastAsia="en-US"/>
    </w:rPr>
  </w:style>
  <w:style w:type="paragraph" w:customStyle="1" w:styleId="Tablecaption1">
    <w:name w:val="Table caption1"/>
    <w:basedOn w:val="Normal"/>
    <w:link w:val="Tablecaption"/>
    <w:rsid w:val="0066508D"/>
    <w:pPr>
      <w:shd w:val="clear" w:color="auto" w:fill="FFFFFF"/>
      <w:spacing w:line="263" w:lineRule="exact"/>
      <w:jc w:val="both"/>
    </w:pPr>
    <w:rPr>
      <w:rFonts w:ascii="Times New Roman" w:eastAsiaTheme="minorHAnsi" w:hAnsi="Times New Roman" w:cs="Times New Roman"/>
      <w:color w:val="auto"/>
      <w:sz w:val="22"/>
      <w:szCs w:val="22"/>
      <w:lang w:val="en-US" w:eastAsia="en-US"/>
    </w:rPr>
  </w:style>
  <w:style w:type="paragraph" w:customStyle="1" w:styleId="Headerorfooter60">
    <w:name w:val="Header or footer (6)"/>
    <w:basedOn w:val="Normal"/>
    <w:link w:val="Headerorfooter6"/>
    <w:rsid w:val="0066508D"/>
    <w:pPr>
      <w:shd w:val="clear" w:color="auto" w:fill="FFFFFF"/>
      <w:spacing w:line="259" w:lineRule="exact"/>
    </w:pPr>
    <w:rPr>
      <w:rFonts w:ascii="Times New Roman" w:eastAsiaTheme="minorHAnsi" w:hAnsi="Times New Roman" w:cs="Times New Roman"/>
      <w:color w:val="auto"/>
      <w:sz w:val="22"/>
      <w:szCs w:val="22"/>
      <w:lang w:val="en-US" w:eastAsia="en-US"/>
    </w:rPr>
  </w:style>
  <w:style w:type="paragraph" w:customStyle="1" w:styleId="Bodytext140">
    <w:name w:val="Body text (14)"/>
    <w:basedOn w:val="Normal"/>
    <w:link w:val="Bodytext14"/>
    <w:rsid w:val="0066508D"/>
    <w:pPr>
      <w:shd w:val="clear" w:color="auto" w:fill="FFFFFF"/>
      <w:spacing w:line="240" w:lineRule="atLeast"/>
    </w:pPr>
    <w:rPr>
      <w:rFonts w:ascii="Times New Roman" w:eastAsiaTheme="minorHAnsi" w:hAnsi="Times New Roman" w:cs="Times New Roman"/>
      <w:color w:val="auto"/>
      <w:sz w:val="22"/>
      <w:szCs w:val="22"/>
      <w:lang w:val="en-US" w:eastAsia="en-US"/>
    </w:rPr>
  </w:style>
  <w:style w:type="paragraph" w:customStyle="1" w:styleId="Headerorfooter70">
    <w:name w:val="Header or footer (7)"/>
    <w:basedOn w:val="Normal"/>
    <w:link w:val="Headerorfooter7"/>
    <w:rsid w:val="0066508D"/>
    <w:pPr>
      <w:shd w:val="clear" w:color="auto" w:fill="FFFFFF"/>
      <w:spacing w:before="60" w:after="60" w:line="240" w:lineRule="atLeast"/>
    </w:pPr>
    <w:rPr>
      <w:rFonts w:ascii="Times New Roman" w:eastAsiaTheme="minorHAnsi" w:hAnsi="Times New Roman" w:cs="Times New Roman"/>
      <w:color w:val="auto"/>
      <w:sz w:val="22"/>
      <w:szCs w:val="22"/>
      <w:lang w:val="en-US" w:eastAsia="en-US"/>
    </w:rPr>
  </w:style>
  <w:style w:type="paragraph" w:customStyle="1" w:styleId="Headerorfooter80">
    <w:name w:val="Header or footer (8)"/>
    <w:basedOn w:val="Normal"/>
    <w:link w:val="Headerorfooter8"/>
    <w:rsid w:val="0066508D"/>
    <w:pPr>
      <w:shd w:val="clear" w:color="auto" w:fill="FFFFFF"/>
      <w:spacing w:line="240" w:lineRule="atLeast"/>
    </w:pPr>
    <w:rPr>
      <w:rFonts w:ascii="Century Gothic" w:eastAsiaTheme="minorHAnsi" w:hAnsi="Century Gothic" w:cs="Century Gothic"/>
      <w:color w:val="auto"/>
      <w:sz w:val="9"/>
      <w:szCs w:val="9"/>
      <w:lang w:val="en-US" w:eastAsia="en-US"/>
    </w:rPr>
  </w:style>
  <w:style w:type="paragraph" w:customStyle="1" w:styleId="Headerorfooter90">
    <w:name w:val="Header or footer (9)"/>
    <w:basedOn w:val="Normal"/>
    <w:link w:val="Headerorfooter9"/>
    <w:rsid w:val="0066508D"/>
    <w:pPr>
      <w:shd w:val="clear" w:color="auto" w:fill="FFFFFF"/>
      <w:spacing w:line="240" w:lineRule="atLeast"/>
    </w:pPr>
    <w:rPr>
      <w:rFonts w:ascii="Times New Roman" w:eastAsiaTheme="minorHAnsi" w:hAnsi="Times New Roman" w:cs="Times New Roman"/>
      <w:i/>
      <w:iCs/>
      <w:color w:val="auto"/>
      <w:sz w:val="11"/>
      <w:szCs w:val="11"/>
      <w:lang w:val="en-US" w:eastAsia="en-US"/>
    </w:rPr>
  </w:style>
  <w:style w:type="paragraph" w:customStyle="1" w:styleId="Headerorfooter101">
    <w:name w:val="Header or footer (10)1"/>
    <w:basedOn w:val="Normal"/>
    <w:link w:val="Headerorfooter10"/>
    <w:rsid w:val="0066508D"/>
    <w:pPr>
      <w:shd w:val="clear" w:color="auto" w:fill="FFFFFF"/>
      <w:spacing w:line="240" w:lineRule="atLeast"/>
    </w:pPr>
    <w:rPr>
      <w:rFonts w:ascii="Times New Roman" w:eastAsiaTheme="minorHAnsi" w:hAnsi="Times New Roman" w:cs="Times New Roman"/>
      <w:b/>
      <w:bCs/>
      <w:color w:val="auto"/>
      <w:sz w:val="26"/>
      <w:szCs w:val="26"/>
      <w:lang w:val="en-US" w:eastAsia="en-US"/>
    </w:rPr>
  </w:style>
  <w:style w:type="paragraph" w:customStyle="1" w:styleId="Bodytext150">
    <w:name w:val="Body text (15)"/>
    <w:basedOn w:val="Normal"/>
    <w:link w:val="Bodytext15"/>
    <w:rsid w:val="0066508D"/>
    <w:pPr>
      <w:shd w:val="clear" w:color="auto" w:fill="FFFFFF"/>
      <w:spacing w:line="259" w:lineRule="exact"/>
      <w:jc w:val="center"/>
    </w:pPr>
    <w:rPr>
      <w:rFonts w:ascii="Times New Roman" w:eastAsiaTheme="minorHAnsi" w:hAnsi="Times New Roman" w:cs="Times New Roman"/>
      <w:color w:val="auto"/>
      <w:sz w:val="22"/>
      <w:szCs w:val="22"/>
      <w:lang w:val="en-US" w:eastAsia="en-US"/>
    </w:rPr>
  </w:style>
  <w:style w:type="paragraph" w:customStyle="1" w:styleId="Bodytext160">
    <w:name w:val="Body text (16)"/>
    <w:basedOn w:val="Normal"/>
    <w:link w:val="Bodytext16"/>
    <w:rsid w:val="0066508D"/>
    <w:pPr>
      <w:shd w:val="clear" w:color="auto" w:fill="FFFFFF"/>
      <w:spacing w:line="263" w:lineRule="exact"/>
    </w:pPr>
    <w:rPr>
      <w:rFonts w:ascii="Times New Roman" w:eastAsiaTheme="minorHAnsi" w:hAnsi="Times New Roman" w:cs="Times New Roman"/>
      <w:color w:val="auto"/>
      <w:sz w:val="22"/>
      <w:szCs w:val="22"/>
      <w:lang w:val="en-US" w:eastAsia="en-US"/>
    </w:rPr>
  </w:style>
  <w:style w:type="paragraph" w:customStyle="1" w:styleId="Bodytext170">
    <w:name w:val="Body text (17)"/>
    <w:basedOn w:val="Normal"/>
    <w:link w:val="Bodytext17"/>
    <w:rsid w:val="0066508D"/>
    <w:pPr>
      <w:shd w:val="clear" w:color="auto" w:fill="FFFFFF"/>
      <w:spacing w:line="240" w:lineRule="atLeast"/>
      <w:jc w:val="both"/>
    </w:pPr>
    <w:rPr>
      <w:rFonts w:ascii="Times New Roman" w:eastAsiaTheme="minorHAnsi" w:hAnsi="Times New Roman" w:cs="Times New Roman"/>
      <w:color w:val="auto"/>
      <w:sz w:val="20"/>
      <w:szCs w:val="20"/>
      <w:lang w:val="en-US" w:eastAsia="en-US"/>
    </w:rPr>
  </w:style>
  <w:style w:type="paragraph" w:customStyle="1" w:styleId="Bodytext180">
    <w:name w:val="Body text (18)"/>
    <w:basedOn w:val="Normal"/>
    <w:link w:val="Bodytext18"/>
    <w:rsid w:val="0066508D"/>
    <w:pPr>
      <w:shd w:val="clear" w:color="auto" w:fill="FFFFFF"/>
      <w:spacing w:line="240" w:lineRule="atLeast"/>
      <w:jc w:val="both"/>
    </w:pPr>
    <w:rPr>
      <w:rFonts w:ascii="Courier New" w:eastAsiaTheme="minorHAnsi" w:hAnsi="Courier New" w:cs="Courier New"/>
      <w:color w:val="auto"/>
      <w:spacing w:val="-10"/>
      <w:sz w:val="9"/>
      <w:szCs w:val="9"/>
      <w:lang w:val="en-US" w:eastAsia="en-US"/>
    </w:rPr>
  </w:style>
  <w:style w:type="paragraph" w:customStyle="1" w:styleId="Bodytext190">
    <w:name w:val="Body text (19)"/>
    <w:basedOn w:val="Normal"/>
    <w:link w:val="Bodytext19"/>
    <w:rsid w:val="0066508D"/>
    <w:pPr>
      <w:shd w:val="clear" w:color="auto" w:fill="FFFFFF"/>
      <w:spacing w:line="240" w:lineRule="atLeast"/>
      <w:ind w:firstLine="560"/>
    </w:pPr>
    <w:rPr>
      <w:rFonts w:ascii="Times New Roman" w:eastAsiaTheme="minorHAnsi" w:hAnsi="Times New Roman" w:cs="Times New Roman"/>
      <w:i/>
      <w:iCs/>
      <w:color w:val="auto"/>
      <w:sz w:val="20"/>
      <w:szCs w:val="20"/>
      <w:lang w:val="en-US" w:eastAsia="en-US"/>
    </w:rPr>
  </w:style>
  <w:style w:type="paragraph" w:customStyle="1" w:styleId="Heading10">
    <w:name w:val="Heading #1"/>
    <w:basedOn w:val="Normal"/>
    <w:link w:val="Heading1"/>
    <w:rsid w:val="0066508D"/>
    <w:pPr>
      <w:shd w:val="clear" w:color="auto" w:fill="FFFFFF"/>
      <w:spacing w:line="240" w:lineRule="atLeast"/>
      <w:jc w:val="center"/>
      <w:outlineLvl w:val="0"/>
    </w:pPr>
    <w:rPr>
      <w:rFonts w:ascii="Times New Roman" w:eastAsiaTheme="minorHAnsi" w:hAnsi="Times New Roman" w:cs="Times New Roman"/>
      <w:b/>
      <w:bCs/>
      <w:color w:val="auto"/>
      <w:sz w:val="28"/>
      <w:szCs w:val="22"/>
      <w:lang w:val="en-US" w:eastAsia="en-US"/>
    </w:rPr>
  </w:style>
  <w:style w:type="paragraph" w:customStyle="1" w:styleId="Headerorfooter110">
    <w:name w:val="Header or footer (11)"/>
    <w:basedOn w:val="Normal"/>
    <w:link w:val="Headerorfooter11"/>
    <w:rsid w:val="0066508D"/>
    <w:pPr>
      <w:shd w:val="clear" w:color="auto" w:fill="FFFFFF"/>
      <w:spacing w:before="60" w:line="240" w:lineRule="atLeast"/>
    </w:pPr>
    <w:rPr>
      <w:rFonts w:ascii="Times New Roman" w:eastAsiaTheme="minorHAnsi" w:hAnsi="Times New Roman" w:cs="Times New Roman"/>
      <w:b/>
      <w:bCs/>
      <w:i/>
      <w:iCs/>
      <w:color w:val="auto"/>
      <w:sz w:val="22"/>
      <w:szCs w:val="22"/>
      <w:lang w:val="en-US" w:eastAsia="en-US"/>
    </w:rPr>
  </w:style>
  <w:style w:type="paragraph" w:customStyle="1" w:styleId="Headerorfooter120">
    <w:name w:val="Header or footer (12)"/>
    <w:basedOn w:val="Normal"/>
    <w:link w:val="Headerorfooter12"/>
    <w:rsid w:val="0066508D"/>
    <w:pPr>
      <w:shd w:val="clear" w:color="auto" w:fill="FFFFFF"/>
      <w:spacing w:line="240" w:lineRule="atLeast"/>
    </w:pPr>
    <w:rPr>
      <w:rFonts w:ascii="Trebuchet MS" w:eastAsiaTheme="minorHAnsi" w:hAnsi="Trebuchet MS" w:cs="Trebuchet MS"/>
      <w:color w:val="auto"/>
      <w:lang w:val="en-US" w:eastAsia="en-US"/>
    </w:rPr>
  </w:style>
  <w:style w:type="paragraph" w:customStyle="1" w:styleId="Bodytext201">
    <w:name w:val="Body text (20)"/>
    <w:basedOn w:val="Normal"/>
    <w:link w:val="Bodytext200"/>
    <w:rsid w:val="0066508D"/>
    <w:pPr>
      <w:shd w:val="clear" w:color="auto" w:fill="FFFFFF"/>
      <w:spacing w:after="360" w:line="353" w:lineRule="exact"/>
      <w:jc w:val="center"/>
    </w:pPr>
    <w:rPr>
      <w:rFonts w:ascii="Times New Roman" w:eastAsiaTheme="minorHAnsi" w:hAnsi="Times New Roman" w:cs="Times New Roman"/>
      <w:b/>
      <w:bCs/>
      <w:color w:val="auto"/>
      <w:sz w:val="30"/>
      <w:szCs w:val="30"/>
      <w:lang w:val="en-US" w:eastAsia="en-US"/>
    </w:rPr>
  </w:style>
  <w:style w:type="paragraph" w:customStyle="1" w:styleId="Headerorfooter130">
    <w:name w:val="Header or footer (13)"/>
    <w:basedOn w:val="Normal"/>
    <w:link w:val="Headerorfooter13"/>
    <w:rsid w:val="0066508D"/>
    <w:pPr>
      <w:shd w:val="clear" w:color="auto" w:fill="FFFFFF"/>
      <w:spacing w:line="240" w:lineRule="atLeast"/>
    </w:pPr>
    <w:rPr>
      <w:rFonts w:ascii="Times New Roman" w:eastAsiaTheme="minorHAnsi" w:hAnsi="Times New Roman" w:cs="Times New Roman"/>
      <w:color w:val="auto"/>
      <w:sz w:val="20"/>
      <w:szCs w:val="20"/>
      <w:lang w:val="en-US" w:eastAsia="en-US"/>
    </w:rPr>
  </w:style>
  <w:style w:type="paragraph" w:customStyle="1" w:styleId="Headerorfooter140">
    <w:name w:val="Header or footer (14)"/>
    <w:basedOn w:val="Normal"/>
    <w:link w:val="Headerorfooter14"/>
    <w:rsid w:val="0066508D"/>
    <w:pPr>
      <w:shd w:val="clear" w:color="auto" w:fill="FFFFFF"/>
      <w:spacing w:line="240" w:lineRule="atLeast"/>
    </w:pPr>
    <w:rPr>
      <w:rFonts w:ascii="Trebuchet MS" w:eastAsiaTheme="minorHAnsi" w:hAnsi="Trebuchet MS" w:cs="Trebuchet MS"/>
      <w:color w:val="auto"/>
      <w:lang w:val="en-US" w:eastAsia="en-US"/>
    </w:rPr>
  </w:style>
  <w:style w:type="paragraph" w:customStyle="1" w:styleId="Heading120">
    <w:name w:val="Heading #1 (2)"/>
    <w:basedOn w:val="Normal"/>
    <w:link w:val="Heading12"/>
    <w:rsid w:val="0066508D"/>
    <w:pPr>
      <w:shd w:val="clear" w:color="auto" w:fill="FFFFFF"/>
      <w:spacing w:line="284" w:lineRule="exact"/>
      <w:jc w:val="center"/>
      <w:outlineLvl w:val="0"/>
    </w:pPr>
    <w:rPr>
      <w:rFonts w:ascii="Times New Roman" w:eastAsiaTheme="minorHAnsi" w:hAnsi="Times New Roman" w:cs="Times New Roman"/>
      <w:color w:val="auto"/>
      <w:sz w:val="26"/>
      <w:szCs w:val="26"/>
      <w:lang w:val="en-US" w:eastAsia="en-US"/>
    </w:rPr>
  </w:style>
  <w:style w:type="paragraph" w:customStyle="1" w:styleId="Tablecaption71">
    <w:name w:val="Table caption (7)1"/>
    <w:basedOn w:val="Normal"/>
    <w:link w:val="Tablecaption7"/>
    <w:rsid w:val="0066508D"/>
    <w:pPr>
      <w:shd w:val="clear" w:color="auto" w:fill="FFFFFF"/>
      <w:spacing w:line="240" w:lineRule="atLeast"/>
      <w:jc w:val="both"/>
    </w:pPr>
    <w:rPr>
      <w:rFonts w:ascii="CordiaUPC" w:eastAsiaTheme="minorHAnsi" w:hAnsi="CordiaUPC" w:cs="CordiaUPC"/>
      <w:color w:val="auto"/>
      <w:sz w:val="10"/>
      <w:szCs w:val="10"/>
      <w:lang w:val="en-US" w:eastAsia="en-US"/>
    </w:rPr>
  </w:style>
  <w:style w:type="paragraph" w:customStyle="1" w:styleId="Headerorfooter150">
    <w:name w:val="Header or footer (15)"/>
    <w:basedOn w:val="Normal"/>
    <w:link w:val="Headerorfooter15"/>
    <w:rsid w:val="0066508D"/>
    <w:pPr>
      <w:shd w:val="clear" w:color="auto" w:fill="FFFFFF"/>
      <w:spacing w:line="240" w:lineRule="atLeast"/>
    </w:pPr>
    <w:rPr>
      <w:rFonts w:ascii="MS Gothic" w:eastAsia="MS Gothic" w:hAnsi="Times New Roman" w:cs="MS Gothic"/>
      <w:i/>
      <w:iCs/>
      <w:color w:val="auto"/>
      <w:sz w:val="12"/>
      <w:szCs w:val="12"/>
      <w:lang w:val="en-US" w:eastAsia="en-US"/>
    </w:rPr>
  </w:style>
  <w:style w:type="paragraph" w:customStyle="1" w:styleId="Bodytext211">
    <w:name w:val="Body text (21)"/>
    <w:basedOn w:val="Normal"/>
    <w:link w:val="Bodytext210"/>
    <w:rsid w:val="0066508D"/>
    <w:pPr>
      <w:shd w:val="clear" w:color="auto" w:fill="FFFFFF"/>
      <w:spacing w:line="240" w:lineRule="atLeast"/>
    </w:pPr>
    <w:rPr>
      <w:rFonts w:ascii="Trebuchet MS" w:eastAsiaTheme="minorHAnsi" w:hAnsi="Trebuchet MS" w:cs="Trebuchet MS"/>
      <w:i/>
      <w:iCs/>
      <w:color w:val="auto"/>
      <w:sz w:val="17"/>
      <w:szCs w:val="17"/>
      <w:lang w:val="en-US" w:eastAsia="en-US"/>
    </w:rPr>
  </w:style>
  <w:style w:type="paragraph" w:customStyle="1" w:styleId="Headerorfooter160">
    <w:name w:val="Header or footer (16)"/>
    <w:basedOn w:val="Normal"/>
    <w:link w:val="Headerorfooter16"/>
    <w:rsid w:val="0066508D"/>
    <w:pPr>
      <w:shd w:val="clear" w:color="auto" w:fill="FFFFFF"/>
      <w:spacing w:line="240" w:lineRule="atLeast"/>
    </w:pPr>
    <w:rPr>
      <w:rFonts w:ascii="CordiaUPC" w:eastAsiaTheme="minorHAnsi" w:hAnsi="CordiaUPC" w:cs="CordiaUPC"/>
      <w:i/>
      <w:iCs/>
      <w:color w:val="auto"/>
      <w:lang w:val="en-US" w:eastAsia="en-US"/>
    </w:rPr>
  </w:style>
  <w:style w:type="paragraph" w:customStyle="1" w:styleId="Bodytext221">
    <w:name w:val="Body text (22)"/>
    <w:basedOn w:val="Normal"/>
    <w:link w:val="Bodytext220"/>
    <w:rsid w:val="0066508D"/>
    <w:pPr>
      <w:shd w:val="clear" w:color="auto" w:fill="FFFFFF"/>
      <w:spacing w:line="240" w:lineRule="atLeast"/>
    </w:pPr>
    <w:rPr>
      <w:rFonts w:ascii="Trebuchet MS" w:eastAsiaTheme="minorHAnsi" w:hAnsi="Trebuchet MS" w:cs="Trebuchet MS"/>
      <w:i/>
      <w:iCs/>
      <w:color w:val="auto"/>
      <w:w w:val="70"/>
      <w:sz w:val="19"/>
      <w:szCs w:val="19"/>
      <w:lang w:val="en-US" w:eastAsia="en-US"/>
    </w:rPr>
  </w:style>
  <w:style w:type="paragraph" w:customStyle="1" w:styleId="Headerorfooter170">
    <w:name w:val="Header or footer (17)"/>
    <w:basedOn w:val="Normal"/>
    <w:link w:val="Headerorfooter17"/>
    <w:rsid w:val="0066508D"/>
    <w:pPr>
      <w:shd w:val="clear" w:color="auto" w:fill="FFFFFF"/>
      <w:spacing w:line="240" w:lineRule="atLeast"/>
    </w:pPr>
    <w:rPr>
      <w:rFonts w:ascii="Trebuchet MS" w:eastAsiaTheme="minorHAnsi" w:hAnsi="Trebuchet MS" w:cs="Trebuchet MS"/>
      <w:i/>
      <w:iCs/>
      <w:color w:val="auto"/>
      <w:sz w:val="16"/>
      <w:szCs w:val="16"/>
      <w:lang w:val="en-US" w:eastAsia="en-US"/>
    </w:rPr>
  </w:style>
  <w:style w:type="paragraph" w:customStyle="1" w:styleId="Headerorfooter180">
    <w:name w:val="Header or footer (18)"/>
    <w:basedOn w:val="Normal"/>
    <w:link w:val="Headerorfooter18"/>
    <w:rsid w:val="0066508D"/>
    <w:pPr>
      <w:shd w:val="clear" w:color="auto" w:fill="FFFFFF"/>
      <w:spacing w:line="240" w:lineRule="atLeast"/>
    </w:pPr>
    <w:rPr>
      <w:rFonts w:ascii="Trebuchet MS" w:eastAsiaTheme="minorHAnsi" w:hAnsi="Trebuchet MS" w:cs="Trebuchet MS"/>
      <w:i/>
      <w:iCs/>
      <w:color w:val="auto"/>
      <w:lang w:val="en-US" w:eastAsia="en-US"/>
    </w:rPr>
  </w:style>
  <w:style w:type="paragraph" w:customStyle="1" w:styleId="Headerorfooter190">
    <w:name w:val="Header or footer (19)"/>
    <w:basedOn w:val="Normal"/>
    <w:link w:val="Headerorfooter19"/>
    <w:rsid w:val="0066508D"/>
    <w:pPr>
      <w:shd w:val="clear" w:color="auto" w:fill="FFFFFF"/>
      <w:spacing w:line="240" w:lineRule="atLeast"/>
    </w:pPr>
    <w:rPr>
      <w:rFonts w:ascii="Trebuchet MS" w:eastAsiaTheme="minorHAnsi" w:hAnsi="Trebuchet MS" w:cs="Trebuchet MS"/>
      <w:color w:val="auto"/>
      <w:sz w:val="20"/>
      <w:szCs w:val="20"/>
      <w:lang w:val="en-US" w:eastAsia="en-US"/>
    </w:rPr>
  </w:style>
  <w:style w:type="paragraph" w:customStyle="1" w:styleId="Headerorfooter201">
    <w:name w:val="Header or footer (20)"/>
    <w:basedOn w:val="Normal"/>
    <w:link w:val="Headerorfooter200"/>
    <w:rsid w:val="0066508D"/>
    <w:pPr>
      <w:shd w:val="clear" w:color="auto" w:fill="FFFFFF"/>
      <w:spacing w:line="240" w:lineRule="atLeast"/>
    </w:pPr>
    <w:rPr>
      <w:rFonts w:ascii="CordiaUPC" w:eastAsiaTheme="minorHAnsi" w:hAnsi="CordiaUPC" w:cs="CordiaUPC"/>
      <w:b/>
      <w:bCs/>
      <w:color w:val="auto"/>
      <w:spacing w:val="-10"/>
      <w:sz w:val="40"/>
      <w:szCs w:val="40"/>
      <w:lang w:val="en-US" w:eastAsia="en-US"/>
    </w:rPr>
  </w:style>
  <w:style w:type="paragraph" w:customStyle="1" w:styleId="Headerorfooter210">
    <w:name w:val="Header or footer (21)"/>
    <w:basedOn w:val="Normal"/>
    <w:link w:val="Headerorfooter21"/>
    <w:rsid w:val="0066508D"/>
    <w:pPr>
      <w:shd w:val="clear" w:color="auto" w:fill="FFFFFF"/>
      <w:spacing w:line="240" w:lineRule="atLeast"/>
    </w:pPr>
    <w:rPr>
      <w:rFonts w:ascii="Times New Roman" w:eastAsiaTheme="minorHAnsi" w:hAnsi="Times New Roman" w:cs="Times New Roman"/>
      <w:b/>
      <w:bCs/>
      <w:color w:val="auto"/>
      <w:spacing w:val="30"/>
      <w:sz w:val="26"/>
      <w:szCs w:val="26"/>
      <w:lang w:val="en-US" w:eastAsia="en-US"/>
    </w:rPr>
  </w:style>
  <w:style w:type="paragraph" w:customStyle="1" w:styleId="Headerorfooter220">
    <w:name w:val="Header or footer (22)"/>
    <w:basedOn w:val="Normal"/>
    <w:link w:val="Headerorfooter22"/>
    <w:rsid w:val="0066508D"/>
    <w:pPr>
      <w:shd w:val="clear" w:color="auto" w:fill="FFFFFF"/>
      <w:spacing w:line="240" w:lineRule="atLeast"/>
    </w:pPr>
    <w:rPr>
      <w:rFonts w:ascii="Tahoma" w:eastAsiaTheme="minorHAnsi" w:hAnsi="Tahoma" w:cs="Tahoma"/>
      <w:color w:val="auto"/>
      <w:sz w:val="13"/>
      <w:szCs w:val="13"/>
      <w:lang w:val="en-US" w:eastAsia="en-US"/>
    </w:rPr>
  </w:style>
  <w:style w:type="paragraph" w:customStyle="1" w:styleId="Headerorfooter230">
    <w:name w:val="Header or footer (23)"/>
    <w:basedOn w:val="Normal"/>
    <w:link w:val="Headerorfooter23"/>
    <w:rsid w:val="0066508D"/>
    <w:pPr>
      <w:shd w:val="clear" w:color="auto" w:fill="FFFFFF"/>
      <w:spacing w:line="240" w:lineRule="atLeast"/>
    </w:pPr>
    <w:rPr>
      <w:rFonts w:ascii="Consolas" w:eastAsiaTheme="minorHAnsi" w:hAnsi="Consolas" w:cs="Consolas"/>
      <w:i/>
      <w:iCs/>
      <w:color w:val="auto"/>
      <w:sz w:val="11"/>
      <w:szCs w:val="11"/>
      <w:lang w:val="en-US" w:eastAsia="en-US"/>
    </w:rPr>
  </w:style>
  <w:style w:type="table" w:styleId="TableGrid">
    <w:name w:val="Table Grid"/>
    <w:basedOn w:val="TableNormal"/>
    <w:rsid w:val="0066508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6508D"/>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7305</Words>
  <Characters>41640</Characters>
  <Application>Microsoft Office Word</Application>
  <DocSecurity>0</DocSecurity>
  <Lines>347</Lines>
  <Paragraphs>97</Paragraphs>
  <ScaleCrop>false</ScaleCrop>
  <Company>Tien Ich May Tinh</Company>
  <LinksUpToDate>false</LinksUpToDate>
  <CharactersWithSpaces>48848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Le Tien Duat</cp:lastModifiedBy>
  <cp:revision>1</cp:revision>
  <dcterms:created xsi:type="dcterms:W3CDTF">2020-12-09T10:07:00Z</dcterms:created>
  <dcterms:modified xsi:type="dcterms:W3CDTF">2020-12-09T10:09:00Z</dcterms:modified>
</cp:coreProperties>
</file>