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096" w:rsidRDefault="00936CD9">
      <w:pPr>
        <w:pStyle w:val="BodyText"/>
        <w:spacing w:before="76"/>
        <w:ind w:right="38"/>
        <w:jc w:val="center"/>
      </w:pPr>
      <w:bookmarkStart w:id="0" w:name="_GoBack"/>
      <w:bookmarkEnd w:id="0"/>
      <w:r>
        <w:t>Phụ lục 2: Danh mục bệnh lý không quan trọng, không phù hợp là Nguyên nhân chính gây tử vong</w:t>
      </w:r>
    </w:p>
    <w:p w:rsidR="00506096" w:rsidRDefault="00936CD9">
      <w:pPr>
        <w:tabs>
          <w:tab w:val="left" w:pos="3819"/>
          <w:tab w:val="left" w:pos="5499"/>
        </w:tabs>
        <w:spacing w:before="84"/>
        <w:ind w:right="58"/>
        <w:jc w:val="center"/>
        <w:rPr>
          <w:i/>
          <w:sz w:val="24"/>
        </w:rPr>
      </w:pPr>
      <w:r>
        <w:rPr>
          <w:i/>
          <w:sz w:val="24"/>
        </w:rPr>
        <w:t xml:space="preserve">(Ban hành </w:t>
      </w:r>
      <w:r>
        <w:rPr>
          <w:i/>
          <w:spacing w:val="-5"/>
          <w:sz w:val="24"/>
        </w:rPr>
        <w:t xml:space="preserve">kèm </w:t>
      </w:r>
      <w:r>
        <w:rPr>
          <w:i/>
          <w:spacing w:val="-4"/>
          <w:sz w:val="24"/>
        </w:rPr>
        <w:t xml:space="preserve">theo </w:t>
      </w:r>
      <w:r>
        <w:rPr>
          <w:i/>
          <w:sz w:val="24"/>
        </w:rPr>
        <w:t>Quyết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định</w:t>
      </w:r>
      <w:r>
        <w:rPr>
          <w:i/>
          <w:spacing w:val="-2"/>
          <w:sz w:val="24"/>
        </w:rPr>
        <w:t xml:space="preserve"> </w:t>
      </w:r>
      <w:r>
        <w:rPr>
          <w:i/>
          <w:spacing w:val="3"/>
          <w:sz w:val="24"/>
        </w:rPr>
        <w:t>số</w:t>
      </w:r>
      <w:r>
        <w:rPr>
          <w:i/>
          <w:spacing w:val="3"/>
          <w:sz w:val="24"/>
          <w:u w:val="single"/>
        </w:rPr>
        <w:t xml:space="preserve"> </w:t>
      </w:r>
      <w:r>
        <w:rPr>
          <w:i/>
          <w:spacing w:val="3"/>
          <w:sz w:val="24"/>
          <w:u w:val="single"/>
        </w:rPr>
        <w:tab/>
      </w:r>
      <w:r>
        <w:rPr>
          <w:i/>
          <w:sz w:val="24"/>
        </w:rPr>
        <w:t>/QĐ-BYT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ngày</w:t>
      </w:r>
      <w:r>
        <w:rPr>
          <w:i/>
          <w:sz w:val="24"/>
        </w:rPr>
        <w:tab/>
        <w:t xml:space="preserve">/ /2022 </w:t>
      </w:r>
      <w:r>
        <w:rPr>
          <w:i/>
          <w:spacing w:val="-3"/>
          <w:sz w:val="24"/>
        </w:rPr>
        <w:t xml:space="preserve">của </w:t>
      </w:r>
      <w:r>
        <w:rPr>
          <w:i/>
          <w:spacing w:val="-4"/>
          <w:sz w:val="24"/>
        </w:rPr>
        <w:t xml:space="preserve">Bộ </w:t>
      </w:r>
      <w:r>
        <w:rPr>
          <w:i/>
          <w:sz w:val="24"/>
        </w:rPr>
        <w:t xml:space="preserve">trưởng </w:t>
      </w:r>
      <w:r>
        <w:rPr>
          <w:i/>
          <w:spacing w:val="-4"/>
          <w:sz w:val="24"/>
        </w:rPr>
        <w:t xml:space="preserve">Bộ </w:t>
      </w:r>
      <w:r>
        <w:rPr>
          <w:i/>
          <w:sz w:val="24"/>
        </w:rPr>
        <w:t>Y</w:t>
      </w:r>
      <w:r>
        <w:rPr>
          <w:i/>
          <w:spacing w:val="9"/>
          <w:sz w:val="24"/>
        </w:rPr>
        <w:t xml:space="preserve"> </w:t>
      </w:r>
      <w:r>
        <w:rPr>
          <w:i/>
          <w:spacing w:val="-5"/>
          <w:sz w:val="24"/>
        </w:rPr>
        <w:t>tế)</w:t>
      </w:r>
    </w:p>
    <w:p w:rsidR="00506096" w:rsidRDefault="00506096">
      <w:pPr>
        <w:spacing w:before="7"/>
        <w:rPr>
          <w:i/>
          <w:sz w:val="7"/>
        </w:r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0"/>
        <w:gridCol w:w="4720"/>
        <w:gridCol w:w="5040"/>
      </w:tblGrid>
      <w:tr w:rsidR="00506096">
        <w:trPr>
          <w:trHeight w:val="300"/>
        </w:trPr>
        <w:tc>
          <w:tcPr>
            <w:tcW w:w="1000" w:type="dxa"/>
            <w:shd w:val="clear" w:color="auto" w:fill="D9E1F2"/>
          </w:tcPr>
          <w:p w:rsidR="00506096" w:rsidRDefault="00936CD9">
            <w:pPr>
              <w:pStyle w:val="TableParagraph"/>
              <w:ind w:left="34" w:right="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Mã ICD</w:t>
            </w:r>
          </w:p>
        </w:tc>
        <w:tc>
          <w:tcPr>
            <w:tcW w:w="4720" w:type="dxa"/>
            <w:shd w:val="clear" w:color="auto" w:fill="D9E1F2"/>
          </w:tcPr>
          <w:p w:rsidR="00506096" w:rsidRDefault="00936CD9">
            <w:pPr>
              <w:pStyle w:val="TableParagraph"/>
              <w:ind w:left="1603" w:right="16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tiếng Việt</w:t>
            </w:r>
          </w:p>
        </w:tc>
        <w:tc>
          <w:tcPr>
            <w:tcW w:w="5040" w:type="dxa"/>
            <w:shd w:val="clear" w:color="auto" w:fill="D9E1F2"/>
          </w:tcPr>
          <w:p w:rsidR="00506096" w:rsidRDefault="00936CD9">
            <w:pPr>
              <w:pStyle w:val="TableParagraph"/>
              <w:ind w:left="1370"/>
              <w:rPr>
                <w:b/>
                <w:sz w:val="24"/>
              </w:rPr>
            </w:pPr>
            <w:r>
              <w:rPr>
                <w:b/>
                <w:sz w:val="24"/>
              </w:rPr>
              <w:t>Nguyên gốc tiếng Anh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A311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Nhiễm mycobacteria ở da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Cutaneous mycobacterial infection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A428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thể khác của nhiễm actinomyces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forms of actinomycosis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A530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 xml:space="preserve">Giang </w:t>
            </w:r>
            <w:r>
              <w:rPr>
                <w:spacing w:val="-5"/>
                <w:sz w:val="24"/>
              </w:rPr>
              <w:t xml:space="preserve">mai </w:t>
            </w:r>
            <w:r>
              <w:rPr>
                <w:spacing w:val="-6"/>
                <w:sz w:val="24"/>
              </w:rPr>
              <w:t xml:space="preserve">tiềm </w:t>
            </w:r>
            <w:r>
              <w:rPr>
                <w:spacing w:val="-3"/>
                <w:sz w:val="24"/>
              </w:rPr>
              <w:t xml:space="preserve">ẩn, </w:t>
            </w:r>
            <w:r>
              <w:rPr>
                <w:sz w:val="24"/>
              </w:rPr>
              <w:t xml:space="preserve">không </w:t>
            </w:r>
            <w:r>
              <w:rPr>
                <w:spacing w:val="-3"/>
                <w:sz w:val="24"/>
              </w:rPr>
              <w:t xml:space="preserve">xác </w:t>
            </w:r>
            <w:r>
              <w:rPr>
                <w:sz w:val="24"/>
              </w:rPr>
              <w:t xml:space="preserve">định </w:t>
            </w:r>
            <w:r>
              <w:rPr>
                <w:spacing w:val="-4"/>
                <w:sz w:val="24"/>
              </w:rPr>
              <w:t xml:space="preserve">là </w:t>
            </w:r>
            <w:r>
              <w:rPr>
                <w:sz w:val="24"/>
              </w:rPr>
              <w:t>sớm hoặc muộn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Latent syphilis, unspecified as early or late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A600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left="110" w:right="18" w:hanging="60"/>
              <w:rPr>
                <w:sz w:val="24"/>
              </w:rPr>
            </w:pPr>
            <w:r>
              <w:rPr>
                <w:sz w:val="24"/>
              </w:rPr>
              <w:t xml:space="preserve">Bệnh do virus </w:t>
            </w:r>
            <w:r>
              <w:rPr>
                <w:spacing w:val="-3"/>
                <w:sz w:val="24"/>
              </w:rPr>
              <w:t xml:space="preserve">herpes </w:t>
            </w:r>
            <w:r>
              <w:rPr>
                <w:sz w:val="24"/>
              </w:rPr>
              <w:t xml:space="preserve">ở đường sinh dục và </w:t>
            </w:r>
            <w:r>
              <w:rPr>
                <w:spacing w:val="-4"/>
                <w:sz w:val="24"/>
              </w:rPr>
              <w:t xml:space="preserve">niệu </w:t>
            </w:r>
            <w:r>
              <w:rPr>
                <w:spacing w:val="-11"/>
                <w:sz w:val="24"/>
              </w:rPr>
              <w:t xml:space="preserve">- </w:t>
            </w:r>
            <w:r>
              <w:rPr>
                <w:sz w:val="24"/>
              </w:rPr>
              <w:t>sinh dục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Herpesviral </w:t>
            </w:r>
            <w:r>
              <w:rPr>
                <w:spacing w:val="-4"/>
                <w:sz w:val="24"/>
              </w:rPr>
              <w:t xml:space="preserve">infection </w:t>
            </w:r>
            <w:r>
              <w:rPr>
                <w:sz w:val="24"/>
              </w:rPr>
              <w:t xml:space="preserve">of </w:t>
            </w:r>
            <w:r>
              <w:rPr>
                <w:spacing w:val="-5"/>
                <w:sz w:val="24"/>
              </w:rPr>
              <w:t xml:space="preserve">genitalia </w:t>
            </w:r>
            <w:r>
              <w:rPr>
                <w:spacing w:val="-3"/>
                <w:sz w:val="24"/>
              </w:rPr>
              <w:t xml:space="preserve">and urogenital </w:t>
            </w:r>
            <w:r>
              <w:rPr>
                <w:spacing w:val="-5"/>
                <w:sz w:val="24"/>
              </w:rPr>
              <w:t>tract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A630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Mụn cơm (hoa liễu) ở hậu môn - sinh dục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Anogenital (venereal) warts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A710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Giai đoạn đầu của bệnh mắt hột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Initial stage of trachoma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34"/>
              <w:jc w:val="center"/>
              <w:rPr>
                <w:sz w:val="24"/>
              </w:rPr>
            </w:pPr>
            <w:r>
              <w:rPr>
                <w:sz w:val="24"/>
              </w:rPr>
              <w:t>B002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114"/>
              <w:rPr>
                <w:sz w:val="24"/>
              </w:rPr>
            </w:pPr>
            <w:r>
              <w:rPr>
                <w:sz w:val="24"/>
              </w:rPr>
              <w:t xml:space="preserve">Viêm </w:t>
            </w:r>
            <w:r>
              <w:rPr>
                <w:spacing w:val="-5"/>
                <w:sz w:val="24"/>
              </w:rPr>
              <w:t xml:space="preserve">miệng </w:t>
            </w:r>
            <w:r>
              <w:rPr>
                <w:sz w:val="24"/>
              </w:rPr>
              <w:t xml:space="preserve">- </w:t>
            </w:r>
            <w:r>
              <w:rPr>
                <w:spacing w:val="-5"/>
                <w:sz w:val="24"/>
              </w:rPr>
              <w:t xml:space="preserve">lợi </w:t>
            </w:r>
            <w:r>
              <w:rPr>
                <w:sz w:val="24"/>
              </w:rPr>
              <w:t xml:space="preserve">và </w:t>
            </w:r>
            <w:r>
              <w:rPr>
                <w:spacing w:val="-4"/>
                <w:sz w:val="24"/>
              </w:rPr>
              <w:t xml:space="preserve">viêm </w:t>
            </w:r>
            <w:r>
              <w:rPr>
                <w:spacing w:val="-5"/>
                <w:sz w:val="24"/>
              </w:rPr>
              <w:t xml:space="preserve">amidan </w:t>
            </w:r>
            <w:r>
              <w:rPr>
                <w:sz w:val="24"/>
              </w:rPr>
              <w:t xml:space="preserve">- </w:t>
            </w:r>
            <w:r>
              <w:rPr>
                <w:spacing w:val="-3"/>
                <w:sz w:val="24"/>
              </w:rPr>
              <w:t xml:space="preserve">hầu </w:t>
            </w:r>
            <w:r>
              <w:rPr>
                <w:sz w:val="24"/>
              </w:rPr>
              <w:t>do virus Herpes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1697"/>
              <w:rPr>
                <w:sz w:val="24"/>
              </w:rPr>
            </w:pPr>
            <w:r>
              <w:rPr>
                <w:sz w:val="24"/>
              </w:rPr>
              <w:t>Herpesviral gingivostomatitis and pharyngotonsillitis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34"/>
              <w:jc w:val="center"/>
              <w:rPr>
                <w:sz w:val="24"/>
              </w:rPr>
            </w:pPr>
            <w:r>
              <w:rPr>
                <w:sz w:val="24"/>
              </w:rPr>
              <w:t>B005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mắt do virus Herpes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Herpesviral ocular disease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34"/>
              <w:jc w:val="center"/>
              <w:rPr>
                <w:sz w:val="24"/>
              </w:rPr>
            </w:pPr>
            <w:r>
              <w:rPr>
                <w:sz w:val="24"/>
              </w:rPr>
              <w:t>B008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Dạng khác của nhiễm virus Herpes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forms of herpesviral infection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53"/>
              <w:jc w:val="center"/>
              <w:rPr>
                <w:sz w:val="24"/>
              </w:rPr>
            </w:pPr>
            <w:r>
              <w:rPr>
                <w:sz w:val="24"/>
              </w:rPr>
              <w:t>B07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mụn cóc do virus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Viral warts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34"/>
              <w:jc w:val="center"/>
              <w:rPr>
                <w:sz w:val="24"/>
              </w:rPr>
            </w:pPr>
            <w:r>
              <w:rPr>
                <w:sz w:val="24"/>
              </w:rPr>
              <w:t>B081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 mềm lây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Molluscum contagiosum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34"/>
              <w:jc w:val="center"/>
              <w:rPr>
                <w:sz w:val="24"/>
              </w:rPr>
            </w:pPr>
            <w:r>
              <w:rPr>
                <w:sz w:val="24"/>
              </w:rPr>
              <w:t>B088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529"/>
              <w:rPr>
                <w:sz w:val="24"/>
              </w:rPr>
            </w:pPr>
            <w:r>
              <w:rPr>
                <w:sz w:val="24"/>
              </w:rPr>
              <w:t xml:space="preserve">Nhiễm virus </w:t>
            </w:r>
            <w:r>
              <w:rPr>
                <w:spacing w:val="-3"/>
                <w:sz w:val="24"/>
              </w:rPr>
              <w:t xml:space="preserve">xác </w:t>
            </w:r>
            <w:r>
              <w:rPr>
                <w:sz w:val="24"/>
              </w:rPr>
              <w:t xml:space="preserve">định khác </w:t>
            </w:r>
            <w:r>
              <w:rPr>
                <w:spacing w:val="-4"/>
                <w:sz w:val="24"/>
              </w:rPr>
              <w:t xml:space="preserve">có biểu hiện </w:t>
            </w:r>
            <w:r>
              <w:rPr>
                <w:spacing w:val="-7"/>
                <w:sz w:val="24"/>
              </w:rPr>
              <w:t xml:space="preserve">tổn </w:t>
            </w:r>
            <w:r>
              <w:rPr>
                <w:sz w:val="24"/>
              </w:rPr>
              <w:t xml:space="preserve">thương </w:t>
            </w:r>
            <w:r>
              <w:rPr>
                <w:spacing w:val="-5"/>
                <w:sz w:val="24"/>
              </w:rPr>
              <w:t xml:space="preserve">tại </w:t>
            </w:r>
            <w:r>
              <w:rPr>
                <w:sz w:val="24"/>
              </w:rPr>
              <w:t xml:space="preserve">da và </w:t>
            </w:r>
            <w:r>
              <w:rPr>
                <w:spacing w:val="-4"/>
                <w:sz w:val="24"/>
              </w:rPr>
              <w:t xml:space="preserve">niêm </w:t>
            </w:r>
            <w:r>
              <w:rPr>
                <w:spacing w:val="-5"/>
                <w:sz w:val="24"/>
              </w:rPr>
              <w:t>mạc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353"/>
              <w:rPr>
                <w:sz w:val="24"/>
              </w:rPr>
            </w:pPr>
            <w:r>
              <w:rPr>
                <w:sz w:val="24"/>
              </w:rPr>
              <w:t xml:space="preserve">Other </w:t>
            </w:r>
            <w:r>
              <w:rPr>
                <w:spacing w:val="-4"/>
                <w:sz w:val="24"/>
              </w:rPr>
              <w:t xml:space="preserve">specified </w:t>
            </w:r>
            <w:r>
              <w:rPr>
                <w:spacing w:val="-3"/>
                <w:sz w:val="24"/>
              </w:rPr>
              <w:t xml:space="preserve">viral </w:t>
            </w:r>
            <w:r>
              <w:rPr>
                <w:spacing w:val="-4"/>
                <w:sz w:val="24"/>
              </w:rPr>
              <w:t xml:space="preserve">infections </w:t>
            </w:r>
            <w:r>
              <w:rPr>
                <w:spacing w:val="-5"/>
                <w:sz w:val="24"/>
              </w:rPr>
              <w:t xml:space="preserve">characterized </w:t>
            </w:r>
            <w:r>
              <w:rPr>
                <w:sz w:val="24"/>
              </w:rPr>
              <w:t xml:space="preserve">by skin </w:t>
            </w:r>
            <w:r>
              <w:rPr>
                <w:spacing w:val="-3"/>
                <w:sz w:val="24"/>
              </w:rPr>
              <w:t xml:space="preserve">and mucous </w:t>
            </w:r>
            <w:r>
              <w:rPr>
                <w:spacing w:val="-4"/>
                <w:sz w:val="24"/>
              </w:rPr>
              <w:t xml:space="preserve">membrane </w:t>
            </w:r>
            <w:r>
              <w:rPr>
                <w:spacing w:val="-3"/>
                <w:sz w:val="24"/>
              </w:rPr>
              <w:t>lesions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34"/>
              <w:jc w:val="center"/>
              <w:rPr>
                <w:sz w:val="24"/>
              </w:rPr>
            </w:pPr>
            <w:r>
              <w:rPr>
                <w:sz w:val="24"/>
              </w:rPr>
              <w:t>B300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kết - giác mạc do adenovirus (H19.2*)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Keratoconjunctivitis due to adenovirus (H19.2*)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34"/>
              <w:jc w:val="center"/>
              <w:rPr>
                <w:sz w:val="24"/>
              </w:rPr>
            </w:pPr>
            <w:r>
              <w:rPr>
                <w:sz w:val="24"/>
              </w:rPr>
              <w:t>B350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nấm ở cằm và nấm da đầu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Tinea barbae and tinea capitis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34"/>
              <w:jc w:val="center"/>
              <w:rPr>
                <w:sz w:val="24"/>
              </w:rPr>
            </w:pPr>
            <w:r>
              <w:rPr>
                <w:sz w:val="24"/>
              </w:rPr>
              <w:t>B850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chấy rận do Pediculus humanus capitis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Pediculosis due to Pediculus humanus capitis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D000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 xml:space="preserve">Ung </w:t>
            </w:r>
            <w:r>
              <w:rPr>
                <w:spacing w:val="-3"/>
                <w:sz w:val="24"/>
              </w:rPr>
              <w:t xml:space="preserve">thư </w:t>
            </w:r>
            <w:r>
              <w:rPr>
                <w:spacing w:val="-4"/>
                <w:sz w:val="24"/>
              </w:rPr>
              <w:t xml:space="preserve">biểu mô </w:t>
            </w:r>
            <w:r>
              <w:rPr>
                <w:spacing w:val="-5"/>
                <w:sz w:val="24"/>
              </w:rPr>
              <w:t xml:space="preserve">tại </w:t>
            </w:r>
            <w:r>
              <w:rPr>
                <w:spacing w:val="-3"/>
                <w:sz w:val="24"/>
              </w:rPr>
              <w:t xml:space="preserve">chỗ của môi </w:t>
            </w:r>
            <w:r>
              <w:rPr>
                <w:sz w:val="24"/>
              </w:rPr>
              <w:t xml:space="preserve">khoang </w:t>
            </w:r>
            <w:r>
              <w:rPr>
                <w:spacing w:val="-8"/>
                <w:sz w:val="24"/>
              </w:rPr>
              <w:t xml:space="preserve">miệng </w:t>
            </w:r>
            <w:r>
              <w:rPr>
                <w:sz w:val="24"/>
              </w:rPr>
              <w:t xml:space="preserve">và </w:t>
            </w:r>
            <w:r>
              <w:rPr>
                <w:spacing w:val="-3"/>
                <w:sz w:val="24"/>
              </w:rPr>
              <w:t>hầu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Carcinoma in situ: Lip, oral cavity and pharynx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E280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Thừa estrogen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Ovarian dysfunction: Estrogen excess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E283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Suy buồng trứng nguyên phát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Primary ovarian failure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E343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Vóc dáng lùn, không phân loại nơi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Short stature, not elsewhere classified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72"/>
              <w:jc w:val="center"/>
              <w:rPr>
                <w:sz w:val="24"/>
              </w:rPr>
            </w:pPr>
            <w:r>
              <w:rPr>
                <w:sz w:val="24"/>
              </w:rPr>
              <w:t>E65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Béo phì khu trú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Localized adiposity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F067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Rối loạn nhận thức nhẹ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Mild cognitive disorder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F320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Giai đoạn trầm cảm nhẹ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Mild depressive episode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F330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Rối </w:t>
            </w:r>
            <w:r>
              <w:rPr>
                <w:spacing w:val="-4"/>
                <w:sz w:val="24"/>
              </w:rPr>
              <w:t xml:space="preserve">loạn trầm </w:t>
            </w:r>
            <w:r>
              <w:rPr>
                <w:spacing w:val="-5"/>
                <w:sz w:val="24"/>
              </w:rPr>
              <w:t xml:space="preserve">cảm tái </w:t>
            </w:r>
            <w:r>
              <w:rPr>
                <w:spacing w:val="-3"/>
                <w:sz w:val="24"/>
              </w:rPr>
              <w:t xml:space="preserve">diễn, </w:t>
            </w:r>
            <w:r>
              <w:rPr>
                <w:spacing w:val="-4"/>
                <w:sz w:val="24"/>
              </w:rPr>
              <w:t xml:space="preserve">hiện </w:t>
            </w:r>
            <w:r>
              <w:rPr>
                <w:spacing w:val="-5"/>
                <w:sz w:val="24"/>
              </w:rPr>
              <w:t xml:space="preserve">tại </w:t>
            </w:r>
            <w:r>
              <w:rPr>
                <w:spacing w:val="-4"/>
                <w:sz w:val="24"/>
              </w:rPr>
              <w:t xml:space="preserve">giai </w:t>
            </w:r>
            <w:r>
              <w:rPr>
                <w:sz w:val="24"/>
              </w:rPr>
              <w:t>đoạn nhẹ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Recurrent depressive disorder, current episode mild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F334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440"/>
              <w:rPr>
                <w:sz w:val="24"/>
              </w:rPr>
            </w:pPr>
            <w:r>
              <w:rPr>
                <w:sz w:val="24"/>
              </w:rPr>
              <w:t xml:space="preserve">Rối </w:t>
            </w:r>
            <w:r>
              <w:rPr>
                <w:spacing w:val="-4"/>
                <w:sz w:val="24"/>
              </w:rPr>
              <w:t xml:space="preserve">loạn trầm </w:t>
            </w:r>
            <w:r>
              <w:rPr>
                <w:spacing w:val="-5"/>
                <w:sz w:val="24"/>
              </w:rPr>
              <w:t xml:space="preserve">cảm tái </w:t>
            </w:r>
            <w:r>
              <w:rPr>
                <w:spacing w:val="-3"/>
                <w:sz w:val="24"/>
              </w:rPr>
              <w:t xml:space="preserve">diễn, </w:t>
            </w:r>
            <w:r>
              <w:rPr>
                <w:spacing w:val="-4"/>
                <w:sz w:val="24"/>
              </w:rPr>
              <w:t xml:space="preserve">hiện </w:t>
            </w:r>
            <w:r>
              <w:rPr>
                <w:sz w:val="24"/>
              </w:rPr>
              <w:t xml:space="preserve">đang </w:t>
            </w:r>
            <w:r>
              <w:rPr>
                <w:spacing w:val="-3"/>
                <w:sz w:val="24"/>
              </w:rPr>
              <w:t xml:space="preserve">thuyên </w:t>
            </w:r>
            <w:r>
              <w:rPr>
                <w:spacing w:val="-4"/>
                <w:sz w:val="24"/>
              </w:rPr>
              <w:t>giảm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851"/>
              <w:rPr>
                <w:sz w:val="24"/>
              </w:rPr>
            </w:pPr>
            <w:r>
              <w:rPr>
                <w:sz w:val="24"/>
              </w:rPr>
              <w:t>Recurrent depressive disorder, currently in remission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F450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Rối loạn cơ thể hoá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Somatization disorder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F501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Chán ăn tâm thần không điển hình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Atypical anorexia nervosa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F503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Ăn vô độ tâm thần không điển hình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Atypical bulimia nervosa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F600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Rối loạn nhân cách paranoid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Paranoid personality disorder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F700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Chậm phát triển tâm thần nhẹ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Mild mental retardation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F710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Chậm phát triển tâm thần trung bình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Moderate mental retardation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F800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Rối loạn đặc hiệu trong sự kết âm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Specific speech articulation disorder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F930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Rối loạn lo âu chia ly ở trẻ em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Separation anxiety disorder of childhood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G430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 xml:space="preserve">Migraine không </w:t>
            </w:r>
            <w:r>
              <w:rPr>
                <w:spacing w:val="-4"/>
                <w:sz w:val="24"/>
              </w:rPr>
              <w:t xml:space="preserve">có </w:t>
            </w:r>
            <w:r>
              <w:rPr>
                <w:sz w:val="24"/>
              </w:rPr>
              <w:t xml:space="preserve">aura (thoáng báo) </w:t>
            </w:r>
            <w:r>
              <w:rPr>
                <w:spacing w:val="-6"/>
                <w:sz w:val="24"/>
              </w:rPr>
              <w:t xml:space="preserve">(migraine </w:t>
            </w:r>
            <w:r>
              <w:rPr>
                <w:sz w:val="24"/>
              </w:rPr>
              <w:t>chung)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Migraine without aura [common migraine]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G438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Migraine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migraine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G470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Rối loạn vào giấc và duy trì giấc ngủ [mất ngủ]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 xml:space="preserve">Disorders of </w:t>
            </w:r>
            <w:r>
              <w:rPr>
                <w:spacing w:val="-5"/>
                <w:sz w:val="24"/>
              </w:rPr>
              <w:t xml:space="preserve">initiating </w:t>
            </w:r>
            <w:r>
              <w:rPr>
                <w:spacing w:val="-3"/>
                <w:sz w:val="24"/>
              </w:rPr>
              <w:t xml:space="preserve">and </w:t>
            </w:r>
            <w:r>
              <w:rPr>
                <w:spacing w:val="-5"/>
                <w:sz w:val="24"/>
              </w:rPr>
              <w:t xml:space="preserve">maintaining </w:t>
            </w:r>
            <w:r>
              <w:rPr>
                <w:spacing w:val="-3"/>
                <w:sz w:val="24"/>
              </w:rPr>
              <w:t xml:space="preserve">sleep </w:t>
            </w:r>
            <w:r>
              <w:rPr>
                <w:sz w:val="24"/>
              </w:rPr>
              <w:t>[insomnias]</w:t>
            </w:r>
          </w:p>
        </w:tc>
      </w:tr>
    </w:tbl>
    <w:p w:rsidR="00506096" w:rsidRDefault="00506096">
      <w:pPr>
        <w:spacing w:line="261" w:lineRule="auto"/>
        <w:rPr>
          <w:sz w:val="24"/>
        </w:rPr>
        <w:sectPr w:rsidR="00506096">
          <w:type w:val="continuous"/>
          <w:pgSz w:w="11900" w:h="16840"/>
          <w:pgMar w:top="780" w:right="160" w:bottom="280" w:left="740" w:header="720" w:footer="720" w:gutter="0"/>
          <w:cols w:space="72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0"/>
        <w:gridCol w:w="4720"/>
        <w:gridCol w:w="5040"/>
      </w:tblGrid>
      <w:tr w:rsidR="00506096">
        <w:trPr>
          <w:trHeight w:val="300"/>
        </w:trPr>
        <w:tc>
          <w:tcPr>
            <w:tcW w:w="1000" w:type="dxa"/>
            <w:shd w:val="clear" w:color="auto" w:fill="D9E1F2"/>
          </w:tcPr>
          <w:p w:rsidR="00506096" w:rsidRDefault="00936CD9">
            <w:pPr>
              <w:pStyle w:val="TableParagraph"/>
              <w:ind w:left="34" w:right="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Mã ICD</w:t>
            </w:r>
          </w:p>
        </w:tc>
        <w:tc>
          <w:tcPr>
            <w:tcW w:w="4720" w:type="dxa"/>
            <w:shd w:val="clear" w:color="auto" w:fill="D9E1F2"/>
          </w:tcPr>
          <w:p w:rsidR="00506096" w:rsidRDefault="00936CD9">
            <w:pPr>
              <w:pStyle w:val="TableParagraph"/>
              <w:ind w:left="1603" w:right="16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tiếng Việt</w:t>
            </w:r>
          </w:p>
        </w:tc>
        <w:tc>
          <w:tcPr>
            <w:tcW w:w="5040" w:type="dxa"/>
            <w:shd w:val="clear" w:color="auto" w:fill="D9E1F2"/>
          </w:tcPr>
          <w:p w:rsidR="00506096" w:rsidRDefault="00936CD9">
            <w:pPr>
              <w:pStyle w:val="TableParagraph"/>
              <w:ind w:left="1370"/>
              <w:rPr>
                <w:b/>
                <w:sz w:val="24"/>
              </w:rPr>
            </w:pPr>
            <w:r>
              <w:rPr>
                <w:b/>
                <w:sz w:val="24"/>
              </w:rPr>
              <w:t>Nguyên gốc tiếng Anh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G472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Rối loạn chu kỳ thức ngủ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Disorders of the sleep-wake schedule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G500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Đau dây thần kinh tam thoa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Trigeminal neuralgia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G540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đám rối thần kinh cánh tay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Brachial plexus disorders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G560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Hội chứng ống cổ tay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Carpal tunnel syndrome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H000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Lẹo và viêm sâu khác của mi mắt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Hordeolum and other deep inflammation of eyelid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H040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tuyến lệ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Dacryoadenitis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H100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kết mạc nhầy mủ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Mucopurulent conjunctivitis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H150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củng mạc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Scleritis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H200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mống mắt thể mi cấp và bán cấp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Acute and subacute iridocyclitis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H250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Đục thể thuỷ tinh bắt đầu ở người già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Senile incipient cataract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H300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hắc võng mạc khu trú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Focal chorioretinal inflammation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H330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Bong võng mạc có vết rách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Retinal detachment with retinal break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H400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Nghi ngờ glocom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Glaucoma suspect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H430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Phòi dịch kính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Vitreous prolapse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33"/>
              <w:jc w:val="center"/>
              <w:rPr>
                <w:sz w:val="24"/>
              </w:rPr>
            </w:pPr>
            <w:r>
              <w:rPr>
                <w:sz w:val="24"/>
              </w:rPr>
              <w:t>H46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thần kinh thị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Optic neuritis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H490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Liệt dây thần kinh [vận nhãn] III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Third [oculomotor] nerve palsy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H600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Apxe tai ngoài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Abscess of external ear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H681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Tắc vòi Eustache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Obstruction of Eustachian tube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H720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Thủng màng nhĩ trung tâm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Central perforation of tympanic membrane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H738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Những rối loạn đặc hiệu khác của màng nhĩ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specified disorders of tympanic membrane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H800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193"/>
              <w:rPr>
                <w:sz w:val="24"/>
              </w:rPr>
            </w:pPr>
            <w:r>
              <w:rPr>
                <w:sz w:val="24"/>
              </w:rPr>
              <w:t>Xốp xơ tai vùng cửa sổ bầu dục, không bít lấp cửa sổ bầu dục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353"/>
              <w:rPr>
                <w:sz w:val="24"/>
              </w:rPr>
            </w:pPr>
            <w:r>
              <w:rPr>
                <w:sz w:val="24"/>
              </w:rPr>
              <w:t>Otosclerosis involving oval window, nonobliterative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H830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mê nhĩ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Labyrinthitis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213"/>
              <w:jc w:val="center"/>
              <w:rPr>
                <w:sz w:val="24"/>
              </w:rPr>
            </w:pPr>
            <w:r>
              <w:rPr>
                <w:sz w:val="24"/>
              </w:rPr>
              <w:t>J00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mũi họng cấp [cảm thường]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Acute nasopharyngitis [common cold]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93"/>
              <w:jc w:val="center"/>
              <w:rPr>
                <w:sz w:val="24"/>
              </w:rPr>
            </w:pPr>
            <w:r>
              <w:rPr>
                <w:sz w:val="24"/>
              </w:rPr>
              <w:t>J019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xoang cấp, không phân loại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Acute sinusitis,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93"/>
              <w:jc w:val="center"/>
              <w:rPr>
                <w:sz w:val="24"/>
              </w:rPr>
            </w:pPr>
            <w:r>
              <w:rPr>
                <w:sz w:val="24"/>
              </w:rPr>
              <w:t>J060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họng - thanh quản cấp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Acute laryngopharyngitis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93"/>
              <w:jc w:val="center"/>
              <w:rPr>
                <w:sz w:val="24"/>
              </w:rPr>
            </w:pPr>
            <w:r>
              <w:rPr>
                <w:sz w:val="24"/>
              </w:rPr>
              <w:t>J300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mũi vận mạch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Vasomotor rhinitis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93"/>
              <w:jc w:val="center"/>
              <w:rPr>
                <w:sz w:val="24"/>
              </w:rPr>
            </w:pPr>
            <w:r>
              <w:rPr>
                <w:sz w:val="24"/>
              </w:rPr>
              <w:t>J330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Políp mũi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Polyp of nasal cavity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93"/>
              <w:jc w:val="center"/>
              <w:rPr>
                <w:sz w:val="24"/>
              </w:rPr>
            </w:pPr>
            <w:r>
              <w:rPr>
                <w:sz w:val="24"/>
              </w:rPr>
              <w:t>J341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 nang và u nhày của mũi và xoang mũi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Cyst and mucocele of nose and nasal sinus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93"/>
              <w:jc w:val="center"/>
              <w:rPr>
                <w:sz w:val="24"/>
              </w:rPr>
            </w:pPr>
            <w:r>
              <w:rPr>
                <w:sz w:val="24"/>
              </w:rPr>
              <w:t>J350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amidan mạn tính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Chronic tonsillitis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K000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Không đủ răng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Anodontia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K028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Sâu răng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dental caries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K131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Đau má và môi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Cheek and lip biting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K140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lưỡi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Glossitis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K591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Tiêu chảy rối loạn chức năng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Functional diarrhoea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K594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 thắt hậu môn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Anal spasm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L010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271"/>
              <w:rPr>
                <w:sz w:val="24"/>
              </w:rPr>
            </w:pPr>
            <w:r>
              <w:rPr>
                <w:sz w:val="24"/>
              </w:rPr>
              <w:t>Chốc [bất kỳ sinh vật nào] [cơ quan nào] [bất kỳ vị trí nào]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Impetigo [any organism] [any site]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L030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mô bào ở ngón tay và ngón chân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Cellulitis of finger and toe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L040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hạch bạch huyết cấp ở mặt, đầu và cổ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Acute lymphadenitis of face, head and neck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L200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Sẩn ngứa Besnier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Besnier s prurigo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L280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Lichen đơn dạng mạn tính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Lichen simplex chronicus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L404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Vảy nến thể giọt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Guttate psoriasis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L410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Vảy phấn dạng lichen và đậu mùa cấp tính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Pityriasis lichenoides et varioliformis acuta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L502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Mày đay do lạnh và nóng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Urticaria due to cold and heat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L539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tình trạng hồng ban không điển hình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Erythematous condition, unspecified</w:t>
            </w:r>
          </w:p>
        </w:tc>
      </w:tr>
    </w:tbl>
    <w:p w:rsidR="00506096" w:rsidRDefault="00506096">
      <w:pPr>
        <w:rPr>
          <w:sz w:val="24"/>
        </w:rPr>
        <w:sectPr w:rsidR="00506096">
          <w:pgSz w:w="11900" w:h="16840"/>
          <w:pgMar w:top="840" w:right="160" w:bottom="280" w:left="740" w:header="720" w:footer="720" w:gutter="0"/>
          <w:cols w:space="72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0"/>
        <w:gridCol w:w="4720"/>
        <w:gridCol w:w="5040"/>
      </w:tblGrid>
      <w:tr w:rsidR="00506096">
        <w:trPr>
          <w:trHeight w:val="300"/>
        </w:trPr>
        <w:tc>
          <w:tcPr>
            <w:tcW w:w="1000" w:type="dxa"/>
            <w:shd w:val="clear" w:color="auto" w:fill="D9E1F2"/>
          </w:tcPr>
          <w:p w:rsidR="00506096" w:rsidRDefault="00936CD9">
            <w:pPr>
              <w:pStyle w:val="TableParagraph"/>
              <w:ind w:left="34" w:right="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Mã ICD</w:t>
            </w:r>
          </w:p>
        </w:tc>
        <w:tc>
          <w:tcPr>
            <w:tcW w:w="4720" w:type="dxa"/>
            <w:shd w:val="clear" w:color="auto" w:fill="D9E1F2"/>
          </w:tcPr>
          <w:p w:rsidR="00506096" w:rsidRDefault="00936CD9">
            <w:pPr>
              <w:pStyle w:val="TableParagraph"/>
              <w:ind w:left="1603" w:right="16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tiếng Việt</w:t>
            </w:r>
          </w:p>
        </w:tc>
        <w:tc>
          <w:tcPr>
            <w:tcW w:w="5040" w:type="dxa"/>
            <w:shd w:val="clear" w:color="auto" w:fill="D9E1F2"/>
          </w:tcPr>
          <w:p w:rsidR="00506096" w:rsidRDefault="00936CD9">
            <w:pPr>
              <w:pStyle w:val="TableParagraph"/>
              <w:ind w:left="1370"/>
              <w:rPr>
                <w:b/>
                <w:sz w:val="24"/>
              </w:rPr>
            </w:pPr>
            <w:r>
              <w:rPr>
                <w:b/>
                <w:sz w:val="24"/>
              </w:rPr>
              <w:t>Nguyên gốc tiếng Anh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L550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Bỏng nắng độ một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Sunburn of first degree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L558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Bỏng nắng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sunburn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L630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Rụng tóc toàn thể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Alopecia (capitis) totalis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L870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>Dày sừng nang lông và quanh nang lông [Bệnh Kyrle]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 xml:space="preserve">Keratosis </w:t>
            </w:r>
            <w:r>
              <w:rPr>
                <w:spacing w:val="-5"/>
                <w:sz w:val="24"/>
              </w:rPr>
              <w:t xml:space="preserve">follicularis </w:t>
            </w:r>
            <w:r>
              <w:rPr>
                <w:spacing w:val="-4"/>
                <w:sz w:val="24"/>
              </w:rPr>
              <w:t xml:space="preserve">et parafollicularis in </w:t>
            </w:r>
            <w:r>
              <w:rPr>
                <w:spacing w:val="-5"/>
                <w:sz w:val="24"/>
              </w:rPr>
              <w:t xml:space="preserve">cutem </w:t>
            </w:r>
            <w:r>
              <w:rPr>
                <w:spacing w:val="-4"/>
                <w:sz w:val="24"/>
              </w:rPr>
              <w:t xml:space="preserve">penetrans </w:t>
            </w:r>
            <w:r>
              <w:rPr>
                <w:sz w:val="24"/>
              </w:rPr>
              <w:t>[Kyrle]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L900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Lichen xơ teo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Lichen sclerosus et atrophicus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L940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Xơ cứng bì khu trú [dạng mảng]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Localized scleroderma [morphea]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L980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 hạt sinh mủ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Pyogenic granuloma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L985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thoái hoá nhày ở da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Mucinosis of skin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L988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đặc hiệu khác ở da và tổ chức dưới da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57"/>
              <w:rPr>
                <w:sz w:val="24"/>
              </w:rPr>
            </w:pPr>
            <w:r>
              <w:rPr>
                <w:sz w:val="24"/>
              </w:rPr>
              <w:t>Other specified disorders of skin and subcutaneous tissue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M122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màng hoạt dịch thể lông nốt (sắc tố)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Villonodular synovitis (pigmented)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M123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thấp khớp thoáng qua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Palindromic rheumatism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Biến dạng ngón tay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Deformity of finger(s)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M211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230"/>
              <w:rPr>
                <w:sz w:val="24"/>
              </w:rPr>
            </w:pPr>
            <w:r>
              <w:rPr>
                <w:sz w:val="24"/>
              </w:rPr>
              <w:t>Biến dạng vẹo vào trong, không phân loại nơi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Varus deformity, not elsewhere classified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M212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Biến dạng gấp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Flexion deformity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M213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Biến dạng cổ tay hoặc bàn chân rủ (mắc phải)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Wrist or foot drop (acquired)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M214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Biến dạng bàn chân phẳng (mắc phải)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Flat foot [pes planus] (acquired)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M215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Biến </w:t>
            </w:r>
            <w:r>
              <w:rPr>
                <w:sz w:val="24"/>
              </w:rPr>
              <w:t xml:space="preserve">dạng </w:t>
            </w:r>
            <w:r>
              <w:rPr>
                <w:spacing w:val="-3"/>
                <w:sz w:val="24"/>
              </w:rPr>
              <w:t xml:space="preserve">bàn </w:t>
            </w:r>
            <w:r>
              <w:rPr>
                <w:spacing w:val="-5"/>
                <w:sz w:val="24"/>
              </w:rPr>
              <w:t xml:space="preserve">tay </w:t>
            </w:r>
            <w:r>
              <w:rPr>
                <w:sz w:val="24"/>
              </w:rPr>
              <w:t xml:space="preserve">quặp, </w:t>
            </w:r>
            <w:r>
              <w:rPr>
                <w:spacing w:val="-3"/>
                <w:sz w:val="24"/>
              </w:rPr>
              <w:t xml:space="preserve">bàn </w:t>
            </w:r>
            <w:r>
              <w:rPr>
                <w:spacing w:val="-5"/>
                <w:sz w:val="24"/>
              </w:rPr>
              <w:t xml:space="preserve">tay </w:t>
            </w:r>
            <w:r>
              <w:rPr>
                <w:sz w:val="24"/>
              </w:rPr>
              <w:t xml:space="preserve">vẹo, </w:t>
            </w:r>
            <w:r>
              <w:rPr>
                <w:spacing w:val="-3"/>
                <w:sz w:val="24"/>
              </w:rPr>
              <w:t xml:space="preserve">bàn </w:t>
            </w:r>
            <w:r>
              <w:rPr>
                <w:spacing w:val="-7"/>
                <w:sz w:val="24"/>
              </w:rPr>
              <w:t xml:space="preserve">chân </w:t>
            </w:r>
            <w:r>
              <w:rPr>
                <w:sz w:val="24"/>
              </w:rPr>
              <w:t xml:space="preserve">quặp, </w:t>
            </w:r>
            <w:r>
              <w:rPr>
                <w:spacing w:val="-3"/>
                <w:sz w:val="24"/>
              </w:rPr>
              <w:t xml:space="preserve">bàn </w:t>
            </w:r>
            <w:r>
              <w:rPr>
                <w:spacing w:val="-4"/>
                <w:sz w:val="24"/>
              </w:rPr>
              <w:t xml:space="preserve">chân </w:t>
            </w:r>
            <w:r>
              <w:rPr>
                <w:spacing w:val="-3"/>
                <w:sz w:val="24"/>
              </w:rPr>
              <w:t xml:space="preserve">vẹo </w:t>
            </w:r>
            <w:r>
              <w:rPr>
                <w:spacing w:val="-4"/>
                <w:sz w:val="24"/>
              </w:rPr>
              <w:t xml:space="preserve">(mắc </w:t>
            </w:r>
            <w:r>
              <w:rPr>
                <w:spacing w:val="-3"/>
                <w:sz w:val="24"/>
              </w:rPr>
              <w:t>phải)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711"/>
              <w:rPr>
                <w:sz w:val="24"/>
              </w:rPr>
            </w:pPr>
            <w:r>
              <w:rPr>
                <w:sz w:val="24"/>
              </w:rPr>
              <w:t>Acquired clawhand, clubhand, clawfoot and clubfoot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M216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193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Các </w:t>
            </w:r>
            <w:r>
              <w:rPr>
                <w:spacing w:val="-4"/>
                <w:sz w:val="24"/>
              </w:rPr>
              <w:t xml:space="preserve">biến </w:t>
            </w:r>
            <w:r>
              <w:rPr>
                <w:sz w:val="24"/>
              </w:rPr>
              <w:t xml:space="preserve">dạng </w:t>
            </w:r>
            <w:r>
              <w:rPr>
                <w:spacing w:val="-5"/>
                <w:sz w:val="24"/>
              </w:rPr>
              <w:t xml:space="preserve">mắc </w:t>
            </w:r>
            <w:r>
              <w:rPr>
                <w:sz w:val="24"/>
              </w:rPr>
              <w:t xml:space="preserve">phải khác </w:t>
            </w:r>
            <w:r>
              <w:rPr>
                <w:spacing w:val="-3"/>
                <w:sz w:val="24"/>
              </w:rPr>
              <w:t xml:space="preserve">của </w:t>
            </w:r>
            <w:r>
              <w:rPr>
                <w:spacing w:val="-4"/>
                <w:sz w:val="24"/>
              </w:rPr>
              <w:t xml:space="preserve">cổ chân </w:t>
            </w:r>
            <w:r>
              <w:rPr>
                <w:sz w:val="24"/>
              </w:rPr>
              <w:t xml:space="preserve">và </w:t>
            </w:r>
            <w:r>
              <w:rPr>
                <w:spacing w:val="-3"/>
                <w:sz w:val="24"/>
              </w:rPr>
              <w:t xml:space="preserve">bàn </w:t>
            </w:r>
            <w:r>
              <w:rPr>
                <w:spacing w:val="-4"/>
                <w:sz w:val="24"/>
              </w:rPr>
              <w:t>chân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acquired deformities of ankle and foot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M217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Chi lệch (mắc phải)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Unequal limb length (acquired)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M218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Biến dạng mắc phải đặc hiệu khác của chi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specified acquired deformities of limbs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M219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Biến dạng mắc phải không đặc hiệu của chi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Acquired deformity of limb,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M220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Trật xương bánh chè tái phát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Recurrent dislocation of patella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M231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Sụn chêm dạng đĩa (bẩm sinh)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Discoid meniscus (congenital)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M232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 xml:space="preserve">Sụn </w:t>
            </w:r>
            <w:r>
              <w:rPr>
                <w:spacing w:val="-4"/>
                <w:sz w:val="24"/>
              </w:rPr>
              <w:t xml:space="preserve">chêm </w:t>
            </w:r>
            <w:r>
              <w:rPr>
                <w:sz w:val="24"/>
              </w:rPr>
              <w:t xml:space="preserve">di </w:t>
            </w:r>
            <w:r>
              <w:rPr>
                <w:spacing w:val="-6"/>
                <w:sz w:val="24"/>
              </w:rPr>
              <w:t xml:space="preserve">lệch </w:t>
            </w:r>
            <w:r>
              <w:rPr>
                <w:sz w:val="24"/>
              </w:rPr>
              <w:t xml:space="preserve">do </w:t>
            </w:r>
            <w:r>
              <w:rPr>
                <w:spacing w:val="-3"/>
                <w:sz w:val="24"/>
              </w:rPr>
              <w:t xml:space="preserve">tổn </w:t>
            </w:r>
            <w:r>
              <w:rPr>
                <w:sz w:val="24"/>
              </w:rPr>
              <w:t xml:space="preserve">thương </w:t>
            </w:r>
            <w:r>
              <w:rPr>
                <w:spacing w:val="-4"/>
                <w:sz w:val="24"/>
              </w:rPr>
              <w:t xml:space="preserve">rách </w:t>
            </w:r>
            <w:r>
              <w:rPr>
                <w:spacing w:val="-3"/>
                <w:sz w:val="24"/>
              </w:rPr>
              <w:t xml:space="preserve">hay </w:t>
            </w:r>
            <w:r>
              <w:rPr>
                <w:spacing w:val="-7"/>
                <w:sz w:val="24"/>
              </w:rPr>
              <w:t xml:space="preserve">chấn </w:t>
            </w:r>
            <w:r>
              <w:rPr>
                <w:sz w:val="24"/>
              </w:rPr>
              <w:t xml:space="preserve">thương </w:t>
            </w:r>
            <w:r>
              <w:rPr>
                <w:spacing w:val="-4"/>
                <w:sz w:val="24"/>
              </w:rPr>
              <w:t>cũ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Derangement of meniscus due to old tear or injury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M233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tổn thương sụn chêm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meniscus derangements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M234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Dị vật khớp gối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Loose body in knee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M235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Tổn thương mất vững mạn tính của khớp gối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Chronic instability of knee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M236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90"/>
              <w:rPr>
                <w:sz w:val="24"/>
              </w:rPr>
            </w:pPr>
            <w:r>
              <w:rPr>
                <w:sz w:val="24"/>
              </w:rPr>
              <w:t>Các đứt tự phát khác của dây chằng trong khớp gối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Other spontaneous disruption of </w:t>
            </w:r>
            <w:r>
              <w:rPr>
                <w:spacing w:val="-4"/>
                <w:sz w:val="24"/>
              </w:rPr>
              <w:t xml:space="preserve">ligament(s) </w:t>
            </w:r>
            <w:r>
              <w:rPr>
                <w:sz w:val="24"/>
              </w:rPr>
              <w:t>of knee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M238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bệnh bên trong khác của khớp gối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internal derangements of knee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M239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bên trong khớp gối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Internal derangement of knee,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M240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Dị vật nội khớp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Loose body in joint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M241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bệnh sụn khớp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articular cartilage disorders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M242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dây chằng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Disorder of ligament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M243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29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Trật </w:t>
            </w:r>
            <w:r>
              <w:rPr>
                <w:sz w:val="24"/>
              </w:rPr>
              <w:t xml:space="preserve">và </w:t>
            </w:r>
            <w:r>
              <w:rPr>
                <w:spacing w:val="-3"/>
                <w:sz w:val="24"/>
              </w:rPr>
              <w:t xml:space="preserve">bán </w:t>
            </w:r>
            <w:r>
              <w:rPr>
                <w:spacing w:val="-4"/>
                <w:sz w:val="24"/>
              </w:rPr>
              <w:t xml:space="preserve">trật </w:t>
            </w:r>
            <w:r>
              <w:rPr>
                <w:sz w:val="24"/>
              </w:rPr>
              <w:t xml:space="preserve">bệnh </w:t>
            </w:r>
            <w:r>
              <w:rPr>
                <w:spacing w:val="-4"/>
                <w:sz w:val="24"/>
              </w:rPr>
              <w:t xml:space="preserve">lý </w:t>
            </w:r>
            <w:r>
              <w:rPr>
                <w:spacing w:val="-3"/>
                <w:sz w:val="24"/>
              </w:rPr>
              <w:t xml:space="preserve">của </w:t>
            </w:r>
            <w:r>
              <w:rPr>
                <w:sz w:val="24"/>
              </w:rPr>
              <w:t xml:space="preserve">khớp, không </w:t>
            </w:r>
            <w:r>
              <w:rPr>
                <w:spacing w:val="-6"/>
                <w:sz w:val="24"/>
              </w:rPr>
              <w:t xml:space="preserve">phân </w:t>
            </w:r>
            <w:r>
              <w:rPr>
                <w:spacing w:val="-4"/>
                <w:sz w:val="24"/>
              </w:rPr>
              <w:t xml:space="preserve">loại </w:t>
            </w:r>
            <w:r>
              <w:rPr>
                <w:spacing w:val="-3"/>
                <w:sz w:val="24"/>
              </w:rPr>
              <w:t xml:space="preserve">nơi </w:t>
            </w:r>
            <w:r>
              <w:rPr>
                <w:sz w:val="24"/>
              </w:rPr>
              <w:t>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353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Pathological </w:t>
            </w:r>
            <w:r>
              <w:rPr>
                <w:spacing w:val="-4"/>
                <w:sz w:val="24"/>
              </w:rPr>
              <w:t xml:space="preserve">dislocation </w:t>
            </w:r>
            <w:r>
              <w:rPr>
                <w:spacing w:val="-3"/>
                <w:sz w:val="24"/>
              </w:rPr>
              <w:t xml:space="preserve">and </w:t>
            </w:r>
            <w:r>
              <w:rPr>
                <w:sz w:val="24"/>
              </w:rPr>
              <w:t xml:space="preserve">subluxation of </w:t>
            </w:r>
            <w:r>
              <w:rPr>
                <w:spacing w:val="-4"/>
                <w:sz w:val="24"/>
              </w:rPr>
              <w:t xml:space="preserve">joint, </w:t>
            </w:r>
            <w:r>
              <w:rPr>
                <w:sz w:val="24"/>
              </w:rPr>
              <w:t xml:space="preserve">not elsewhere </w:t>
            </w:r>
            <w:r>
              <w:rPr>
                <w:spacing w:val="-3"/>
                <w:sz w:val="24"/>
              </w:rPr>
              <w:t>classified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M244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Trật và bán trật khớp tái phát của khớp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Recurrent dislocation and subluxation of joint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M245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Cứng khớp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Contracture of joint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M246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Dính khớp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Ankylosis of joint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M247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Lồi vào trong ổ cối (protrusioacetabuli)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Protrusio acetabuli</w:t>
            </w:r>
          </w:p>
        </w:tc>
      </w:tr>
    </w:tbl>
    <w:p w:rsidR="00506096" w:rsidRDefault="00506096">
      <w:pPr>
        <w:rPr>
          <w:sz w:val="24"/>
        </w:rPr>
        <w:sectPr w:rsidR="00506096">
          <w:pgSz w:w="11900" w:h="16840"/>
          <w:pgMar w:top="840" w:right="160" w:bottom="280" w:left="740" w:header="720" w:footer="720" w:gutter="0"/>
          <w:cols w:space="72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0"/>
        <w:gridCol w:w="4720"/>
        <w:gridCol w:w="5040"/>
      </w:tblGrid>
      <w:tr w:rsidR="00506096">
        <w:trPr>
          <w:trHeight w:val="300"/>
        </w:trPr>
        <w:tc>
          <w:tcPr>
            <w:tcW w:w="1000" w:type="dxa"/>
            <w:shd w:val="clear" w:color="auto" w:fill="D9E1F2"/>
          </w:tcPr>
          <w:p w:rsidR="00506096" w:rsidRDefault="00936CD9">
            <w:pPr>
              <w:pStyle w:val="TableParagraph"/>
              <w:ind w:left="34" w:right="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Mã ICD</w:t>
            </w:r>
          </w:p>
        </w:tc>
        <w:tc>
          <w:tcPr>
            <w:tcW w:w="4720" w:type="dxa"/>
            <w:shd w:val="clear" w:color="auto" w:fill="D9E1F2"/>
          </w:tcPr>
          <w:p w:rsidR="00506096" w:rsidRDefault="00936CD9">
            <w:pPr>
              <w:pStyle w:val="TableParagraph"/>
              <w:ind w:left="1603" w:right="16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tiếng Việt</w:t>
            </w:r>
          </w:p>
        </w:tc>
        <w:tc>
          <w:tcPr>
            <w:tcW w:w="5040" w:type="dxa"/>
            <w:shd w:val="clear" w:color="auto" w:fill="D9E1F2"/>
          </w:tcPr>
          <w:p w:rsidR="00506096" w:rsidRDefault="00936CD9">
            <w:pPr>
              <w:pStyle w:val="TableParagraph"/>
              <w:ind w:left="1370"/>
              <w:rPr>
                <w:b/>
                <w:sz w:val="24"/>
              </w:rPr>
            </w:pPr>
            <w:r>
              <w:rPr>
                <w:b/>
                <w:sz w:val="24"/>
              </w:rPr>
              <w:t>Nguyên gốc tiếng Anh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M248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227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Các </w:t>
            </w:r>
            <w:r>
              <w:rPr>
                <w:sz w:val="24"/>
              </w:rPr>
              <w:t xml:space="preserve">bệnh khớp </w:t>
            </w:r>
            <w:r>
              <w:rPr>
                <w:spacing w:val="-3"/>
                <w:sz w:val="24"/>
              </w:rPr>
              <w:t xml:space="preserve">đặc </w:t>
            </w:r>
            <w:r>
              <w:rPr>
                <w:spacing w:val="-4"/>
                <w:sz w:val="24"/>
              </w:rPr>
              <w:t xml:space="preserve">hiệu </w:t>
            </w:r>
            <w:r>
              <w:rPr>
                <w:spacing w:val="-3"/>
                <w:sz w:val="24"/>
              </w:rPr>
              <w:t xml:space="preserve">khác, </w:t>
            </w:r>
            <w:r>
              <w:rPr>
                <w:sz w:val="24"/>
              </w:rPr>
              <w:t xml:space="preserve">không phân </w:t>
            </w:r>
            <w:r>
              <w:rPr>
                <w:spacing w:val="-7"/>
                <w:sz w:val="24"/>
              </w:rPr>
              <w:t xml:space="preserve">loại </w:t>
            </w:r>
            <w:r>
              <w:rPr>
                <w:spacing w:val="-3"/>
                <w:sz w:val="24"/>
              </w:rPr>
              <w:t xml:space="preserve">nơi </w:t>
            </w:r>
            <w:r>
              <w:rPr>
                <w:sz w:val="24"/>
              </w:rPr>
              <w:t>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 xml:space="preserve">Other </w:t>
            </w:r>
            <w:r>
              <w:rPr>
                <w:spacing w:val="-3"/>
                <w:sz w:val="24"/>
              </w:rPr>
              <w:t xml:space="preserve">specific joint derangements, </w:t>
            </w:r>
            <w:r>
              <w:rPr>
                <w:sz w:val="24"/>
              </w:rPr>
              <w:t xml:space="preserve">not elsewhere </w:t>
            </w:r>
            <w:r>
              <w:rPr>
                <w:spacing w:val="-4"/>
                <w:sz w:val="24"/>
              </w:rPr>
              <w:t>classified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M249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Những bệnh lý khớp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Joint derangement,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M250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Chảy máu khớp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Haemarthrosis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M251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Rò khớp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Fistula of joint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M252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Lỏng lẻo khớp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Flail joint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M253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tổn thương mất vững khác của khớp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instability of joint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M254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Tràn dịch khớp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Effusion of joint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M255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Đau khớp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Pain in joint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M256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cứng khớp, không phân loại nơi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Stiffness of joint, not elsewhere classified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M257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Gai xương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Osteophyte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M258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bệnh khớp đặc hiệu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specified joint disorders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M259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bệnh khớp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Joint disorder,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M353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đau cơ dạng thấp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Polymyalgia rheumatica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Gù do tư thế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Postural kyphosis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M401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gù cột sống thứ phát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secondary kyphosis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M402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gù không đặc hiệu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and unspecified kyphosis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M403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Hội chứng lưng phẳng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Flatback syndrome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M404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ưỡn cột sống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lordosis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M405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Ưỡn cột sống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Lordosis,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M410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Vẹo cột sống tự phát ở trẻ nhỏ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Infantile idiopathic scoliosis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M411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Vẹo cột sống tự phát thiếu niên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Juvenile idiopathic scoliosis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M412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vẹo cột sống tự phát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idiopathic scoliosis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M413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Vẹo cột sống do bất thường vùng ngực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Thoracogenic scoliosis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M414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Vẹo cột sống do nguyên nhân thần kinh-cơ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Neuromuscular scol</w:t>
            </w:r>
            <w:r>
              <w:rPr>
                <w:sz w:val="24"/>
              </w:rPr>
              <w:t>iosis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M415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vẹo cột sống thứ phát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secondary scoliosis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M418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dạng khác của vẹo cột sống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forms of scoliosis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M419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Vẹo cột sống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Scoliosis,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M436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Vẹo cổ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Torticollis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M438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Các </w:t>
            </w:r>
            <w:r>
              <w:rPr>
                <w:sz w:val="24"/>
              </w:rPr>
              <w:t xml:space="preserve">dị </w:t>
            </w:r>
            <w:r>
              <w:rPr>
                <w:spacing w:val="-5"/>
                <w:sz w:val="24"/>
              </w:rPr>
              <w:t xml:space="preserve">tật </w:t>
            </w:r>
            <w:r>
              <w:rPr>
                <w:spacing w:val="-4"/>
                <w:sz w:val="24"/>
              </w:rPr>
              <w:t xml:space="preserve">điển </w:t>
            </w:r>
            <w:r>
              <w:rPr>
                <w:sz w:val="24"/>
              </w:rPr>
              <w:t xml:space="preserve">hình khác </w:t>
            </w:r>
            <w:r>
              <w:rPr>
                <w:spacing w:val="-3"/>
                <w:sz w:val="24"/>
              </w:rPr>
              <w:t xml:space="preserve">của cột </w:t>
            </w:r>
            <w:r>
              <w:rPr>
                <w:sz w:val="24"/>
              </w:rPr>
              <w:t xml:space="preserve">sống được </w:t>
            </w:r>
            <w:r>
              <w:rPr>
                <w:spacing w:val="-3"/>
                <w:sz w:val="24"/>
              </w:rPr>
              <w:t xml:space="preserve">xác </w:t>
            </w:r>
            <w:r>
              <w:rPr>
                <w:sz w:val="24"/>
              </w:rPr>
              <w:t>định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specified deforming dorsopathies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M439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bệnh cột sống có dị tật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Deforming dorsopathy,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M480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Hẹp ống sống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Spinal stenosis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M530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Hội chứng đầu - cổ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Cervicocranial syndrome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M531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Hội chứng cánh tay cổ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Cervicobrachial syndrome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M532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cột sống mất vững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Spinal instabilities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M533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Tổn thương cùng cụt, không phân loại nơi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Sacrococcygeal disorders, not elsewhere classified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M538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bệnh cột sống xác định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specified dorsopathies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M539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cột sống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Dorsopathy,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M540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mô mỡ dưới da tại vùng cổ và lưng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Panniculitis affecting regions of neck and back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M541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rễ thần kinh tuỷ sống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Radiculopathy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M542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Đau vùng cổ gáy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Cervicalgia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M543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Đau dây thần kinh tọa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Sciatica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M544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Đau lưng kèm đau dây thần kinh tọa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Lumbago with sciatica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M545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Đau cột sống thắt lưng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Low back pain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M546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Đau cột sống ngực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Pain in thoracic spine</w:t>
            </w:r>
          </w:p>
        </w:tc>
      </w:tr>
    </w:tbl>
    <w:p w:rsidR="00506096" w:rsidRDefault="00506096">
      <w:pPr>
        <w:rPr>
          <w:sz w:val="24"/>
        </w:rPr>
        <w:sectPr w:rsidR="00506096">
          <w:pgSz w:w="11900" w:h="16840"/>
          <w:pgMar w:top="840" w:right="160" w:bottom="280" w:left="740" w:header="720" w:footer="720" w:gutter="0"/>
          <w:cols w:space="72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0"/>
        <w:gridCol w:w="4720"/>
        <w:gridCol w:w="5040"/>
      </w:tblGrid>
      <w:tr w:rsidR="00506096">
        <w:trPr>
          <w:trHeight w:val="300"/>
        </w:trPr>
        <w:tc>
          <w:tcPr>
            <w:tcW w:w="1000" w:type="dxa"/>
            <w:shd w:val="clear" w:color="auto" w:fill="D9E1F2"/>
          </w:tcPr>
          <w:p w:rsidR="00506096" w:rsidRDefault="00936CD9">
            <w:pPr>
              <w:pStyle w:val="TableParagraph"/>
              <w:ind w:left="34" w:right="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Mã ICD</w:t>
            </w:r>
          </w:p>
        </w:tc>
        <w:tc>
          <w:tcPr>
            <w:tcW w:w="4720" w:type="dxa"/>
            <w:shd w:val="clear" w:color="auto" w:fill="D9E1F2"/>
          </w:tcPr>
          <w:p w:rsidR="00506096" w:rsidRDefault="00936CD9">
            <w:pPr>
              <w:pStyle w:val="TableParagraph"/>
              <w:ind w:left="1603" w:right="16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tiếng Việt</w:t>
            </w:r>
          </w:p>
        </w:tc>
        <w:tc>
          <w:tcPr>
            <w:tcW w:w="5040" w:type="dxa"/>
            <w:shd w:val="clear" w:color="auto" w:fill="D9E1F2"/>
          </w:tcPr>
          <w:p w:rsidR="00506096" w:rsidRDefault="00936CD9">
            <w:pPr>
              <w:pStyle w:val="TableParagraph"/>
              <w:ind w:left="1370"/>
              <w:rPr>
                <w:b/>
                <w:sz w:val="24"/>
              </w:rPr>
            </w:pPr>
            <w:r>
              <w:rPr>
                <w:b/>
                <w:sz w:val="24"/>
              </w:rPr>
              <w:t>Nguyên gốc tiếng Anh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M548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đau vùng phía sau cơ thể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dorsalgia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M549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Đau lưng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Dorsalgia,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cơ nhiễm khuẩn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Infective myositis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M601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tổ chức kẽ của cơ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Interstitial myositis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M602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 xml:space="preserve">U </w:t>
            </w:r>
            <w:r>
              <w:rPr>
                <w:spacing w:val="-3"/>
                <w:sz w:val="24"/>
              </w:rPr>
              <w:t xml:space="preserve">hạt </w:t>
            </w:r>
            <w:r>
              <w:rPr>
                <w:spacing w:val="-4"/>
                <w:sz w:val="24"/>
              </w:rPr>
              <w:t xml:space="preserve">mô </w:t>
            </w:r>
            <w:r>
              <w:rPr>
                <w:spacing w:val="-5"/>
                <w:sz w:val="24"/>
              </w:rPr>
              <w:t xml:space="preserve">mềm </w:t>
            </w:r>
            <w:r>
              <w:rPr>
                <w:sz w:val="24"/>
              </w:rPr>
              <w:t xml:space="preserve">do dị </w:t>
            </w:r>
            <w:r>
              <w:rPr>
                <w:spacing w:val="-4"/>
                <w:sz w:val="24"/>
              </w:rPr>
              <w:t xml:space="preserve">vật, </w:t>
            </w:r>
            <w:r>
              <w:rPr>
                <w:sz w:val="24"/>
              </w:rPr>
              <w:t xml:space="preserve">không phân </w:t>
            </w:r>
            <w:r>
              <w:rPr>
                <w:spacing w:val="-4"/>
                <w:sz w:val="24"/>
              </w:rPr>
              <w:t xml:space="preserve">loại </w:t>
            </w:r>
            <w:r>
              <w:rPr>
                <w:spacing w:val="-7"/>
                <w:sz w:val="24"/>
              </w:rPr>
              <w:t xml:space="preserve">nơi </w:t>
            </w:r>
            <w:r>
              <w:rPr>
                <w:sz w:val="24"/>
              </w:rPr>
              <w:t>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>Foreign body granuloma of soft tissue, not elsewhere classified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M608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loại viêm cơ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myositis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M609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cơ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Myositis,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M624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 cứng cơ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Contracture of muscle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M625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Nhẽo cơ và teo cơ, không phân loại nơi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791"/>
              <w:rPr>
                <w:sz w:val="24"/>
              </w:rPr>
            </w:pPr>
            <w:r>
              <w:rPr>
                <w:sz w:val="24"/>
              </w:rPr>
              <w:t>Muscle wasting and atrophy, not elsewhere classified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M626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Căng cơ quá mức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Muscle strain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M650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Áp xe bao gân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Abscess of tendon sheath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M651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114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Các </w:t>
            </w:r>
            <w:r>
              <w:rPr>
                <w:sz w:val="24"/>
              </w:rPr>
              <w:t xml:space="preserve">chứng </w:t>
            </w:r>
            <w:r>
              <w:rPr>
                <w:spacing w:val="-4"/>
                <w:sz w:val="24"/>
              </w:rPr>
              <w:t xml:space="preserve">viêm màng </w:t>
            </w:r>
            <w:r>
              <w:rPr>
                <w:sz w:val="24"/>
              </w:rPr>
              <w:t xml:space="preserve">hoạt </w:t>
            </w:r>
            <w:r>
              <w:rPr>
                <w:spacing w:val="-4"/>
                <w:sz w:val="24"/>
              </w:rPr>
              <w:t xml:space="preserve">dịch </w:t>
            </w:r>
            <w:r>
              <w:rPr>
                <w:sz w:val="24"/>
              </w:rPr>
              <w:t xml:space="preserve">hoặc </w:t>
            </w:r>
            <w:r>
              <w:rPr>
                <w:spacing w:val="-4"/>
                <w:sz w:val="24"/>
              </w:rPr>
              <w:t xml:space="preserve">viêm màng </w:t>
            </w:r>
            <w:r>
              <w:rPr>
                <w:sz w:val="24"/>
              </w:rPr>
              <w:t xml:space="preserve">hoạt </w:t>
            </w:r>
            <w:r>
              <w:rPr>
                <w:spacing w:val="-4"/>
                <w:sz w:val="24"/>
              </w:rPr>
              <w:t xml:space="preserve">dịch </w:t>
            </w:r>
            <w:r>
              <w:rPr>
                <w:spacing w:val="-3"/>
                <w:sz w:val="24"/>
              </w:rPr>
              <w:t xml:space="preserve">bao gân nhiễm </w:t>
            </w:r>
            <w:r>
              <w:rPr>
                <w:sz w:val="24"/>
              </w:rPr>
              <w:t>khuẩn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infective (teno)synovitis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M652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gân vôi hoá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Calcific tendinitis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M653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Ngón tay lò xo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Trigger finger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M654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114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viêm màng </w:t>
            </w:r>
            <w:r>
              <w:rPr>
                <w:sz w:val="24"/>
              </w:rPr>
              <w:t xml:space="preserve">hoạt </w:t>
            </w:r>
            <w:r>
              <w:rPr>
                <w:spacing w:val="-4"/>
                <w:sz w:val="24"/>
              </w:rPr>
              <w:t xml:space="preserve">dịch </w:t>
            </w:r>
            <w:r>
              <w:rPr>
                <w:spacing w:val="-3"/>
                <w:sz w:val="24"/>
              </w:rPr>
              <w:t xml:space="preserve">bao gân mỏm </w:t>
            </w:r>
            <w:r>
              <w:rPr>
                <w:spacing w:val="-4"/>
                <w:sz w:val="24"/>
              </w:rPr>
              <w:t xml:space="preserve">trâm </w:t>
            </w:r>
            <w:r>
              <w:rPr>
                <w:spacing w:val="-5"/>
                <w:sz w:val="24"/>
              </w:rPr>
              <w:t xml:space="preserve">quay </w:t>
            </w:r>
            <w:r>
              <w:rPr>
                <w:sz w:val="24"/>
              </w:rPr>
              <w:t>[de Quervain]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Radial styloid tenosynovitis [de Quervain]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M658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114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Các </w:t>
            </w:r>
            <w:r>
              <w:rPr>
                <w:spacing w:val="-4"/>
                <w:sz w:val="24"/>
              </w:rPr>
              <w:t xml:space="preserve">viêm màng </w:t>
            </w:r>
            <w:r>
              <w:rPr>
                <w:sz w:val="24"/>
              </w:rPr>
              <w:t xml:space="preserve">hoạt </w:t>
            </w:r>
            <w:r>
              <w:rPr>
                <w:spacing w:val="-4"/>
                <w:sz w:val="24"/>
              </w:rPr>
              <w:t xml:space="preserve">dịch </w:t>
            </w:r>
            <w:r>
              <w:rPr>
                <w:sz w:val="24"/>
              </w:rPr>
              <w:t xml:space="preserve">và </w:t>
            </w:r>
            <w:r>
              <w:rPr>
                <w:spacing w:val="-4"/>
                <w:sz w:val="24"/>
              </w:rPr>
              <w:t xml:space="preserve">viêm màng </w:t>
            </w:r>
            <w:r>
              <w:rPr>
                <w:sz w:val="24"/>
              </w:rPr>
              <w:t xml:space="preserve">hoạt </w:t>
            </w:r>
            <w:r>
              <w:rPr>
                <w:spacing w:val="-4"/>
                <w:sz w:val="24"/>
              </w:rPr>
              <w:t xml:space="preserve">dịch </w:t>
            </w:r>
            <w:r>
              <w:rPr>
                <w:spacing w:val="-3"/>
                <w:sz w:val="24"/>
              </w:rPr>
              <w:t xml:space="preserve">bao gân </w:t>
            </w:r>
            <w:r>
              <w:rPr>
                <w:sz w:val="24"/>
              </w:rPr>
              <w:t>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synovitis and tenosynovitis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M659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 xml:space="preserve">Viêm </w:t>
            </w:r>
            <w:r>
              <w:rPr>
                <w:spacing w:val="-4"/>
                <w:sz w:val="24"/>
              </w:rPr>
              <w:t xml:space="preserve">màng </w:t>
            </w:r>
            <w:r>
              <w:rPr>
                <w:sz w:val="24"/>
              </w:rPr>
              <w:t xml:space="preserve">hoạt </w:t>
            </w:r>
            <w:r>
              <w:rPr>
                <w:spacing w:val="-4"/>
                <w:sz w:val="24"/>
              </w:rPr>
              <w:t xml:space="preserve">dịch </w:t>
            </w:r>
            <w:r>
              <w:rPr>
                <w:sz w:val="24"/>
              </w:rPr>
              <w:t xml:space="preserve">và </w:t>
            </w:r>
            <w:r>
              <w:rPr>
                <w:spacing w:val="-4"/>
                <w:sz w:val="24"/>
              </w:rPr>
              <w:t xml:space="preserve">viêm màng </w:t>
            </w:r>
            <w:r>
              <w:rPr>
                <w:sz w:val="24"/>
              </w:rPr>
              <w:t xml:space="preserve">hoạt </w:t>
            </w:r>
            <w:r>
              <w:rPr>
                <w:spacing w:val="-4"/>
                <w:sz w:val="24"/>
              </w:rPr>
              <w:t xml:space="preserve">dịch </w:t>
            </w:r>
            <w:r>
              <w:rPr>
                <w:spacing w:val="-3"/>
                <w:sz w:val="24"/>
              </w:rPr>
              <w:t xml:space="preserve">bao </w:t>
            </w:r>
            <w:r>
              <w:rPr>
                <w:sz w:val="24"/>
              </w:rPr>
              <w:t xml:space="preserve">gân, không </w:t>
            </w:r>
            <w:r>
              <w:rPr>
                <w:spacing w:val="-3"/>
                <w:sz w:val="24"/>
              </w:rPr>
              <w:t xml:space="preserve">đặc </w:t>
            </w:r>
            <w:r>
              <w:rPr>
                <w:spacing w:val="-4"/>
                <w:sz w:val="24"/>
              </w:rPr>
              <w:t>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Synovitis and tenosynovitis,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M660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Vỡ u nang khoeo chân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Rupture of popliteal cyst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M661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Rách màng hoạt dịch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Rupture of synovium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M662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Rách (đứt) tự nhiên các gân duỗi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Spontaneous rupture of extensor tendons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M663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rách (đứt) tự nhiên các gân gấp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Spontaneous rupture of flexor tendons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M664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rách (đứt) tự nhiên các gân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Spontaneous rupture of other tendons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M665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Rách (đứt) tự nhiên các gân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Spontaneous rupture of unspecified tendon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M670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Gân Achille (gót) ngắn (mắc phải)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Short Achilles tendon (acquired)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 xml:space="preserve">Viêm </w:t>
            </w:r>
            <w:r>
              <w:rPr>
                <w:spacing w:val="-4"/>
                <w:sz w:val="24"/>
              </w:rPr>
              <w:t xml:space="preserve">màng </w:t>
            </w:r>
            <w:r>
              <w:rPr>
                <w:sz w:val="24"/>
              </w:rPr>
              <w:t xml:space="preserve">hoạt </w:t>
            </w:r>
            <w:r>
              <w:rPr>
                <w:spacing w:val="-4"/>
                <w:sz w:val="24"/>
              </w:rPr>
              <w:t xml:space="preserve">dịch </w:t>
            </w:r>
            <w:r>
              <w:rPr>
                <w:sz w:val="24"/>
              </w:rPr>
              <w:t xml:space="preserve">khô </w:t>
            </w:r>
            <w:r>
              <w:rPr>
                <w:spacing w:val="-5"/>
                <w:sz w:val="24"/>
              </w:rPr>
              <w:t xml:space="preserve">mạn </w:t>
            </w:r>
            <w:r>
              <w:rPr>
                <w:spacing w:val="-4"/>
                <w:sz w:val="24"/>
              </w:rPr>
              <w:t xml:space="preserve">tính </w:t>
            </w:r>
            <w:r>
              <w:rPr>
                <w:sz w:val="24"/>
              </w:rPr>
              <w:t xml:space="preserve">ở </w:t>
            </w:r>
            <w:r>
              <w:rPr>
                <w:spacing w:val="-3"/>
                <w:sz w:val="24"/>
              </w:rPr>
              <w:t xml:space="preserve">bàn </w:t>
            </w:r>
            <w:r>
              <w:rPr>
                <w:spacing w:val="-5"/>
                <w:sz w:val="24"/>
              </w:rPr>
              <w:t xml:space="preserve">tay </w:t>
            </w:r>
            <w:r>
              <w:rPr>
                <w:spacing w:val="-6"/>
                <w:sz w:val="24"/>
              </w:rPr>
              <w:t xml:space="preserve">và </w:t>
            </w:r>
            <w:r>
              <w:rPr>
                <w:spacing w:val="-4"/>
                <w:sz w:val="24"/>
              </w:rPr>
              <w:t xml:space="preserve">cổ </w:t>
            </w:r>
            <w:r>
              <w:rPr>
                <w:spacing w:val="-5"/>
                <w:sz w:val="24"/>
              </w:rPr>
              <w:t>tay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Chronic crepitant synovitis of hand and</w:t>
            </w:r>
            <w:r>
              <w:rPr>
                <w:sz w:val="24"/>
              </w:rPr>
              <w:t xml:space="preserve"> wrist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M701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túi thanh mạc bàn tay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Bursitis of hand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M702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túi thanh mạc mỏm khuỷu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Olecranon bursitis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M703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túi thanh mạc khác ở khuỷu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bursitis of elbow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M704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túi thanh mạc trước xương bánh chè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Prepatellar bursitis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M705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túi thanh mạc khác ở khớp gối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bursitis of knee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M706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túi thanh mạc mấu chuyển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Trochanteric bursitis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M707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túi thanh mạc khác ở háng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bursitis of hip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M708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658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Các </w:t>
            </w:r>
            <w:r>
              <w:rPr>
                <w:sz w:val="24"/>
              </w:rPr>
              <w:t xml:space="preserve">bệnh </w:t>
            </w:r>
            <w:r>
              <w:rPr>
                <w:spacing w:val="-4"/>
                <w:sz w:val="24"/>
              </w:rPr>
              <w:t xml:space="preserve">mô </w:t>
            </w:r>
            <w:r>
              <w:rPr>
                <w:spacing w:val="-5"/>
                <w:sz w:val="24"/>
              </w:rPr>
              <w:t xml:space="preserve">mềm </w:t>
            </w:r>
            <w:r>
              <w:rPr>
                <w:sz w:val="24"/>
              </w:rPr>
              <w:t xml:space="preserve">khác </w:t>
            </w:r>
            <w:r>
              <w:rPr>
                <w:spacing w:val="-6"/>
                <w:sz w:val="24"/>
              </w:rPr>
              <w:t xml:space="preserve">liên </w:t>
            </w:r>
            <w:r>
              <w:rPr>
                <w:sz w:val="24"/>
              </w:rPr>
              <w:t xml:space="preserve">quan </w:t>
            </w:r>
            <w:r>
              <w:rPr>
                <w:spacing w:val="-3"/>
                <w:sz w:val="24"/>
              </w:rPr>
              <w:t xml:space="preserve">đến </w:t>
            </w:r>
            <w:r>
              <w:rPr>
                <w:spacing w:val="-7"/>
                <w:sz w:val="24"/>
              </w:rPr>
              <w:t xml:space="preserve">vận </w:t>
            </w:r>
            <w:r>
              <w:rPr>
                <w:sz w:val="24"/>
              </w:rPr>
              <w:t xml:space="preserve">động, </w:t>
            </w:r>
            <w:r>
              <w:rPr>
                <w:spacing w:val="-3"/>
                <w:sz w:val="24"/>
              </w:rPr>
              <w:t xml:space="preserve">vận </w:t>
            </w:r>
            <w:r>
              <w:rPr>
                <w:sz w:val="24"/>
              </w:rPr>
              <w:t xml:space="preserve">động quá mức và bị </w:t>
            </w:r>
            <w:r>
              <w:rPr>
                <w:spacing w:val="-4"/>
                <w:sz w:val="24"/>
              </w:rPr>
              <w:t>chèn ép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231"/>
              <w:rPr>
                <w:sz w:val="24"/>
              </w:rPr>
            </w:pPr>
            <w:r>
              <w:rPr>
                <w:sz w:val="24"/>
              </w:rPr>
              <w:t>Other soft tissue disorders related to use, overuse and pressure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M709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185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Các </w:t>
            </w:r>
            <w:r>
              <w:rPr>
                <w:sz w:val="24"/>
              </w:rPr>
              <w:t xml:space="preserve">bệnh </w:t>
            </w:r>
            <w:r>
              <w:rPr>
                <w:spacing w:val="-4"/>
                <w:sz w:val="24"/>
              </w:rPr>
              <w:t xml:space="preserve">mô </w:t>
            </w:r>
            <w:r>
              <w:rPr>
                <w:spacing w:val="-5"/>
                <w:sz w:val="24"/>
              </w:rPr>
              <w:t xml:space="preserve">mềm </w:t>
            </w:r>
            <w:r>
              <w:rPr>
                <w:sz w:val="24"/>
              </w:rPr>
              <w:t xml:space="preserve">không </w:t>
            </w:r>
            <w:r>
              <w:rPr>
                <w:spacing w:val="-3"/>
                <w:sz w:val="24"/>
              </w:rPr>
              <w:t xml:space="preserve">đặc </w:t>
            </w:r>
            <w:r>
              <w:rPr>
                <w:spacing w:val="-4"/>
                <w:sz w:val="24"/>
              </w:rPr>
              <w:t xml:space="preserve">hiệu </w:t>
            </w:r>
            <w:r>
              <w:rPr>
                <w:spacing w:val="-6"/>
                <w:sz w:val="24"/>
              </w:rPr>
              <w:t xml:space="preserve">liên </w:t>
            </w:r>
            <w:r>
              <w:rPr>
                <w:sz w:val="24"/>
              </w:rPr>
              <w:t xml:space="preserve">quan </w:t>
            </w:r>
            <w:r>
              <w:rPr>
                <w:spacing w:val="-3"/>
                <w:sz w:val="24"/>
              </w:rPr>
              <w:t xml:space="preserve">đến vận </w:t>
            </w:r>
            <w:r>
              <w:rPr>
                <w:sz w:val="24"/>
              </w:rPr>
              <w:t xml:space="preserve">động, </w:t>
            </w:r>
            <w:r>
              <w:rPr>
                <w:spacing w:val="-3"/>
                <w:sz w:val="24"/>
              </w:rPr>
              <w:t xml:space="preserve">vận </w:t>
            </w:r>
            <w:r>
              <w:rPr>
                <w:sz w:val="24"/>
              </w:rPr>
              <w:t xml:space="preserve">động quá mức và bị </w:t>
            </w:r>
            <w:r>
              <w:rPr>
                <w:spacing w:val="-4"/>
                <w:sz w:val="24"/>
              </w:rPr>
              <w:t xml:space="preserve">chèn </w:t>
            </w:r>
            <w:r>
              <w:rPr>
                <w:spacing w:val="-11"/>
                <w:sz w:val="24"/>
              </w:rPr>
              <w:t>ép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517"/>
              <w:rPr>
                <w:sz w:val="24"/>
              </w:rPr>
            </w:pPr>
            <w:r>
              <w:rPr>
                <w:sz w:val="24"/>
              </w:rPr>
              <w:t>Unspecified soft tissue disorder related to use, overuse and pressure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M710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Áp xe túi thanh mạc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Abscess of bursa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M711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túi thanh mạc nhiễm khuẩn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infective bursitis</w:t>
            </w:r>
          </w:p>
        </w:tc>
      </w:tr>
    </w:tbl>
    <w:p w:rsidR="00506096" w:rsidRDefault="00506096">
      <w:pPr>
        <w:rPr>
          <w:sz w:val="24"/>
        </w:rPr>
        <w:sectPr w:rsidR="00506096">
          <w:pgSz w:w="11900" w:h="16840"/>
          <w:pgMar w:top="840" w:right="160" w:bottom="280" w:left="740" w:header="720" w:footer="720" w:gutter="0"/>
          <w:cols w:space="72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0"/>
        <w:gridCol w:w="4720"/>
        <w:gridCol w:w="5040"/>
      </w:tblGrid>
      <w:tr w:rsidR="00506096">
        <w:trPr>
          <w:trHeight w:val="300"/>
        </w:trPr>
        <w:tc>
          <w:tcPr>
            <w:tcW w:w="1000" w:type="dxa"/>
            <w:shd w:val="clear" w:color="auto" w:fill="D9E1F2"/>
          </w:tcPr>
          <w:p w:rsidR="00506096" w:rsidRDefault="00936CD9">
            <w:pPr>
              <w:pStyle w:val="TableParagraph"/>
              <w:ind w:left="34" w:right="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Mã ICD</w:t>
            </w:r>
          </w:p>
        </w:tc>
        <w:tc>
          <w:tcPr>
            <w:tcW w:w="4720" w:type="dxa"/>
            <w:shd w:val="clear" w:color="auto" w:fill="D9E1F2"/>
          </w:tcPr>
          <w:p w:rsidR="00506096" w:rsidRDefault="00936CD9">
            <w:pPr>
              <w:pStyle w:val="TableParagraph"/>
              <w:ind w:left="1603" w:right="16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tiếng Việt</w:t>
            </w:r>
          </w:p>
        </w:tc>
        <w:tc>
          <w:tcPr>
            <w:tcW w:w="5040" w:type="dxa"/>
            <w:shd w:val="clear" w:color="auto" w:fill="D9E1F2"/>
          </w:tcPr>
          <w:p w:rsidR="00506096" w:rsidRDefault="00936CD9">
            <w:pPr>
              <w:pStyle w:val="TableParagraph"/>
              <w:ind w:left="1370"/>
              <w:rPr>
                <w:b/>
                <w:sz w:val="24"/>
              </w:rPr>
            </w:pPr>
            <w:r>
              <w:rPr>
                <w:b/>
                <w:sz w:val="24"/>
              </w:rPr>
              <w:t>Nguyên gốc tiếng Anh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M712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Kén (nang) màng hoạt dịch vùng khoeo [Baker]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Synovial cyst of popliteal space [Baker]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M713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Kén (nang) túi thanh mạc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bursal cyst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M714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Lắng đọng can xi ở túi thanh mạc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Calcium deposit in bursa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M715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561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Các </w:t>
            </w:r>
            <w:r>
              <w:rPr>
                <w:sz w:val="24"/>
              </w:rPr>
              <w:t xml:space="preserve">chứng </w:t>
            </w:r>
            <w:r>
              <w:rPr>
                <w:spacing w:val="-4"/>
                <w:sz w:val="24"/>
              </w:rPr>
              <w:t xml:space="preserve">viêm </w:t>
            </w:r>
            <w:r>
              <w:rPr>
                <w:spacing w:val="-3"/>
                <w:sz w:val="24"/>
              </w:rPr>
              <w:t xml:space="preserve">túi thanh </w:t>
            </w:r>
            <w:r>
              <w:rPr>
                <w:spacing w:val="-5"/>
                <w:sz w:val="24"/>
              </w:rPr>
              <w:t xml:space="preserve">mạc </w:t>
            </w:r>
            <w:r>
              <w:rPr>
                <w:spacing w:val="-3"/>
                <w:sz w:val="24"/>
              </w:rPr>
              <w:t xml:space="preserve">khác, </w:t>
            </w:r>
            <w:r>
              <w:rPr>
                <w:sz w:val="24"/>
              </w:rPr>
              <w:t xml:space="preserve">không phân </w:t>
            </w:r>
            <w:r>
              <w:rPr>
                <w:spacing w:val="-4"/>
                <w:sz w:val="24"/>
              </w:rPr>
              <w:t xml:space="preserve">loại </w:t>
            </w:r>
            <w:r>
              <w:rPr>
                <w:spacing w:val="-3"/>
                <w:sz w:val="24"/>
              </w:rPr>
              <w:t xml:space="preserve">nơi </w:t>
            </w:r>
            <w:r>
              <w:rPr>
                <w:sz w:val="24"/>
              </w:rPr>
              <w:t>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bursitis, not elsewhere classified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M718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bệnh túi thanh mạc đặc hiệu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specified bursopathies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M719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túi thanh mạc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Bursopathy,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M720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xơ cân gan tay (Dupuytren)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Palmar fascial fibromatosis [Dupuytren]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M721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 đầu xương bàn tay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Knuckle pads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M722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xơ cân gan chân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Plantar fascial fibromatosis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M750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bao hoạt dịch co thắt khớp vai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Adhesive capsulitis of shoulder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M761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gân cơ thắt lưng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Psoas tendinitis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M762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gai xương ở mào chậu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Iliac crest spur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M763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Hội chứng dải xơ chậu chày (Maissiat)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Iliotibial band syndrome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M764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842"/>
              <w:rPr>
                <w:sz w:val="24"/>
              </w:rPr>
            </w:pPr>
            <w:r>
              <w:rPr>
                <w:sz w:val="24"/>
              </w:rPr>
              <w:t xml:space="preserve">Viêm </w:t>
            </w:r>
            <w:r>
              <w:rPr>
                <w:spacing w:val="-3"/>
                <w:sz w:val="24"/>
              </w:rPr>
              <w:t xml:space="preserve">túi thanh </w:t>
            </w:r>
            <w:r>
              <w:rPr>
                <w:spacing w:val="-5"/>
                <w:sz w:val="24"/>
              </w:rPr>
              <w:t xml:space="preserve">mạc </w:t>
            </w:r>
            <w:r>
              <w:rPr>
                <w:spacing w:val="-3"/>
                <w:sz w:val="24"/>
              </w:rPr>
              <w:t xml:space="preserve">bên của </w:t>
            </w:r>
            <w:r>
              <w:rPr>
                <w:sz w:val="24"/>
              </w:rPr>
              <w:t xml:space="preserve">xương </w:t>
            </w:r>
            <w:r>
              <w:rPr>
                <w:spacing w:val="-7"/>
                <w:sz w:val="24"/>
              </w:rPr>
              <w:t xml:space="preserve">chày </w:t>
            </w:r>
            <w:r>
              <w:rPr>
                <w:spacing w:val="-3"/>
                <w:sz w:val="24"/>
              </w:rPr>
              <w:t xml:space="preserve">[Pellegrini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Stieda]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Tibial collateral bursitis [Pellegrini-Stieda]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M765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gân bánh chè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Patellar tendinitis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M766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gân Achille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Achilles tendinitis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M767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gân cơ mác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Peroneal tendinitis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M768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Các </w:t>
            </w:r>
            <w:r>
              <w:rPr>
                <w:sz w:val="24"/>
              </w:rPr>
              <w:t xml:space="preserve">bệnh </w:t>
            </w:r>
            <w:r>
              <w:rPr>
                <w:spacing w:val="-4"/>
                <w:sz w:val="24"/>
              </w:rPr>
              <w:t xml:space="preserve">điểm </w:t>
            </w:r>
            <w:r>
              <w:rPr>
                <w:spacing w:val="-3"/>
                <w:sz w:val="24"/>
              </w:rPr>
              <w:t xml:space="preserve">bám gân </w:t>
            </w:r>
            <w:r>
              <w:rPr>
                <w:sz w:val="24"/>
              </w:rPr>
              <w:t xml:space="preserve">- </w:t>
            </w:r>
            <w:r>
              <w:rPr>
                <w:spacing w:val="-3"/>
                <w:sz w:val="24"/>
              </w:rPr>
              <w:t xml:space="preserve">dây chằng </w:t>
            </w:r>
            <w:r>
              <w:rPr>
                <w:sz w:val="24"/>
              </w:rPr>
              <w:t xml:space="preserve">khác ở </w:t>
            </w:r>
            <w:r>
              <w:rPr>
                <w:spacing w:val="-3"/>
                <w:sz w:val="24"/>
              </w:rPr>
              <w:t xml:space="preserve">chi </w:t>
            </w:r>
            <w:r>
              <w:rPr>
                <w:sz w:val="24"/>
              </w:rPr>
              <w:t xml:space="preserve">dưới, không kể </w:t>
            </w:r>
            <w:r>
              <w:rPr>
                <w:spacing w:val="-3"/>
                <w:sz w:val="24"/>
              </w:rPr>
              <w:t xml:space="preserve">bàn </w:t>
            </w:r>
            <w:r>
              <w:rPr>
                <w:spacing w:val="-4"/>
                <w:sz w:val="24"/>
              </w:rPr>
              <w:t>chân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enthesopathies of lower limb, excluding foot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M769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 xml:space="preserve">Bệnh </w:t>
            </w:r>
            <w:r>
              <w:rPr>
                <w:spacing w:val="-4"/>
                <w:sz w:val="24"/>
              </w:rPr>
              <w:t xml:space="preserve">điểm </w:t>
            </w:r>
            <w:r>
              <w:rPr>
                <w:spacing w:val="-3"/>
                <w:sz w:val="24"/>
              </w:rPr>
              <w:t xml:space="preserve">bám gân dây chằng chi </w:t>
            </w:r>
            <w:r>
              <w:rPr>
                <w:sz w:val="24"/>
              </w:rPr>
              <w:t xml:space="preserve">dưới </w:t>
            </w:r>
            <w:r>
              <w:rPr>
                <w:spacing w:val="-3"/>
                <w:sz w:val="24"/>
              </w:rPr>
              <w:t xml:space="preserve">không đặc </w:t>
            </w:r>
            <w:r>
              <w:rPr>
                <w:spacing w:val="-4"/>
                <w:sz w:val="24"/>
              </w:rPr>
              <w:t>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Enthesopathy of lower limb, unspecified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M770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114"/>
              <w:rPr>
                <w:sz w:val="24"/>
              </w:rPr>
            </w:pPr>
            <w:r>
              <w:rPr>
                <w:sz w:val="24"/>
              </w:rPr>
              <w:t xml:space="preserve">Viêm </w:t>
            </w:r>
            <w:r>
              <w:rPr>
                <w:spacing w:val="-4"/>
                <w:sz w:val="24"/>
              </w:rPr>
              <w:t xml:space="preserve">điểm </w:t>
            </w:r>
            <w:r>
              <w:rPr>
                <w:spacing w:val="-3"/>
                <w:sz w:val="24"/>
              </w:rPr>
              <w:t xml:space="preserve">bám gân lồi </w:t>
            </w:r>
            <w:r>
              <w:rPr>
                <w:spacing w:val="-5"/>
                <w:sz w:val="24"/>
              </w:rPr>
              <w:t xml:space="preserve">cầu </w:t>
            </w:r>
            <w:r>
              <w:rPr>
                <w:sz w:val="24"/>
              </w:rPr>
              <w:t xml:space="preserve">trong xương </w:t>
            </w:r>
            <w:r>
              <w:rPr>
                <w:spacing w:val="-4"/>
                <w:sz w:val="24"/>
              </w:rPr>
              <w:t xml:space="preserve">cánh </w:t>
            </w:r>
            <w:r>
              <w:rPr>
                <w:spacing w:val="-5"/>
                <w:sz w:val="24"/>
              </w:rPr>
              <w:t>tay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Medial epicondylitis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M771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114"/>
              <w:rPr>
                <w:sz w:val="24"/>
              </w:rPr>
            </w:pPr>
            <w:r>
              <w:rPr>
                <w:sz w:val="24"/>
              </w:rPr>
              <w:t xml:space="preserve">Viêm </w:t>
            </w:r>
            <w:r>
              <w:rPr>
                <w:spacing w:val="-4"/>
                <w:sz w:val="24"/>
              </w:rPr>
              <w:t xml:space="preserve">điểm </w:t>
            </w:r>
            <w:r>
              <w:rPr>
                <w:spacing w:val="-3"/>
                <w:sz w:val="24"/>
              </w:rPr>
              <w:t xml:space="preserve">bám gân lồi </w:t>
            </w:r>
            <w:r>
              <w:rPr>
                <w:spacing w:val="-5"/>
                <w:sz w:val="24"/>
              </w:rPr>
              <w:t xml:space="preserve">cầu </w:t>
            </w:r>
            <w:r>
              <w:rPr>
                <w:sz w:val="24"/>
              </w:rPr>
              <w:t xml:space="preserve">ngoài xương </w:t>
            </w:r>
            <w:r>
              <w:rPr>
                <w:spacing w:val="-4"/>
                <w:sz w:val="24"/>
              </w:rPr>
              <w:t xml:space="preserve">cánh </w:t>
            </w:r>
            <w:r>
              <w:rPr>
                <w:spacing w:val="-5"/>
                <w:sz w:val="24"/>
              </w:rPr>
              <w:t>tay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Lateral epicondylitis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M772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quanh khớp cổ tay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Periarthritis of wrist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M773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Gai Xương gót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Calcaneal spur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M774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Đau xương đốt bàn chân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Metatarsalgia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M775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Các </w:t>
            </w:r>
            <w:r>
              <w:rPr>
                <w:sz w:val="24"/>
              </w:rPr>
              <w:t xml:space="preserve">bệnh </w:t>
            </w:r>
            <w:r>
              <w:rPr>
                <w:spacing w:val="-4"/>
                <w:sz w:val="24"/>
              </w:rPr>
              <w:t xml:space="preserve">điểm </w:t>
            </w:r>
            <w:r>
              <w:rPr>
                <w:spacing w:val="-3"/>
                <w:sz w:val="24"/>
              </w:rPr>
              <w:t xml:space="preserve">bám gân </w:t>
            </w:r>
            <w:r>
              <w:rPr>
                <w:sz w:val="24"/>
              </w:rPr>
              <w:t xml:space="preserve">- </w:t>
            </w:r>
            <w:r>
              <w:rPr>
                <w:spacing w:val="-3"/>
                <w:sz w:val="24"/>
              </w:rPr>
              <w:t xml:space="preserve">dây chằng bàn </w:t>
            </w:r>
            <w:r>
              <w:rPr>
                <w:spacing w:val="-7"/>
                <w:sz w:val="24"/>
              </w:rPr>
              <w:t xml:space="preserve">chân </w:t>
            </w:r>
            <w:r>
              <w:rPr>
                <w:sz w:val="24"/>
              </w:rPr>
              <w:t>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enthesopathy of foot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M778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114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Các </w:t>
            </w:r>
            <w:r>
              <w:rPr>
                <w:sz w:val="24"/>
              </w:rPr>
              <w:t xml:space="preserve">bệnh </w:t>
            </w:r>
            <w:r>
              <w:rPr>
                <w:spacing w:val="-4"/>
                <w:sz w:val="24"/>
              </w:rPr>
              <w:t xml:space="preserve">điểm </w:t>
            </w:r>
            <w:r>
              <w:rPr>
                <w:spacing w:val="-3"/>
                <w:sz w:val="24"/>
              </w:rPr>
              <w:t xml:space="preserve">bám gân </w:t>
            </w:r>
            <w:r>
              <w:rPr>
                <w:sz w:val="24"/>
              </w:rPr>
              <w:t xml:space="preserve">- </w:t>
            </w:r>
            <w:r>
              <w:rPr>
                <w:spacing w:val="-3"/>
                <w:sz w:val="24"/>
              </w:rPr>
              <w:t xml:space="preserve">dây chằng </w:t>
            </w:r>
            <w:r>
              <w:rPr>
                <w:spacing w:val="-6"/>
                <w:sz w:val="24"/>
              </w:rPr>
              <w:t xml:space="preserve">khác, </w:t>
            </w:r>
            <w:r>
              <w:rPr>
                <w:sz w:val="24"/>
              </w:rPr>
              <w:t xml:space="preserve">không phân </w:t>
            </w:r>
            <w:r>
              <w:rPr>
                <w:spacing w:val="-4"/>
                <w:sz w:val="24"/>
              </w:rPr>
              <w:t xml:space="preserve">loại </w:t>
            </w:r>
            <w:r>
              <w:rPr>
                <w:spacing w:val="-3"/>
                <w:sz w:val="24"/>
              </w:rPr>
              <w:t xml:space="preserve">nơi </w:t>
            </w:r>
            <w:r>
              <w:rPr>
                <w:sz w:val="24"/>
              </w:rPr>
              <w:t>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enthesopathies, not elsewhere classified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M779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điểm bám gân - dây chằng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Enthesopathy,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M790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thấp khớp,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Rheumatism,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M791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Đau cơ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Myalgia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M792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610"/>
              <w:rPr>
                <w:sz w:val="24"/>
              </w:rPr>
            </w:pPr>
            <w:r>
              <w:rPr>
                <w:sz w:val="24"/>
              </w:rPr>
              <w:t>Đau dây thần kinh và viêm dây thần kinh,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Neuralgia and neuritis,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M793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Viêm mô mỡ dưới da,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Panniculitis,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M794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Phì đại mỡ vùng bánh chè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Hypertrophy of (infrapatellar) fat pad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M795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Dị vật tồn tại trong mô mềm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Residual foreign body in soft tissue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M796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Đau ở một chi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Pain in limb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118" w:right="58"/>
              <w:jc w:val="center"/>
              <w:rPr>
                <w:sz w:val="24"/>
              </w:rPr>
            </w:pPr>
            <w:r>
              <w:rPr>
                <w:sz w:val="24"/>
              </w:rPr>
              <w:t>M798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bệnh lý đặc hiệu khác của mô mềm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specified soft tissue disorders</w:t>
            </w:r>
          </w:p>
        </w:tc>
      </w:tr>
    </w:tbl>
    <w:p w:rsidR="00506096" w:rsidRDefault="00506096">
      <w:pPr>
        <w:rPr>
          <w:sz w:val="24"/>
        </w:rPr>
        <w:sectPr w:rsidR="00506096">
          <w:pgSz w:w="11900" w:h="16840"/>
          <w:pgMar w:top="840" w:right="160" w:bottom="280" w:left="740" w:header="720" w:footer="720" w:gutter="0"/>
          <w:cols w:space="72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0"/>
        <w:gridCol w:w="4720"/>
        <w:gridCol w:w="5040"/>
      </w:tblGrid>
      <w:tr w:rsidR="00506096">
        <w:trPr>
          <w:trHeight w:val="300"/>
        </w:trPr>
        <w:tc>
          <w:tcPr>
            <w:tcW w:w="1000" w:type="dxa"/>
            <w:shd w:val="clear" w:color="auto" w:fill="D9E1F2"/>
          </w:tcPr>
          <w:p w:rsidR="00506096" w:rsidRDefault="00936CD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Mã ICD</w:t>
            </w:r>
          </w:p>
        </w:tc>
        <w:tc>
          <w:tcPr>
            <w:tcW w:w="4720" w:type="dxa"/>
            <w:shd w:val="clear" w:color="auto" w:fill="D9E1F2"/>
          </w:tcPr>
          <w:p w:rsidR="00506096" w:rsidRDefault="00936CD9">
            <w:pPr>
              <w:pStyle w:val="TableParagraph"/>
              <w:ind w:left="1603" w:right="16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tiếng Việt</w:t>
            </w:r>
          </w:p>
        </w:tc>
        <w:tc>
          <w:tcPr>
            <w:tcW w:w="5040" w:type="dxa"/>
            <w:shd w:val="clear" w:color="auto" w:fill="D9E1F2"/>
          </w:tcPr>
          <w:p w:rsidR="00506096" w:rsidRDefault="00936CD9">
            <w:pPr>
              <w:pStyle w:val="TableParagraph"/>
              <w:ind w:left="1370"/>
              <w:rPr>
                <w:b/>
                <w:sz w:val="24"/>
              </w:rPr>
            </w:pPr>
            <w:r>
              <w:rPr>
                <w:b/>
                <w:sz w:val="24"/>
              </w:rPr>
              <w:t>Nguyên gốc tiếng Anh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M799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bệnh lý của mô mềm,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Soft tissue disorder,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M891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Không phát triển đầu xương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Epiphyseal arrest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M892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114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Các </w:t>
            </w:r>
            <w:r>
              <w:rPr>
                <w:sz w:val="24"/>
              </w:rPr>
              <w:t xml:space="preserve">rối </w:t>
            </w:r>
            <w:r>
              <w:rPr>
                <w:spacing w:val="-4"/>
                <w:sz w:val="24"/>
              </w:rPr>
              <w:t xml:space="preserve">loạn </w:t>
            </w:r>
            <w:r>
              <w:rPr>
                <w:sz w:val="24"/>
              </w:rPr>
              <w:t xml:space="preserve">khác về </w:t>
            </w:r>
            <w:r>
              <w:rPr>
                <w:spacing w:val="3"/>
                <w:sz w:val="24"/>
              </w:rPr>
              <w:t xml:space="preserve">sự </w:t>
            </w:r>
            <w:r>
              <w:rPr>
                <w:sz w:val="24"/>
              </w:rPr>
              <w:t xml:space="preserve">phát </w:t>
            </w:r>
            <w:r>
              <w:rPr>
                <w:spacing w:val="-5"/>
                <w:sz w:val="24"/>
              </w:rPr>
              <w:t xml:space="preserve">triển </w:t>
            </w:r>
            <w:r>
              <w:rPr>
                <w:sz w:val="24"/>
              </w:rPr>
              <w:t xml:space="preserve">và </w:t>
            </w:r>
            <w:r>
              <w:rPr>
                <w:spacing w:val="-4"/>
                <w:sz w:val="24"/>
              </w:rPr>
              <w:t xml:space="preserve">tăng </w:t>
            </w:r>
            <w:r>
              <w:rPr>
                <w:sz w:val="24"/>
              </w:rPr>
              <w:t xml:space="preserve">trưởng </w:t>
            </w:r>
            <w:r>
              <w:rPr>
                <w:spacing w:val="-3"/>
                <w:sz w:val="24"/>
              </w:rPr>
              <w:t xml:space="preserve">của </w:t>
            </w:r>
            <w:r>
              <w:rPr>
                <w:sz w:val="24"/>
              </w:rPr>
              <w:t>xương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disorders of bone development and growth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M893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Phì đại xương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Hypertrophy of bone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M894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bệnh phì đại xương khớp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hypertrophic osteoarthropathy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M912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Khớp háng dẹt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Coxa plana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M918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194"/>
              <w:rPr>
                <w:sz w:val="24"/>
              </w:rPr>
            </w:pPr>
            <w:r>
              <w:rPr>
                <w:sz w:val="24"/>
              </w:rPr>
              <w:t>Hư điểm cốt hoá tại khớp háng và khung chậu khác ở trẻ em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juvenile osteochondrosis of hip and pelvis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M919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7"/>
              <w:rPr>
                <w:sz w:val="24"/>
              </w:rPr>
            </w:pPr>
            <w:r>
              <w:rPr>
                <w:sz w:val="24"/>
              </w:rPr>
              <w:t>Hư điểm cốt hoá tại khớp háng và khung chậu ở trẻ em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817"/>
              <w:rPr>
                <w:sz w:val="24"/>
              </w:rPr>
            </w:pPr>
            <w:r>
              <w:rPr>
                <w:sz w:val="24"/>
              </w:rPr>
              <w:t>Juvenile osteochondrosis of hip and pelvis,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M950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Biến dạng mắc phải của mũi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Acquired deformity of nose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M990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Rối loạn chức năng từng đoạn và phần thân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Segmental and somatic dysfunction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M991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Lệch phức tạp đốt sống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Subluxation complex (vertebral)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M992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Hẹp ống sống do bán trật khớp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Subluxation stenosis of neural canal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M993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Hẹp ống sống do tổn thương xương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Osseous stenosis of neural canal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M994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Hẹp ống sống do tổn thương mô liên kết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Connective tissue stenosis of neural canal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M995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Hẹp ống sống do tổn thương đĩa gian đốt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Intervertebral disc stenosis of neural canal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M996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Hẹp khoang liên đốt do cốt hoá và bán trật khớp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130"/>
              <w:rPr>
                <w:sz w:val="24"/>
              </w:rPr>
            </w:pPr>
            <w:r>
              <w:rPr>
                <w:sz w:val="24"/>
              </w:rPr>
              <w:t>Osseous and subluxation stenosis of intervertebral foramina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M997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Hẹp khoang liên đốt do mô liên kết và đĩa đệm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65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Connective </w:t>
            </w:r>
            <w:r>
              <w:rPr>
                <w:sz w:val="24"/>
              </w:rPr>
              <w:t xml:space="preserve">tissue </w:t>
            </w:r>
            <w:r>
              <w:rPr>
                <w:spacing w:val="-3"/>
                <w:sz w:val="24"/>
              </w:rPr>
              <w:t xml:space="preserve">and </w:t>
            </w:r>
            <w:r>
              <w:rPr>
                <w:sz w:val="24"/>
              </w:rPr>
              <w:t xml:space="preserve">disc stenosis of </w:t>
            </w:r>
            <w:r>
              <w:rPr>
                <w:spacing w:val="-4"/>
                <w:sz w:val="24"/>
              </w:rPr>
              <w:t xml:space="preserve">intervertebral </w:t>
            </w:r>
            <w:r>
              <w:rPr>
                <w:spacing w:val="-3"/>
                <w:sz w:val="24"/>
              </w:rPr>
              <w:t>foramina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M998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tổn thương cơ sinh học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biomechanical lesions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M999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Tổn thương cơ sinh học, không đặc hiệu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Biomechanical lesion,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N393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Tiểu không kiểm soát do Stress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Stress incontinence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N422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Teo tuyến tiền liệt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Atrophy of prostate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N46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Vô sinh nam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Male infertility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N483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Cương đau dương vật kéo dài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Priapism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N500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Teo tinh hoàn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Atrophy of testis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N600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Nang đơn vú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Solitary cyst of breast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N62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Vú phì đại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Hypertrophy of breast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N642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Teo vú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Atrophy of breast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N750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Nang tuyến Bartholin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Cyst of Bartholin s gland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N840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Polyp thân tử cung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Polyp of corpus uteri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N951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Tình trạng mãn kinh nữ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Menopausal and female climacteric states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N96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Hay sảy thai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Habitual aborter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O261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Tăng cân ít trong khi có thai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Low weight gain in pregnancy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O280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114"/>
              <w:rPr>
                <w:sz w:val="24"/>
              </w:rPr>
            </w:pPr>
            <w:r>
              <w:rPr>
                <w:sz w:val="24"/>
              </w:rPr>
              <w:t xml:space="preserve">Dấu </w:t>
            </w:r>
            <w:r>
              <w:rPr>
                <w:spacing w:val="-4"/>
                <w:sz w:val="24"/>
              </w:rPr>
              <w:t xml:space="preserve">hiệu </w:t>
            </w:r>
            <w:r>
              <w:rPr>
                <w:sz w:val="24"/>
              </w:rPr>
              <w:t xml:space="preserve">huyết học </w:t>
            </w:r>
            <w:r>
              <w:rPr>
                <w:spacing w:val="-3"/>
                <w:sz w:val="24"/>
              </w:rPr>
              <w:t xml:space="preserve">bất </w:t>
            </w:r>
            <w:r>
              <w:rPr>
                <w:sz w:val="24"/>
              </w:rPr>
              <w:t xml:space="preserve">thường ở bà </w:t>
            </w:r>
            <w:r>
              <w:rPr>
                <w:spacing w:val="-4"/>
                <w:sz w:val="24"/>
              </w:rPr>
              <w:t xml:space="preserve">mẹ </w:t>
            </w:r>
            <w:r>
              <w:rPr>
                <w:spacing w:val="-5"/>
                <w:sz w:val="24"/>
              </w:rPr>
              <w:t xml:space="preserve">phát </w:t>
            </w:r>
            <w:r>
              <w:rPr>
                <w:spacing w:val="-4"/>
                <w:sz w:val="24"/>
              </w:rPr>
              <w:t xml:space="preserve">hiện </w:t>
            </w:r>
            <w:r>
              <w:rPr>
                <w:sz w:val="24"/>
              </w:rPr>
              <w:t xml:space="preserve">khi khám </w:t>
            </w:r>
            <w:r>
              <w:rPr>
                <w:spacing w:val="-4"/>
                <w:sz w:val="24"/>
              </w:rPr>
              <w:t>thai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 xml:space="preserve">Abnormal </w:t>
            </w:r>
            <w:r>
              <w:rPr>
                <w:spacing w:val="-5"/>
                <w:sz w:val="24"/>
              </w:rPr>
              <w:t xml:space="preserve">haematological </w:t>
            </w:r>
            <w:r>
              <w:rPr>
                <w:sz w:val="24"/>
              </w:rPr>
              <w:t xml:space="preserve">finding on </w:t>
            </w:r>
            <w:r>
              <w:rPr>
                <w:spacing w:val="-5"/>
                <w:sz w:val="24"/>
              </w:rPr>
              <w:t xml:space="preserve">antenatal </w:t>
            </w:r>
            <w:r>
              <w:rPr>
                <w:spacing w:val="-3"/>
                <w:sz w:val="24"/>
              </w:rPr>
              <w:t xml:space="preserve">screening </w:t>
            </w:r>
            <w:r>
              <w:rPr>
                <w:sz w:val="24"/>
              </w:rPr>
              <w:t xml:space="preserve">of </w:t>
            </w:r>
            <w:r>
              <w:rPr>
                <w:spacing w:val="-4"/>
                <w:sz w:val="24"/>
              </w:rPr>
              <w:t>mother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O920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Tụt núm vú phối hợp với đẻ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Retracted nipple associated with childbirth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O922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224"/>
              <w:rPr>
                <w:sz w:val="24"/>
              </w:rPr>
            </w:pPr>
            <w:r>
              <w:rPr>
                <w:sz w:val="24"/>
              </w:rPr>
              <w:t>Các rối loạn khác không xác định của vú phối hợp với đẻ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997"/>
              <w:rPr>
                <w:sz w:val="24"/>
              </w:rPr>
            </w:pPr>
            <w:r>
              <w:rPr>
                <w:sz w:val="24"/>
              </w:rPr>
              <w:t>Other and unspecified disorders of breast associated with childbirth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Q100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Sụp mí bẩm sinh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Congenital ptosis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Q381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Dính lưỡi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Ankyloglossia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Q500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Không có buồng trứng bẩm sinh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Congenital absence of ovary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230"/>
              <w:rPr>
                <w:sz w:val="24"/>
              </w:rPr>
            </w:pPr>
            <w:r>
              <w:rPr>
                <w:sz w:val="24"/>
              </w:rPr>
              <w:t>Q510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Bất sản và ngừng phát triển của tử cung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Agenesis and aplasia of uterus</w:t>
            </w:r>
          </w:p>
        </w:tc>
      </w:tr>
    </w:tbl>
    <w:p w:rsidR="00506096" w:rsidRDefault="00506096">
      <w:pPr>
        <w:rPr>
          <w:sz w:val="24"/>
        </w:rPr>
        <w:sectPr w:rsidR="00506096">
          <w:pgSz w:w="11900" w:h="16840"/>
          <w:pgMar w:top="840" w:right="160" w:bottom="280" w:left="740" w:header="720" w:footer="720" w:gutter="0"/>
          <w:cols w:space="72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0"/>
        <w:gridCol w:w="4720"/>
        <w:gridCol w:w="5040"/>
      </w:tblGrid>
      <w:tr w:rsidR="00506096">
        <w:trPr>
          <w:trHeight w:val="300"/>
        </w:trPr>
        <w:tc>
          <w:tcPr>
            <w:tcW w:w="1000" w:type="dxa"/>
            <w:shd w:val="clear" w:color="auto" w:fill="D9E1F2"/>
          </w:tcPr>
          <w:p w:rsidR="00506096" w:rsidRDefault="00936CD9">
            <w:pPr>
              <w:pStyle w:val="TableParagraph"/>
              <w:ind w:left="34" w:right="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Mã ICD</w:t>
            </w:r>
          </w:p>
        </w:tc>
        <w:tc>
          <w:tcPr>
            <w:tcW w:w="4720" w:type="dxa"/>
            <w:shd w:val="clear" w:color="auto" w:fill="D9E1F2"/>
          </w:tcPr>
          <w:p w:rsidR="00506096" w:rsidRDefault="00936CD9">
            <w:pPr>
              <w:pStyle w:val="TableParagraph"/>
              <w:ind w:left="1603" w:right="16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tiếng Việt</w:t>
            </w:r>
          </w:p>
        </w:tc>
        <w:tc>
          <w:tcPr>
            <w:tcW w:w="5040" w:type="dxa"/>
            <w:shd w:val="clear" w:color="auto" w:fill="D9E1F2"/>
          </w:tcPr>
          <w:p w:rsidR="00506096" w:rsidRDefault="00936CD9">
            <w:pPr>
              <w:pStyle w:val="TableParagraph"/>
              <w:ind w:left="1370"/>
              <w:rPr>
                <w:b/>
                <w:sz w:val="24"/>
              </w:rPr>
            </w:pPr>
            <w:r>
              <w:rPr>
                <w:b/>
                <w:sz w:val="24"/>
              </w:rPr>
              <w:t>Nguyên gốc tiếng Anh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Q521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Âm đạo đôi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Doubling of vagina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Q526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Dị tật bẩm sinh của âm vật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Congenital malformation of clitoris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Q540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Lỗ đái thấp thể quy đầu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Hypospadias, balanic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Q555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Thiếu và bất sản dương vật bẩm sinh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Congenital absence and aplasia of penis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Q560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Hội chứng lưỡng giới, không phân loại nơi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Hermaphroditism, not elsewhere classified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Q650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Trật khớp háng bẩm sinh, một bên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Congenital dislocation of hip, unilateral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Q752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Chứng quá cách xa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Hypertelorism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Q800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vảy cá thông thường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Ichthyosis vulgaris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Q808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Bệnh vảy cá bẩm sinh khác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congenital ichthyosis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14"/>
              <w:jc w:val="center"/>
              <w:rPr>
                <w:sz w:val="24"/>
              </w:rPr>
            </w:pPr>
            <w:r>
              <w:rPr>
                <w:sz w:val="24"/>
              </w:rPr>
              <w:t>Q871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89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Các </w:t>
            </w:r>
            <w:r>
              <w:rPr>
                <w:sz w:val="24"/>
              </w:rPr>
              <w:t xml:space="preserve">hội chứng dị </w:t>
            </w:r>
            <w:r>
              <w:rPr>
                <w:spacing w:val="-5"/>
                <w:sz w:val="24"/>
              </w:rPr>
              <w:t xml:space="preserve">tật </w:t>
            </w:r>
            <w:r>
              <w:rPr>
                <w:spacing w:val="-3"/>
                <w:sz w:val="24"/>
              </w:rPr>
              <w:t xml:space="preserve">bẩm </w:t>
            </w:r>
            <w:r>
              <w:rPr>
                <w:sz w:val="24"/>
              </w:rPr>
              <w:t xml:space="preserve">sinh </w:t>
            </w:r>
            <w:r>
              <w:rPr>
                <w:spacing w:val="-6"/>
                <w:sz w:val="24"/>
              </w:rPr>
              <w:t xml:space="preserve">liên </w:t>
            </w:r>
            <w:r>
              <w:rPr>
                <w:sz w:val="24"/>
              </w:rPr>
              <w:t xml:space="preserve">quan </w:t>
            </w:r>
            <w:r>
              <w:rPr>
                <w:spacing w:val="-3"/>
                <w:sz w:val="24"/>
              </w:rPr>
              <w:t xml:space="preserve">chủ yếu đến </w:t>
            </w:r>
            <w:r>
              <w:rPr>
                <w:spacing w:val="-4"/>
                <w:sz w:val="24"/>
              </w:rPr>
              <w:t xml:space="preserve">thân </w:t>
            </w:r>
            <w:r>
              <w:rPr>
                <w:sz w:val="24"/>
              </w:rPr>
              <w:t>hình ngắn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Congenital </w:t>
            </w:r>
            <w:r>
              <w:rPr>
                <w:spacing w:val="-5"/>
                <w:sz w:val="24"/>
              </w:rPr>
              <w:t xml:space="preserve">malformation </w:t>
            </w:r>
            <w:r>
              <w:rPr>
                <w:sz w:val="24"/>
              </w:rPr>
              <w:t xml:space="preserve">syndromes </w:t>
            </w:r>
            <w:r>
              <w:rPr>
                <w:spacing w:val="-4"/>
                <w:sz w:val="24"/>
              </w:rPr>
              <w:t xml:space="preserve">predominantly </w:t>
            </w:r>
            <w:r>
              <w:rPr>
                <w:spacing w:val="-3"/>
                <w:sz w:val="24"/>
              </w:rPr>
              <w:t xml:space="preserve">associated </w:t>
            </w:r>
            <w:r>
              <w:rPr>
                <w:sz w:val="24"/>
              </w:rPr>
              <w:t xml:space="preserve">with short </w:t>
            </w:r>
            <w:r>
              <w:rPr>
                <w:spacing w:val="-3"/>
                <w:sz w:val="24"/>
              </w:rPr>
              <w:t>stature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S000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Tổn thương nông của da đầu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Superficial injury of scalp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S050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Tổn </w:t>
            </w:r>
            <w:r>
              <w:rPr>
                <w:sz w:val="24"/>
              </w:rPr>
              <w:t xml:space="preserve">thương </w:t>
            </w:r>
            <w:r>
              <w:rPr>
                <w:spacing w:val="-3"/>
                <w:sz w:val="24"/>
              </w:rPr>
              <w:t xml:space="preserve">kết </w:t>
            </w:r>
            <w:r>
              <w:rPr>
                <w:spacing w:val="-5"/>
                <w:sz w:val="24"/>
              </w:rPr>
              <w:t xml:space="preserve">mạc </w:t>
            </w:r>
            <w:r>
              <w:rPr>
                <w:sz w:val="24"/>
              </w:rPr>
              <w:t xml:space="preserve">và xước </w:t>
            </w:r>
            <w:r>
              <w:rPr>
                <w:spacing w:val="-4"/>
                <w:sz w:val="24"/>
              </w:rPr>
              <w:t xml:space="preserve">giác </w:t>
            </w:r>
            <w:r>
              <w:rPr>
                <w:spacing w:val="-5"/>
                <w:sz w:val="24"/>
              </w:rPr>
              <w:t xml:space="preserve">mạc </w:t>
            </w:r>
            <w:r>
              <w:rPr>
                <w:sz w:val="24"/>
              </w:rPr>
              <w:t xml:space="preserve">không </w:t>
            </w:r>
            <w:r>
              <w:rPr>
                <w:spacing w:val="-4"/>
                <w:sz w:val="24"/>
              </w:rPr>
              <w:t xml:space="preserve">có </w:t>
            </w:r>
            <w:r>
              <w:rPr>
                <w:sz w:val="24"/>
              </w:rPr>
              <w:t xml:space="preserve">dị </w:t>
            </w:r>
            <w:r>
              <w:rPr>
                <w:spacing w:val="-3"/>
                <w:sz w:val="24"/>
              </w:rPr>
              <w:t>vật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rPr>
                <w:sz w:val="24"/>
              </w:rPr>
            </w:pPr>
            <w:r>
              <w:rPr>
                <w:sz w:val="24"/>
              </w:rPr>
              <w:t xml:space="preserve">Injury of </w:t>
            </w:r>
            <w:r>
              <w:rPr>
                <w:spacing w:val="-4"/>
                <w:sz w:val="24"/>
              </w:rPr>
              <w:t xml:space="preserve">conjunctiva </w:t>
            </w:r>
            <w:r>
              <w:rPr>
                <w:spacing w:val="-3"/>
                <w:sz w:val="24"/>
              </w:rPr>
              <w:t xml:space="preserve">and corneal </w:t>
            </w:r>
            <w:r>
              <w:rPr>
                <w:sz w:val="24"/>
              </w:rPr>
              <w:t xml:space="preserve">abrasion without </w:t>
            </w:r>
            <w:r>
              <w:rPr>
                <w:spacing w:val="-4"/>
                <w:sz w:val="24"/>
              </w:rPr>
              <w:t xml:space="preserve">mention </w:t>
            </w:r>
            <w:r>
              <w:rPr>
                <w:sz w:val="24"/>
              </w:rPr>
              <w:t>of foreign body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S058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Các tổn thương khác của mắt và ổ mắt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Other injuries of eye and orbit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S100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Đụng giập họng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Contusion of throat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S200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đụng giập vú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Contusion of breast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S300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đụng giập của lưng dưới và chân, hông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Contusion of lower back and pelvis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S400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Đụng giập vai và cánh tay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Contusion of shoulder and upper arm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S500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đụng giập ở khuỷu tay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Contusion of elbow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S600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đụng giập các ngón tay không tổn thương móng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Contusion of finger(s) without damage to nail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S700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đụng giập tại háng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Contusion of hip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S800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đụng giập tại đầu gối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Contusion of knee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S900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đụng giập tại cổ chân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Contusion of ankle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T090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Tổn thương nông tại thân, tầm không xác định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Superficial injury of trunk, level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T110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Tổn thương nông chi trên, tầm không xác định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Superficial injury of upper limb, level unspecified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T130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Tổn thương nông chi dưới, tầm không xác định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Superficial injury of lower limb, level unspecified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T140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pacing w:val="-3"/>
                <w:sz w:val="24"/>
              </w:rPr>
              <w:t xml:space="preserve">Tổn </w:t>
            </w:r>
            <w:r>
              <w:rPr>
                <w:sz w:val="24"/>
              </w:rPr>
              <w:t xml:space="preserve">thương nông </w:t>
            </w:r>
            <w:r>
              <w:rPr>
                <w:spacing w:val="-5"/>
                <w:sz w:val="24"/>
              </w:rPr>
              <w:t xml:space="preserve">tại </w:t>
            </w:r>
            <w:r>
              <w:rPr>
                <w:sz w:val="24"/>
              </w:rPr>
              <w:t xml:space="preserve">vùng </w:t>
            </w:r>
            <w:r>
              <w:rPr>
                <w:spacing w:val="-4"/>
                <w:sz w:val="24"/>
              </w:rPr>
              <w:t xml:space="preserve">cơ </w:t>
            </w:r>
            <w:r>
              <w:rPr>
                <w:spacing w:val="-3"/>
                <w:sz w:val="24"/>
              </w:rPr>
              <w:t xml:space="preserve">thể </w:t>
            </w:r>
            <w:r>
              <w:rPr>
                <w:sz w:val="24"/>
              </w:rPr>
              <w:t xml:space="preserve">không </w:t>
            </w:r>
            <w:r>
              <w:rPr>
                <w:spacing w:val="-3"/>
                <w:sz w:val="24"/>
              </w:rPr>
              <w:t xml:space="preserve">xác </w:t>
            </w:r>
            <w:r>
              <w:rPr>
                <w:sz w:val="24"/>
              </w:rPr>
              <w:t>định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Superficial injury of unspecified body region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T201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Bỏng độ một tại đầu và cổ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Burn of first degree of head and neck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T211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Bỏng tại thân độ một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Burn of first degree of trunk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T221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114"/>
              <w:rPr>
                <w:sz w:val="24"/>
              </w:rPr>
            </w:pPr>
            <w:r>
              <w:rPr>
                <w:sz w:val="24"/>
              </w:rPr>
              <w:t xml:space="preserve">Bỏng độ </w:t>
            </w:r>
            <w:r>
              <w:rPr>
                <w:spacing w:val="-3"/>
                <w:sz w:val="24"/>
              </w:rPr>
              <w:t xml:space="preserve">một của vai </w:t>
            </w:r>
            <w:r>
              <w:rPr>
                <w:sz w:val="24"/>
              </w:rPr>
              <w:t xml:space="preserve">và </w:t>
            </w:r>
            <w:r>
              <w:rPr>
                <w:spacing w:val="-3"/>
                <w:sz w:val="24"/>
              </w:rPr>
              <w:t xml:space="preserve">chi trên, trừ </w:t>
            </w:r>
            <w:r>
              <w:rPr>
                <w:spacing w:val="-4"/>
                <w:sz w:val="24"/>
              </w:rPr>
              <w:t xml:space="preserve">cổ </w:t>
            </w:r>
            <w:r>
              <w:rPr>
                <w:spacing w:val="-5"/>
                <w:sz w:val="24"/>
              </w:rPr>
              <w:t xml:space="preserve">tay </w:t>
            </w:r>
            <w:r>
              <w:rPr>
                <w:sz w:val="24"/>
              </w:rPr>
              <w:t xml:space="preserve">và </w:t>
            </w:r>
            <w:r>
              <w:rPr>
                <w:spacing w:val="-3"/>
                <w:sz w:val="24"/>
              </w:rPr>
              <w:t xml:space="preserve">bàn </w:t>
            </w:r>
            <w:r>
              <w:rPr>
                <w:spacing w:val="-5"/>
                <w:sz w:val="24"/>
              </w:rPr>
              <w:t>tay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344"/>
              <w:rPr>
                <w:sz w:val="24"/>
              </w:rPr>
            </w:pPr>
            <w:r>
              <w:rPr>
                <w:sz w:val="24"/>
              </w:rPr>
              <w:t>Burn of first degree of shoulder and upper limb, except wrist and hand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T231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Bỏng độ một của cổ tay và bàn tay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Burn of first degree of wrist and hand</w:t>
            </w:r>
          </w:p>
        </w:tc>
      </w:tr>
      <w:tr w:rsidR="00506096">
        <w:trPr>
          <w:trHeight w:val="62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T241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spacing w:line="261" w:lineRule="auto"/>
              <w:ind w:right="210"/>
              <w:rPr>
                <w:sz w:val="24"/>
              </w:rPr>
            </w:pPr>
            <w:r>
              <w:rPr>
                <w:sz w:val="24"/>
              </w:rPr>
              <w:t>Bỏng độ một tại háng và chi dưới, trừ cổ chân và bàn chân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spacing w:line="261" w:lineRule="auto"/>
              <w:ind w:right="277"/>
              <w:rPr>
                <w:sz w:val="24"/>
              </w:rPr>
            </w:pPr>
            <w:r>
              <w:rPr>
                <w:sz w:val="24"/>
              </w:rPr>
              <w:t xml:space="preserve">Burn of first </w:t>
            </w:r>
            <w:r>
              <w:rPr>
                <w:spacing w:val="-3"/>
                <w:sz w:val="24"/>
              </w:rPr>
              <w:t xml:space="preserve">degree </w:t>
            </w:r>
            <w:r>
              <w:rPr>
                <w:sz w:val="24"/>
              </w:rPr>
              <w:t xml:space="preserve">of </w:t>
            </w:r>
            <w:r>
              <w:rPr>
                <w:spacing w:val="-3"/>
                <w:sz w:val="24"/>
              </w:rPr>
              <w:t xml:space="preserve">hip and </w:t>
            </w:r>
            <w:r>
              <w:rPr>
                <w:sz w:val="24"/>
              </w:rPr>
              <w:t xml:space="preserve">lower </w:t>
            </w:r>
            <w:r>
              <w:rPr>
                <w:spacing w:val="-5"/>
                <w:sz w:val="24"/>
              </w:rPr>
              <w:t xml:space="preserve">limb, </w:t>
            </w:r>
            <w:r>
              <w:rPr>
                <w:spacing w:val="-4"/>
                <w:sz w:val="24"/>
              </w:rPr>
              <w:t xml:space="preserve">except </w:t>
            </w:r>
            <w:r>
              <w:rPr>
                <w:spacing w:val="-3"/>
                <w:sz w:val="24"/>
              </w:rPr>
              <w:t xml:space="preserve">ankle and </w:t>
            </w:r>
            <w:r>
              <w:rPr>
                <w:sz w:val="24"/>
              </w:rPr>
              <w:t>foot</w:t>
            </w:r>
          </w:p>
        </w:tc>
      </w:tr>
      <w:tr w:rsidR="00506096">
        <w:trPr>
          <w:trHeight w:val="300"/>
        </w:trPr>
        <w:tc>
          <w:tcPr>
            <w:tcW w:w="1000" w:type="dxa"/>
          </w:tcPr>
          <w:p w:rsidR="00506096" w:rsidRDefault="00936CD9">
            <w:pPr>
              <w:pStyle w:val="TableParagraph"/>
              <w:ind w:left="34" w:right="52"/>
              <w:jc w:val="center"/>
              <w:rPr>
                <w:sz w:val="24"/>
              </w:rPr>
            </w:pPr>
            <w:r>
              <w:rPr>
                <w:sz w:val="24"/>
              </w:rPr>
              <w:t>T251</w:t>
            </w:r>
          </w:p>
        </w:tc>
        <w:tc>
          <w:tcPr>
            <w:tcW w:w="472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Bỏng độ một tại cổ chân và bàn chân</w:t>
            </w:r>
          </w:p>
        </w:tc>
        <w:tc>
          <w:tcPr>
            <w:tcW w:w="5040" w:type="dxa"/>
          </w:tcPr>
          <w:p w:rsidR="00506096" w:rsidRDefault="00936CD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Burn of first degree of ankle and foot</w:t>
            </w:r>
          </w:p>
        </w:tc>
      </w:tr>
    </w:tbl>
    <w:p w:rsidR="00936CD9" w:rsidRDefault="00936CD9"/>
    <w:sectPr w:rsidR="00936CD9">
      <w:pgSz w:w="11900" w:h="16840"/>
      <w:pgMar w:top="840" w:right="16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096"/>
    <w:rsid w:val="00506096"/>
    <w:rsid w:val="00936CD9"/>
    <w:rsid w:val="00BA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5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3161</Words>
  <Characters>18022</Characters>
  <Application>Microsoft Office Word</Application>
  <DocSecurity>0</DocSecurity>
  <Lines>150</Lines>
  <Paragraphs>42</Paragraphs>
  <ScaleCrop>false</ScaleCrop>
  <Company>Tien Ich May Tinh</Company>
  <LinksUpToDate>false</LinksUpToDate>
  <CharactersWithSpaces>21141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IRIS database</dc:title>
  <dc:creator>Win10</dc:creator>
  <cp:lastModifiedBy>Le Tien Duat</cp:lastModifiedBy>
  <cp:revision>2</cp:revision>
  <dcterms:created xsi:type="dcterms:W3CDTF">2022-05-11T09:32:00Z</dcterms:created>
  <dcterms:modified xsi:type="dcterms:W3CDTF">2022-05-11T09:32:00Z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2022-05-06T00:00:00Z</vt:filetime>
  </property>
  <property fmtid="{D5CDD505-2E9C-101B-9397-08002B2CF9AE}" pid="3" name="Creator">
    <vt:lpwstr>Excel</vt:lpwstr>
  </property>
  <property fmtid="{D5CDD505-2E9C-101B-9397-08002B2CF9AE}" pid="4" name="LastSaved">
    <vt:filetime>2022-05-06T00:00:00Z</vt:filetime>
  </property>
</Properties>
</file>