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F5659D" w:rsidRPr="00874673" w:rsidRDefault="009E6641" w:rsidP="00F5659D">
      <w:pPr>
        <w:spacing w:after="120"/>
        <w:jc w:val="center"/>
        <w:rPr>
          <w:b/>
          <w:sz w:val="27"/>
          <w:szCs w:val="27"/>
        </w:rPr>
      </w:pPr>
      <w:r w:rsidRPr="00874673">
        <w:rPr>
          <w:b/>
          <w:noProof/>
          <w:sz w:val="27"/>
          <w:szCs w:val="27"/>
        </w:rPr>
        <mc:AlternateContent>
          <mc:Choice Requires="wps">
            <w:drawing>
              <wp:anchor distT="4294967294" distB="4294967294" distL="114300" distR="114300" simplePos="0" relativeHeight="251658752" behindDoc="0" locked="0" layoutInCell="1" allowOverlap="1" wp14:anchorId="7099E597" wp14:editId="5B09D8A6">
                <wp:simplePos x="0" y="0"/>
                <wp:positionH relativeFrom="column">
                  <wp:posOffset>2696845</wp:posOffset>
                </wp:positionH>
                <wp:positionV relativeFrom="paragraph">
                  <wp:posOffset>198754</wp:posOffset>
                </wp:positionV>
                <wp:extent cx="549910" cy="0"/>
                <wp:effectExtent l="0" t="0" r="21590" b="19050"/>
                <wp:wrapNone/>
                <wp:docPr id="4"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49910" cy="0"/>
                        </a:xfrm>
                        <a:prstGeom prst="line">
                          <a:avLst/>
                        </a:prstGeom>
                        <a:noFill/>
                        <a:ln w="6350">
                          <a:solidFill>
                            <a:srgbClr val="0D0D0D"/>
                          </a:solidFill>
                          <a:miter lim="800000"/>
                          <a:headEnd/>
                          <a:tailEnd/>
                        </a:ln>
                        <a:extLst>
                          <a:ext uri="{909E8E84-426E-40DD-AFC4-6F175D3DCCD1}">
                            <a14:hiddenFill xmlns:a14="http://schemas.microsoft.com/office/drawing/2010/main">
                              <a:noFill/>
                            </a14:hiddenFill>
                          </a:ext>
                        </a:extLst>
                      </wps:spPr>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5875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margin;mso-height-relative:margin" from="212.35pt,15.65pt" to="255.65pt,1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17c4GgIAACwEAAAOAAAAZHJzL2Uyb0RvYy54bWysU9uO2jAQfa/Uf7D8DknYQCEirCoCfdl2&#10;kWg/wNgOseqbbC9hVfXfO3aAlvalqppIju0Zn5wzZ7x8PCuJTtx5YXSNi3GOEdfUMKGPNf7yeTua&#10;Y+QD0YxIo3mNX7nHj6u3b5a9rfjEdEYy7hCAaF/1tsZdCLbKMk87rogfG8s1BFvjFAmwdMeMOdID&#10;upLZJM9nWW8cs85Q7j3sNkMQrxJ+23IantvW84BkjYFbSKNL4yGO2WpJqqMjthP0QoP8AwtFhIaf&#10;3qAaEgh6ceIPKCWoM960YUyNykzbCsqTBlBT5L+p2XfE8qQFiuPtrUz+/8HST6edQ4LVuMRIEwUW&#10;7YMj4tgFtDZaQwGNQ5NYp976CtLXeueiUnrWe/tk6FcPsewuGBfeAu6h/2gYQJKXYFJ5zq1T8TAI&#10;R+fkwuvNBX4OiMLmtFwsCvCKXkMZqa7nrPPhAzcKxUmNpdCxPqQipycfIg9SXVPitjZbIWXyWGrU&#10;13j2MM3TAW+kYDEY07w7HtbSoROJXdLENwoGsLs0JQL0qhSqxvM8PkP3dJywjWbpL4EIOczhsNQR&#10;HGQBt8ts6Ilvi3yxmW/m5aiczDajMm+a0fvtuhzNtsW7afPQrNdN8T3yLMqqE4xxHale+7Mo/87/&#10;y00ZOuvWobeaZPfoSS+QvX4T6eRrtHKw/2DY687F0kSLoSVT8uX6xJ7/dZ2yfl7y1Q8AAAD//wMA&#10;UEsDBBQABgAIAAAAIQDpw2S13gAAAAkBAAAPAAAAZHJzL2Rvd25yZXYueG1sTI/PTgIxEIfvJr5D&#10;MyZeDHQXEGHdLiEmJh5EAvgAZTtsN7bTTVvY9e0t8aC3+fPlN9+Uq8EadkEfWkcC8nEGDKl2qqVG&#10;wOfhdbQAFqIkJY0jFPCNAVbV7U0pC+V62uFlHxuWQigUUoCOsSs4D7VGK8PYdUhpd3Leypha33Dl&#10;ZZ/CreGTLJtzK1tKF7Ts8EVj/bU/WwHvH+Zh+6b9ol9bXW9Ns+mXnRLi/m5YPwOLOMQ/GK76SR2q&#10;5HR0Z1KBGQGzyewpoQKm+RRYAh7za3H8HfCq5P8/qH4AAAD//wMAUEsBAi0AFAAGAAgAAAAhALaD&#10;OJL+AAAA4QEAABMAAAAAAAAAAAAAAAAAAAAAAFtDb250ZW50X1R5cGVzXS54bWxQSwECLQAUAAYA&#10;CAAAACEAOP0h/9YAAACUAQAACwAAAAAAAAAAAAAAAAAvAQAAX3JlbHMvLnJlbHNQSwECLQAUAAYA&#10;CAAAACEAjNe3OBoCAAAsBAAADgAAAAAAAAAAAAAAAAAuAgAAZHJzL2Uyb0RvYy54bWxQSwECLQAU&#10;AAYACAAAACEA6cNktd4AAAAJAQAADwAAAAAAAAAAAAAAAAB0BAAAZHJzL2Rvd25yZXYueG1sUEsF&#10;BgAAAAAEAAQA8wAAAH8FAAAAAA==&#10;" strokecolor="#0d0d0d" strokeweight=".5pt">
                <v:stroke joinstyle="miter"/>
                <o:lock v:ext="edit" shapetype="f"/>
              </v:line>
            </w:pict>
          </mc:Fallback>
        </mc:AlternateContent>
      </w:r>
      <w:r w:rsidR="00F5659D" w:rsidRPr="00874673">
        <w:rPr>
          <w:b/>
          <w:sz w:val="27"/>
          <w:szCs w:val="27"/>
        </w:rPr>
        <w:t>BỘ Y TẾ</w:t>
      </w:r>
    </w:p>
    <w:p w:rsidR="00F5659D" w:rsidRPr="00874673" w:rsidRDefault="00F5659D" w:rsidP="00F5659D"/>
    <w:p w:rsidR="00F5659D" w:rsidRPr="00874673" w:rsidRDefault="00F5659D" w:rsidP="00F5659D"/>
    <w:p w:rsidR="00F5659D" w:rsidRPr="00874673" w:rsidRDefault="00F5659D" w:rsidP="00F5659D"/>
    <w:p w:rsidR="00F5659D" w:rsidRPr="00874673" w:rsidRDefault="00F5659D" w:rsidP="00F5659D"/>
    <w:p w:rsidR="00F5659D" w:rsidRPr="00874673" w:rsidRDefault="00F5659D" w:rsidP="00F5659D"/>
    <w:p w:rsidR="00F5659D" w:rsidRPr="00874673" w:rsidRDefault="00F5659D" w:rsidP="00F5659D"/>
    <w:p w:rsidR="00F5659D" w:rsidRPr="00874673" w:rsidRDefault="00F5659D" w:rsidP="00F5659D"/>
    <w:p w:rsidR="00F5659D" w:rsidRPr="00874673" w:rsidRDefault="00F5659D" w:rsidP="00F5659D"/>
    <w:p w:rsidR="00F263B4" w:rsidRPr="00874673" w:rsidRDefault="00F263B4" w:rsidP="00F5659D"/>
    <w:p w:rsidR="00F263B4" w:rsidRPr="00874673" w:rsidRDefault="00F263B4" w:rsidP="00F5659D"/>
    <w:p w:rsidR="00F263B4" w:rsidRPr="00874673" w:rsidRDefault="00F263B4" w:rsidP="00F5659D"/>
    <w:p w:rsidR="00F263B4" w:rsidRPr="00874673" w:rsidRDefault="00F263B4" w:rsidP="00F5659D"/>
    <w:p w:rsidR="00F263B4" w:rsidRPr="00874673" w:rsidRDefault="00F263B4" w:rsidP="00F5659D"/>
    <w:p w:rsidR="00F263B4" w:rsidRPr="00874673" w:rsidRDefault="00F263B4" w:rsidP="00F5659D"/>
    <w:p w:rsidR="00F5659D" w:rsidRPr="00874673" w:rsidRDefault="00F5659D" w:rsidP="00F5659D"/>
    <w:p w:rsidR="00F5659D" w:rsidRPr="00874673" w:rsidRDefault="00F5659D" w:rsidP="00F5659D"/>
    <w:p w:rsidR="00DF13B7" w:rsidRDefault="00DF13B7" w:rsidP="003B6AAC">
      <w:pPr>
        <w:pStyle w:val="TOC1"/>
      </w:pPr>
    </w:p>
    <w:p w:rsidR="00DF13B7" w:rsidRPr="00DF13B7" w:rsidRDefault="00DF13B7" w:rsidP="00DF13B7">
      <w:pPr>
        <w:tabs>
          <w:tab w:val="left" w:pos="6724"/>
        </w:tabs>
        <w:rPr>
          <w:lang w:val="fr-FR"/>
        </w:rPr>
      </w:pPr>
      <w:r>
        <w:rPr>
          <w:lang w:val="fr-FR"/>
        </w:rPr>
        <w:tab/>
      </w:r>
    </w:p>
    <w:p w:rsidR="00F5659D" w:rsidRPr="00DF13B7" w:rsidRDefault="00F5659D" w:rsidP="00DF13B7">
      <w:pPr>
        <w:rPr>
          <w:lang w:val="fr-FR"/>
        </w:rPr>
      </w:pPr>
    </w:p>
    <w:bookmarkStart w:id="1" w:name="_Toc7686262"/>
    <w:bookmarkStart w:id="2" w:name="_Toc7686317"/>
    <w:bookmarkStart w:id="3" w:name="_Toc7686366"/>
    <w:bookmarkStart w:id="4" w:name="_Toc7686706"/>
    <w:bookmarkStart w:id="5" w:name="_Toc7686762"/>
    <w:bookmarkStart w:id="6" w:name="_Toc7686835"/>
    <w:bookmarkStart w:id="7" w:name="_Toc7687113"/>
    <w:bookmarkStart w:id="8" w:name="_Toc7687160"/>
    <w:bookmarkStart w:id="9" w:name="_Toc7687192"/>
    <w:bookmarkStart w:id="10" w:name="_Toc7687224"/>
    <w:bookmarkStart w:id="11" w:name="_Toc7687256"/>
    <w:bookmarkStart w:id="12" w:name="_Toc15167460"/>
    <w:bookmarkStart w:id="13" w:name="_Toc15167489"/>
    <w:bookmarkStart w:id="14" w:name="_Toc15168662"/>
    <w:p w:rsidR="00F5659D" w:rsidRPr="00874673" w:rsidRDefault="009E6641" w:rsidP="003B6AAC">
      <w:pPr>
        <w:pStyle w:val="TOC1"/>
      </w:pPr>
      <w:r w:rsidRPr="00874673">
        <w:rPr>
          <w:noProof/>
          <w:lang w:val="en-US"/>
        </w:rPr>
        <mc:AlternateContent>
          <mc:Choice Requires="wps">
            <w:drawing>
              <wp:anchor distT="45720" distB="45720" distL="114300" distR="114300" simplePos="0" relativeHeight="251657728" behindDoc="0" locked="0" layoutInCell="1" allowOverlap="1" wp14:anchorId="14F5C71C" wp14:editId="33E43DB0">
                <wp:simplePos x="0" y="0"/>
                <wp:positionH relativeFrom="column">
                  <wp:posOffset>2288540</wp:posOffset>
                </wp:positionH>
                <wp:positionV relativeFrom="paragraph">
                  <wp:posOffset>22225</wp:posOffset>
                </wp:positionV>
                <wp:extent cx="1346200" cy="305435"/>
                <wp:effectExtent l="0" t="0" r="25400" b="19050"/>
                <wp:wrapSquare wrapText="bothSides"/>
                <wp:docPr id="3"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6200" cy="305435"/>
                        </a:xfrm>
                        <a:prstGeom prst="rect">
                          <a:avLst/>
                        </a:prstGeom>
                        <a:solidFill>
                          <a:srgbClr val="FFFFFF"/>
                        </a:solidFill>
                        <a:ln w="9525">
                          <a:solidFill>
                            <a:srgbClr val="000000"/>
                          </a:solidFill>
                          <a:miter lim="800000"/>
                          <a:headEnd/>
                          <a:tailEnd/>
                        </a:ln>
                      </wps:spPr>
                      <wps:txbx>
                        <w:txbxContent>
                          <w:p w:rsidR="003B0869" w:rsidRPr="00EE051F" w:rsidRDefault="00DF13B7" w:rsidP="00F5659D">
                            <w:pPr>
                              <w:jc w:val="center"/>
                              <w:rPr>
                                <w:b/>
                                <w:sz w:val="28"/>
                                <w:szCs w:val="28"/>
                              </w:rPr>
                            </w:pPr>
                            <w:r>
                              <w:rPr>
                                <w:b/>
                                <w:sz w:val="28"/>
                                <w:szCs w:val="28"/>
                              </w:rPr>
                              <w:t xml:space="preserve">DỰ THẢO </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180.2pt;margin-top:1.75pt;width:106pt;height:24.05pt;z-index:251657728;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h5BpJwIAAFAEAAAOAAAAZHJzL2Uyb0RvYy54bWysVNtu2zAMfR+wfxD0vti5da0Rp+jSZRjQ&#10;XYB2HyDLsi1Mt1FK7OzrS8lJlt1ehvlBECXqkDyH9Op20IrsBXhpTUmnk5wSYbitpWlL+uVp++qa&#10;Eh+YqZmyRpT0IDy9Xb98sepdIWa2s6oWQBDE+KJ3Je1CcEWWed4JzfzEOmHwsrGgWUAT2qwG1iO6&#10;Vtksz6+y3kLtwHLhPZ7ej5d0nfCbRvDwqWm8CESVFHMLaYW0VnHN1itWtMBcJ/kxDfYPWWgmDQY9&#10;Q92zwMgO5G9QWnKw3jZhwq3ObNNILlINWM00/6Wax445kWpBcrw70+T/Hyz/uP8MRNYlnVNimEaJ&#10;nsQQyBs7kGlkp3e+QKdHh25hwGNUOVXq3YPlXz0xdtMx04o7ANt3gtWYXXqZXTwdcXwEqfoPtsYw&#10;bBdsAhoa0JE6JIMgOqp0OCsTU+Ex5HxxhXJTwvFuni8X82VMLmPF6bUDH94Jq0nclBRQ+YTO9g8+&#10;jK4nlxjMWyXrrVQqGdBWGwVkz7BLtuk7ov/kpgzpS3qznC1HAv4KkafvTxBaBmx3JXVJr89OrIi0&#10;vTV1asbApBr3WJ0yWGTkMVI3khiGajjqUtn6gIyCHdsaxxA3nYXvlPTY0iX133YMBCXqvUFVbqaL&#10;RZyBZCyWr2dowOVNdXnDDEeokgZKxu0mjHOzcyDbDiOd+uAOldzKRHJMdczqmDe2bZLpOGJxLi7t&#10;5PXjR7B+BgAA//8DAFBLAwQUAAYACAAAACEAkj8vPNwAAAAIAQAADwAAAGRycy9kb3ducmV2Lnht&#10;bEyPwW7CMBBE75X4B2uRekHFAZq0SuMgisSpJ1J6N/E2iRqvg20g/H23p3Kb0Yxm3xbr0fbigj50&#10;jhQs5gkIpNqZjhoFh8/d0yuIEDUZ3TtCBTcMsC4nD4XOjbvSHi9VbASPUMi1gjbGIZcy1C1aHeZu&#10;QOLs23mrI1vfSOP1lcdtL5dJkkmrO+ILrR5w22L9U52tguxUrWYfX2ZG+9vu3dc2NdtDqtTjdNy8&#10;gYg4xv8y/OEzOpTMdHRnMkH0ClZZ8sxVFikIztOXJfsji0UGsizk/QPlLwAAAP//AwBQSwECLQAU&#10;AAYACAAAACEAtoM4kv4AAADhAQAAEwAAAAAAAAAAAAAAAAAAAAAAW0NvbnRlbnRfVHlwZXNdLnht&#10;bFBLAQItABQABgAIAAAAIQA4/SH/1gAAAJQBAAALAAAAAAAAAAAAAAAAAC8BAABfcmVscy8ucmVs&#10;c1BLAQItABQABgAIAAAAIQClh5BpJwIAAFAEAAAOAAAAAAAAAAAAAAAAAC4CAABkcnMvZTJvRG9j&#10;LnhtbFBLAQItABQABgAIAAAAIQCSPy883AAAAAgBAAAPAAAAAAAAAAAAAAAAAIEEAABkcnMvZG93&#10;bnJldi54bWxQSwUGAAAAAAQABADzAAAAigUAAAAA&#10;">
                <v:textbox style="mso-fit-shape-to-text:t">
                  <w:txbxContent>
                    <w:p w:rsidR="003B0869" w:rsidRPr="00EE051F" w:rsidRDefault="00DF13B7" w:rsidP="00F5659D">
                      <w:pPr>
                        <w:jc w:val="center"/>
                        <w:rPr>
                          <w:b/>
                          <w:sz w:val="28"/>
                          <w:szCs w:val="28"/>
                        </w:rPr>
                      </w:pPr>
                      <w:r>
                        <w:rPr>
                          <w:b/>
                          <w:sz w:val="28"/>
                          <w:szCs w:val="28"/>
                        </w:rPr>
                        <w:t xml:space="preserve">DỰ THẢO </w:t>
                      </w:r>
                    </w:p>
                  </w:txbxContent>
                </v:textbox>
                <w10:wrap type="square"/>
              </v:shape>
            </w:pict>
          </mc:Fallback>
        </mc:AlternateContent>
      </w:r>
      <w:bookmarkEnd w:id="1"/>
      <w:bookmarkEnd w:id="2"/>
      <w:bookmarkEnd w:id="3"/>
      <w:bookmarkEnd w:id="4"/>
      <w:bookmarkEnd w:id="5"/>
      <w:bookmarkEnd w:id="6"/>
      <w:bookmarkEnd w:id="7"/>
      <w:bookmarkEnd w:id="8"/>
      <w:bookmarkEnd w:id="9"/>
      <w:bookmarkEnd w:id="10"/>
      <w:bookmarkEnd w:id="11"/>
      <w:bookmarkEnd w:id="12"/>
      <w:bookmarkEnd w:id="13"/>
      <w:bookmarkEnd w:id="14"/>
    </w:p>
    <w:p w:rsidR="00F5659D" w:rsidRPr="00874673" w:rsidRDefault="00F5659D" w:rsidP="003B6AAC">
      <w:pPr>
        <w:pStyle w:val="TOC1"/>
      </w:pPr>
    </w:p>
    <w:p w:rsidR="00F5659D" w:rsidRPr="00874673" w:rsidRDefault="00F5659D" w:rsidP="00946B80">
      <w:pPr>
        <w:jc w:val="center"/>
        <w:rPr>
          <w:b/>
          <w:sz w:val="28"/>
          <w:szCs w:val="28"/>
        </w:rPr>
      </w:pPr>
      <w:r w:rsidRPr="00874673">
        <w:rPr>
          <w:b/>
          <w:sz w:val="28"/>
          <w:szCs w:val="28"/>
        </w:rPr>
        <w:t>HƯỚNG DẪN</w:t>
      </w:r>
    </w:p>
    <w:p w:rsidR="00F5659D" w:rsidRPr="00874673" w:rsidRDefault="00F5659D" w:rsidP="00F5659D">
      <w:pPr>
        <w:jc w:val="center"/>
        <w:rPr>
          <w:b/>
          <w:sz w:val="28"/>
          <w:szCs w:val="28"/>
        </w:rPr>
      </w:pPr>
      <w:r w:rsidRPr="00874673">
        <w:rPr>
          <w:b/>
          <w:sz w:val="28"/>
          <w:szCs w:val="28"/>
        </w:rPr>
        <w:t>KIỂM SOÁT NHIỄM KHUẨN</w:t>
      </w:r>
      <w:r w:rsidR="004041E9" w:rsidRPr="00874673">
        <w:rPr>
          <w:b/>
          <w:sz w:val="28"/>
          <w:szCs w:val="28"/>
        </w:rPr>
        <w:t xml:space="preserve"> </w:t>
      </w:r>
      <w:r w:rsidRPr="00874673">
        <w:rPr>
          <w:b/>
          <w:sz w:val="28"/>
          <w:szCs w:val="28"/>
        </w:rPr>
        <w:t>TRONG</w:t>
      </w:r>
      <w:r w:rsidR="004041E9" w:rsidRPr="00874673">
        <w:rPr>
          <w:b/>
          <w:sz w:val="28"/>
          <w:szCs w:val="28"/>
        </w:rPr>
        <w:t xml:space="preserve"> </w:t>
      </w:r>
      <w:r w:rsidRPr="00874673">
        <w:rPr>
          <w:b/>
          <w:sz w:val="28"/>
          <w:szCs w:val="28"/>
        </w:rPr>
        <w:t>THẬN NHÂN TẠO</w:t>
      </w:r>
    </w:p>
    <w:p w:rsidR="00F5659D" w:rsidRPr="00874673" w:rsidRDefault="00F5659D" w:rsidP="00F263B4">
      <w:pPr>
        <w:jc w:val="center"/>
        <w:rPr>
          <w:i/>
          <w:sz w:val="26"/>
          <w:szCs w:val="26"/>
        </w:rPr>
      </w:pPr>
      <w:r w:rsidRPr="00874673">
        <w:rPr>
          <w:i/>
          <w:sz w:val="26"/>
          <w:szCs w:val="26"/>
        </w:rPr>
        <w:t>(Ban hành kèm theo Quyết</w:t>
      </w:r>
      <w:r w:rsidR="00945BD5" w:rsidRPr="00874673">
        <w:rPr>
          <w:i/>
          <w:sz w:val="26"/>
          <w:szCs w:val="26"/>
        </w:rPr>
        <w:t xml:space="preserve"> định số:       /QĐ-BYT ngày   </w:t>
      </w:r>
      <w:r w:rsidRPr="00874673">
        <w:rPr>
          <w:i/>
          <w:sz w:val="26"/>
          <w:szCs w:val="26"/>
        </w:rPr>
        <w:t xml:space="preserve">  /   /2019 của Bộ trưởng Bộ Y tế)</w:t>
      </w:r>
    </w:p>
    <w:p w:rsidR="00F5659D" w:rsidRPr="00874673" w:rsidRDefault="00F5659D" w:rsidP="00F5659D">
      <w:pPr>
        <w:spacing w:after="160" w:line="259" w:lineRule="auto"/>
        <w:rPr>
          <w:b/>
          <w:sz w:val="27"/>
          <w:szCs w:val="27"/>
        </w:rPr>
      </w:pPr>
    </w:p>
    <w:p w:rsidR="00F5659D" w:rsidRPr="00874673" w:rsidRDefault="00F5659D" w:rsidP="00F5659D">
      <w:pPr>
        <w:spacing w:after="160" w:line="259" w:lineRule="auto"/>
        <w:rPr>
          <w:b/>
          <w:sz w:val="27"/>
          <w:szCs w:val="27"/>
        </w:rPr>
      </w:pPr>
      <w:r w:rsidRPr="00874673">
        <w:rPr>
          <w:b/>
          <w:sz w:val="27"/>
          <w:szCs w:val="27"/>
        </w:rPr>
        <w:tab/>
      </w:r>
    </w:p>
    <w:p w:rsidR="00F5659D" w:rsidRPr="00874673" w:rsidRDefault="00F5659D" w:rsidP="00F5659D">
      <w:pPr>
        <w:spacing w:after="160" w:line="259" w:lineRule="auto"/>
        <w:rPr>
          <w:b/>
          <w:sz w:val="27"/>
          <w:szCs w:val="27"/>
        </w:rPr>
      </w:pPr>
    </w:p>
    <w:p w:rsidR="00F5659D" w:rsidRPr="00874673" w:rsidRDefault="00F5659D" w:rsidP="00F5659D">
      <w:pPr>
        <w:spacing w:after="160" w:line="259" w:lineRule="auto"/>
        <w:rPr>
          <w:b/>
          <w:sz w:val="27"/>
          <w:szCs w:val="27"/>
        </w:rPr>
      </w:pPr>
    </w:p>
    <w:p w:rsidR="00F5659D" w:rsidRPr="00874673" w:rsidRDefault="00F5659D" w:rsidP="00F5659D">
      <w:pPr>
        <w:spacing w:after="160" w:line="259" w:lineRule="auto"/>
        <w:rPr>
          <w:b/>
          <w:sz w:val="27"/>
          <w:szCs w:val="27"/>
        </w:rPr>
      </w:pPr>
    </w:p>
    <w:p w:rsidR="00F5659D" w:rsidRPr="00874673" w:rsidRDefault="00F5659D" w:rsidP="00F5659D">
      <w:pPr>
        <w:spacing w:after="160" w:line="259" w:lineRule="auto"/>
        <w:rPr>
          <w:b/>
          <w:sz w:val="27"/>
          <w:szCs w:val="27"/>
        </w:rPr>
      </w:pPr>
    </w:p>
    <w:p w:rsidR="00F5659D" w:rsidRPr="00874673" w:rsidRDefault="00F5659D" w:rsidP="00F5659D">
      <w:pPr>
        <w:spacing w:after="160" w:line="259" w:lineRule="auto"/>
        <w:rPr>
          <w:b/>
          <w:sz w:val="27"/>
          <w:szCs w:val="27"/>
        </w:rPr>
      </w:pPr>
    </w:p>
    <w:p w:rsidR="00F5659D" w:rsidRPr="00874673" w:rsidRDefault="00F5659D" w:rsidP="00F5659D">
      <w:pPr>
        <w:spacing w:after="160" w:line="259" w:lineRule="auto"/>
        <w:rPr>
          <w:b/>
          <w:sz w:val="27"/>
          <w:szCs w:val="27"/>
        </w:rPr>
      </w:pPr>
    </w:p>
    <w:p w:rsidR="00F5659D" w:rsidRPr="00874673" w:rsidRDefault="00F5659D" w:rsidP="00F5659D">
      <w:pPr>
        <w:spacing w:after="160" w:line="259" w:lineRule="auto"/>
        <w:rPr>
          <w:b/>
          <w:sz w:val="27"/>
          <w:szCs w:val="27"/>
        </w:rPr>
      </w:pPr>
    </w:p>
    <w:p w:rsidR="00F5659D" w:rsidRPr="00874673" w:rsidRDefault="00F5659D" w:rsidP="00F5659D">
      <w:pPr>
        <w:spacing w:after="160" w:line="259" w:lineRule="auto"/>
        <w:rPr>
          <w:b/>
          <w:sz w:val="27"/>
          <w:szCs w:val="27"/>
        </w:rPr>
      </w:pPr>
    </w:p>
    <w:p w:rsidR="00F5659D" w:rsidRPr="00874673" w:rsidRDefault="00F5659D" w:rsidP="00F5659D">
      <w:pPr>
        <w:spacing w:after="160" w:line="259" w:lineRule="auto"/>
        <w:rPr>
          <w:b/>
          <w:sz w:val="27"/>
          <w:szCs w:val="27"/>
        </w:rPr>
      </w:pPr>
    </w:p>
    <w:p w:rsidR="00F5659D" w:rsidRDefault="00F5659D" w:rsidP="00F5659D">
      <w:pPr>
        <w:spacing w:after="160" w:line="259" w:lineRule="auto"/>
        <w:rPr>
          <w:b/>
          <w:sz w:val="27"/>
          <w:szCs w:val="27"/>
        </w:rPr>
      </w:pPr>
    </w:p>
    <w:p w:rsidR="002B5237" w:rsidRDefault="002B5237" w:rsidP="00F5659D">
      <w:pPr>
        <w:spacing w:after="160" w:line="259" w:lineRule="auto"/>
        <w:rPr>
          <w:b/>
          <w:sz w:val="27"/>
          <w:szCs w:val="27"/>
        </w:rPr>
      </w:pPr>
    </w:p>
    <w:p w:rsidR="002B5237" w:rsidRPr="00874673" w:rsidRDefault="002B5237" w:rsidP="00F5659D">
      <w:pPr>
        <w:spacing w:after="160" w:line="259" w:lineRule="auto"/>
        <w:rPr>
          <w:b/>
          <w:sz w:val="27"/>
          <w:szCs w:val="27"/>
        </w:rPr>
      </w:pPr>
    </w:p>
    <w:p w:rsidR="00F5659D" w:rsidRPr="00874673" w:rsidRDefault="00F5659D" w:rsidP="00F5659D">
      <w:pPr>
        <w:spacing w:after="160" w:line="259" w:lineRule="auto"/>
        <w:jc w:val="center"/>
        <w:rPr>
          <w:b/>
          <w:sz w:val="27"/>
          <w:szCs w:val="27"/>
        </w:rPr>
      </w:pPr>
      <w:r w:rsidRPr="00874673">
        <w:rPr>
          <w:b/>
          <w:sz w:val="27"/>
          <w:szCs w:val="27"/>
        </w:rPr>
        <w:lastRenderedPageBreak/>
        <w:t>Hà Nội, tháng       /2019</w:t>
      </w:r>
    </w:p>
    <w:p w:rsidR="00F5659D" w:rsidRPr="00874673" w:rsidRDefault="00F5659D" w:rsidP="00F5659D">
      <w:pPr>
        <w:spacing w:after="80"/>
        <w:jc w:val="center"/>
        <w:rPr>
          <w:b/>
          <w:sz w:val="26"/>
          <w:szCs w:val="26"/>
        </w:rPr>
      </w:pPr>
      <w:r w:rsidRPr="00874673">
        <w:rPr>
          <w:b/>
          <w:sz w:val="26"/>
          <w:szCs w:val="26"/>
        </w:rPr>
        <w:t>MỤC LỤC</w:t>
      </w:r>
    </w:p>
    <w:p w:rsidR="003B6AAC" w:rsidRPr="00874673" w:rsidRDefault="003B6AAC" w:rsidP="00F5659D">
      <w:pPr>
        <w:spacing w:after="80"/>
        <w:jc w:val="center"/>
        <w:rPr>
          <w:b/>
          <w:sz w:val="26"/>
          <w:szCs w:val="26"/>
        </w:rPr>
      </w:pPr>
    </w:p>
    <w:p w:rsidR="00BC0685" w:rsidRPr="00874673" w:rsidRDefault="00E67EF1" w:rsidP="003B6AAC">
      <w:pPr>
        <w:pStyle w:val="TOC1"/>
        <w:rPr>
          <w:rFonts w:eastAsiaTheme="minorEastAsia"/>
          <w:b w:val="0"/>
          <w:noProof/>
          <w:lang w:val="en-US"/>
        </w:rPr>
      </w:pPr>
      <w:r w:rsidRPr="00874673">
        <w:rPr>
          <w:b w:val="0"/>
          <w:bCs/>
          <w:noProof/>
        </w:rPr>
        <w:fldChar w:fldCharType="begin"/>
      </w:r>
      <w:r w:rsidR="00715B37" w:rsidRPr="00874673">
        <w:rPr>
          <w:b w:val="0"/>
          <w:bCs/>
          <w:noProof/>
        </w:rPr>
        <w:instrText xml:space="preserve"> TOC \o "1-3" \h \z \u </w:instrText>
      </w:r>
      <w:r w:rsidRPr="00874673">
        <w:rPr>
          <w:b w:val="0"/>
          <w:bCs/>
          <w:noProof/>
        </w:rPr>
        <w:fldChar w:fldCharType="separate"/>
      </w:r>
      <w:hyperlink w:anchor="_Toc18324637" w:history="1">
        <w:r w:rsidR="00BC0685" w:rsidRPr="00874673">
          <w:rPr>
            <w:rStyle w:val="Hyperlink"/>
            <w:b w:val="0"/>
            <w:noProof/>
            <w:sz w:val="26"/>
            <w:szCs w:val="26"/>
          </w:rPr>
          <w:t>DANH MỤC CÁC TỪ VIẾT TẮT</w:t>
        </w:r>
        <w:r w:rsidR="00BC0685" w:rsidRPr="00874673">
          <w:rPr>
            <w:b w:val="0"/>
            <w:noProof/>
            <w:webHidden/>
          </w:rPr>
          <w:tab/>
        </w:r>
        <w:r w:rsidR="00BC0685" w:rsidRPr="00874673">
          <w:rPr>
            <w:b w:val="0"/>
            <w:noProof/>
            <w:webHidden/>
          </w:rPr>
          <w:fldChar w:fldCharType="begin"/>
        </w:r>
        <w:r w:rsidR="00BC0685" w:rsidRPr="00874673">
          <w:rPr>
            <w:b w:val="0"/>
            <w:noProof/>
            <w:webHidden/>
          </w:rPr>
          <w:instrText xml:space="preserve"> PAGEREF _Toc18324637 \h </w:instrText>
        </w:r>
        <w:r w:rsidR="00BC0685" w:rsidRPr="00874673">
          <w:rPr>
            <w:b w:val="0"/>
            <w:noProof/>
            <w:webHidden/>
          </w:rPr>
        </w:r>
        <w:r w:rsidR="00BC0685" w:rsidRPr="00874673">
          <w:rPr>
            <w:b w:val="0"/>
            <w:noProof/>
            <w:webHidden/>
          </w:rPr>
          <w:fldChar w:fldCharType="separate"/>
        </w:r>
        <w:r w:rsidR="003B6AAC" w:rsidRPr="00874673">
          <w:rPr>
            <w:b w:val="0"/>
            <w:noProof/>
            <w:webHidden/>
          </w:rPr>
          <w:t>3</w:t>
        </w:r>
        <w:r w:rsidR="00BC0685" w:rsidRPr="00874673">
          <w:rPr>
            <w:b w:val="0"/>
            <w:noProof/>
            <w:webHidden/>
          </w:rPr>
          <w:fldChar w:fldCharType="end"/>
        </w:r>
      </w:hyperlink>
    </w:p>
    <w:p w:rsidR="00BC0685" w:rsidRPr="00874673" w:rsidRDefault="00DD1531" w:rsidP="003B6AAC">
      <w:pPr>
        <w:pStyle w:val="TOC1"/>
        <w:rPr>
          <w:rFonts w:eastAsiaTheme="minorEastAsia"/>
          <w:b w:val="0"/>
          <w:noProof/>
          <w:lang w:val="en-US"/>
        </w:rPr>
      </w:pPr>
      <w:hyperlink w:anchor="_Toc18324638" w:history="1">
        <w:r w:rsidR="00BC0685" w:rsidRPr="00874673">
          <w:rPr>
            <w:rStyle w:val="Hyperlink"/>
            <w:b w:val="0"/>
            <w:noProof/>
            <w:sz w:val="26"/>
            <w:szCs w:val="26"/>
            <w:lang w:val="en-US"/>
          </w:rPr>
          <w:t>MỘT SỐ THUẬT NGỮ LIÊN QUAN TỚI THẬN NHÂN TẠO</w:t>
        </w:r>
        <w:r w:rsidR="00BC0685" w:rsidRPr="00874673">
          <w:rPr>
            <w:b w:val="0"/>
            <w:noProof/>
            <w:webHidden/>
          </w:rPr>
          <w:tab/>
        </w:r>
        <w:r w:rsidR="00BC0685" w:rsidRPr="00874673">
          <w:rPr>
            <w:b w:val="0"/>
            <w:noProof/>
            <w:webHidden/>
          </w:rPr>
          <w:fldChar w:fldCharType="begin"/>
        </w:r>
        <w:r w:rsidR="00BC0685" w:rsidRPr="00874673">
          <w:rPr>
            <w:b w:val="0"/>
            <w:noProof/>
            <w:webHidden/>
          </w:rPr>
          <w:instrText xml:space="preserve"> PAGEREF _Toc18324638 \h </w:instrText>
        </w:r>
        <w:r w:rsidR="00BC0685" w:rsidRPr="00874673">
          <w:rPr>
            <w:b w:val="0"/>
            <w:noProof/>
            <w:webHidden/>
          </w:rPr>
        </w:r>
        <w:r w:rsidR="00BC0685" w:rsidRPr="00874673">
          <w:rPr>
            <w:b w:val="0"/>
            <w:noProof/>
            <w:webHidden/>
          </w:rPr>
          <w:fldChar w:fldCharType="separate"/>
        </w:r>
        <w:r w:rsidR="003B6AAC" w:rsidRPr="00874673">
          <w:rPr>
            <w:b w:val="0"/>
            <w:noProof/>
            <w:webHidden/>
          </w:rPr>
          <w:t>4</w:t>
        </w:r>
        <w:r w:rsidR="00BC0685" w:rsidRPr="00874673">
          <w:rPr>
            <w:b w:val="0"/>
            <w:noProof/>
            <w:webHidden/>
          </w:rPr>
          <w:fldChar w:fldCharType="end"/>
        </w:r>
      </w:hyperlink>
    </w:p>
    <w:p w:rsidR="00BC0685" w:rsidRPr="00874673" w:rsidRDefault="00DD1531" w:rsidP="003B6AAC">
      <w:pPr>
        <w:pStyle w:val="TOC1"/>
        <w:rPr>
          <w:rFonts w:eastAsiaTheme="minorEastAsia"/>
          <w:b w:val="0"/>
          <w:noProof/>
          <w:lang w:val="en-US"/>
        </w:rPr>
      </w:pPr>
      <w:hyperlink w:anchor="_Toc18324639" w:history="1">
        <w:r w:rsidR="00BC0685" w:rsidRPr="00874673">
          <w:rPr>
            <w:rStyle w:val="Hyperlink"/>
            <w:b w:val="0"/>
            <w:noProof/>
            <w:sz w:val="26"/>
            <w:szCs w:val="26"/>
          </w:rPr>
          <w:t>I. ĐẶT VẤN ĐỀ</w:t>
        </w:r>
        <w:r w:rsidR="00BC0685" w:rsidRPr="00874673">
          <w:rPr>
            <w:b w:val="0"/>
            <w:noProof/>
            <w:webHidden/>
          </w:rPr>
          <w:tab/>
        </w:r>
        <w:r w:rsidR="00BC0685" w:rsidRPr="00874673">
          <w:rPr>
            <w:b w:val="0"/>
            <w:noProof/>
            <w:webHidden/>
          </w:rPr>
          <w:fldChar w:fldCharType="begin"/>
        </w:r>
        <w:r w:rsidR="00BC0685" w:rsidRPr="00874673">
          <w:rPr>
            <w:b w:val="0"/>
            <w:noProof/>
            <w:webHidden/>
          </w:rPr>
          <w:instrText xml:space="preserve"> PAGEREF _Toc18324639 \h </w:instrText>
        </w:r>
        <w:r w:rsidR="00BC0685" w:rsidRPr="00874673">
          <w:rPr>
            <w:b w:val="0"/>
            <w:noProof/>
            <w:webHidden/>
          </w:rPr>
        </w:r>
        <w:r w:rsidR="00BC0685" w:rsidRPr="00874673">
          <w:rPr>
            <w:b w:val="0"/>
            <w:noProof/>
            <w:webHidden/>
          </w:rPr>
          <w:fldChar w:fldCharType="separate"/>
        </w:r>
        <w:r w:rsidR="003B6AAC" w:rsidRPr="00874673">
          <w:rPr>
            <w:b w:val="0"/>
            <w:noProof/>
            <w:webHidden/>
          </w:rPr>
          <w:t>5</w:t>
        </w:r>
        <w:r w:rsidR="00BC0685" w:rsidRPr="00874673">
          <w:rPr>
            <w:b w:val="0"/>
            <w:noProof/>
            <w:webHidden/>
          </w:rPr>
          <w:fldChar w:fldCharType="end"/>
        </w:r>
      </w:hyperlink>
    </w:p>
    <w:p w:rsidR="00BC0685" w:rsidRPr="00874673" w:rsidRDefault="00DD1531" w:rsidP="00491AF9">
      <w:pPr>
        <w:pStyle w:val="TOC2"/>
        <w:rPr>
          <w:rFonts w:eastAsiaTheme="minorEastAsia"/>
          <w:noProof/>
        </w:rPr>
      </w:pPr>
      <w:hyperlink w:anchor="_Toc18324640" w:history="1">
        <w:r w:rsidR="00BC0685" w:rsidRPr="00874673">
          <w:rPr>
            <w:rStyle w:val="Hyperlink"/>
            <w:noProof/>
            <w:sz w:val="26"/>
            <w:szCs w:val="26"/>
          </w:rPr>
          <w:t xml:space="preserve">1. Tình hình kiểm soát nhiễm khuẩn trong thận nhân tạo tại Việt </w:t>
        </w:r>
        <w:r w:rsidR="003B0869" w:rsidRPr="00874673">
          <w:rPr>
            <w:rStyle w:val="Hyperlink"/>
            <w:noProof/>
            <w:sz w:val="26"/>
            <w:szCs w:val="26"/>
          </w:rPr>
          <w:t>N</w:t>
        </w:r>
        <w:r w:rsidR="00BC0685" w:rsidRPr="00874673">
          <w:rPr>
            <w:rStyle w:val="Hyperlink"/>
            <w:noProof/>
            <w:sz w:val="26"/>
            <w:szCs w:val="26"/>
          </w:rPr>
          <w:t>am và trên thế giới</w:t>
        </w:r>
        <w:r w:rsidR="00BC0685" w:rsidRPr="00874673">
          <w:rPr>
            <w:noProof/>
            <w:webHidden/>
          </w:rPr>
          <w:tab/>
        </w:r>
        <w:r w:rsidR="00BC0685" w:rsidRPr="00874673">
          <w:rPr>
            <w:noProof/>
            <w:webHidden/>
          </w:rPr>
          <w:fldChar w:fldCharType="begin"/>
        </w:r>
        <w:r w:rsidR="00BC0685" w:rsidRPr="00874673">
          <w:rPr>
            <w:noProof/>
            <w:webHidden/>
          </w:rPr>
          <w:instrText xml:space="preserve"> PAGEREF _Toc18324640 \h </w:instrText>
        </w:r>
        <w:r w:rsidR="00BC0685" w:rsidRPr="00874673">
          <w:rPr>
            <w:noProof/>
            <w:webHidden/>
          </w:rPr>
        </w:r>
        <w:r w:rsidR="00BC0685" w:rsidRPr="00874673">
          <w:rPr>
            <w:noProof/>
            <w:webHidden/>
          </w:rPr>
          <w:fldChar w:fldCharType="separate"/>
        </w:r>
        <w:r w:rsidR="003B6AAC" w:rsidRPr="00874673">
          <w:rPr>
            <w:noProof/>
            <w:webHidden/>
          </w:rPr>
          <w:t>5</w:t>
        </w:r>
        <w:r w:rsidR="00BC0685" w:rsidRPr="00874673">
          <w:rPr>
            <w:noProof/>
            <w:webHidden/>
          </w:rPr>
          <w:fldChar w:fldCharType="end"/>
        </w:r>
      </w:hyperlink>
    </w:p>
    <w:p w:rsidR="00BC0685" w:rsidRPr="00874673" w:rsidRDefault="00DD1531" w:rsidP="00491AF9">
      <w:pPr>
        <w:pStyle w:val="TOC2"/>
        <w:rPr>
          <w:rFonts w:eastAsiaTheme="minorEastAsia"/>
          <w:noProof/>
        </w:rPr>
      </w:pPr>
      <w:hyperlink w:anchor="_Toc18324641" w:history="1">
        <w:r w:rsidR="00BC0685" w:rsidRPr="00874673">
          <w:rPr>
            <w:rStyle w:val="Hyperlink"/>
            <w:noProof/>
            <w:sz w:val="26"/>
            <w:szCs w:val="26"/>
          </w:rPr>
          <w:t>2. Hậu quả khi không tuân thủ kiểm soát nhiễm khuẩn trong thận nhân tạo</w:t>
        </w:r>
        <w:r w:rsidR="00BC0685" w:rsidRPr="00874673">
          <w:rPr>
            <w:noProof/>
            <w:webHidden/>
          </w:rPr>
          <w:tab/>
        </w:r>
        <w:r w:rsidR="00BC0685" w:rsidRPr="00874673">
          <w:rPr>
            <w:noProof/>
            <w:webHidden/>
          </w:rPr>
          <w:fldChar w:fldCharType="begin"/>
        </w:r>
        <w:r w:rsidR="00BC0685" w:rsidRPr="00874673">
          <w:rPr>
            <w:noProof/>
            <w:webHidden/>
          </w:rPr>
          <w:instrText xml:space="preserve"> PAGEREF _Toc18324641 \h </w:instrText>
        </w:r>
        <w:r w:rsidR="00BC0685" w:rsidRPr="00874673">
          <w:rPr>
            <w:noProof/>
            <w:webHidden/>
          </w:rPr>
        </w:r>
        <w:r w:rsidR="00BC0685" w:rsidRPr="00874673">
          <w:rPr>
            <w:noProof/>
            <w:webHidden/>
          </w:rPr>
          <w:fldChar w:fldCharType="separate"/>
        </w:r>
        <w:r w:rsidR="003B6AAC" w:rsidRPr="00874673">
          <w:rPr>
            <w:noProof/>
            <w:webHidden/>
          </w:rPr>
          <w:t>5</w:t>
        </w:r>
        <w:r w:rsidR="00BC0685" w:rsidRPr="00874673">
          <w:rPr>
            <w:noProof/>
            <w:webHidden/>
          </w:rPr>
          <w:fldChar w:fldCharType="end"/>
        </w:r>
      </w:hyperlink>
    </w:p>
    <w:p w:rsidR="00BC0685" w:rsidRPr="00874673" w:rsidRDefault="00DD1531" w:rsidP="00491AF9">
      <w:pPr>
        <w:pStyle w:val="TOC2"/>
        <w:rPr>
          <w:rFonts w:eastAsiaTheme="minorEastAsia"/>
          <w:noProof/>
        </w:rPr>
      </w:pPr>
      <w:hyperlink w:anchor="_Toc18324642" w:history="1">
        <w:r w:rsidR="00BC0685" w:rsidRPr="00874673">
          <w:rPr>
            <w:rStyle w:val="Hyperlink"/>
            <w:noProof/>
            <w:sz w:val="26"/>
            <w:szCs w:val="26"/>
          </w:rPr>
          <w:t>3. Chương trình kiểm soát nhiễm khuẩn trong thận nhân tạo</w:t>
        </w:r>
        <w:r w:rsidR="00BC0685" w:rsidRPr="00874673">
          <w:rPr>
            <w:noProof/>
            <w:webHidden/>
          </w:rPr>
          <w:tab/>
        </w:r>
        <w:r w:rsidR="00BC0685" w:rsidRPr="00874673">
          <w:rPr>
            <w:noProof/>
            <w:webHidden/>
          </w:rPr>
          <w:fldChar w:fldCharType="begin"/>
        </w:r>
        <w:r w:rsidR="00BC0685" w:rsidRPr="00874673">
          <w:rPr>
            <w:noProof/>
            <w:webHidden/>
          </w:rPr>
          <w:instrText xml:space="preserve"> PAGEREF _Toc18324642 \h </w:instrText>
        </w:r>
        <w:r w:rsidR="00BC0685" w:rsidRPr="00874673">
          <w:rPr>
            <w:noProof/>
            <w:webHidden/>
          </w:rPr>
        </w:r>
        <w:r w:rsidR="00BC0685" w:rsidRPr="00874673">
          <w:rPr>
            <w:noProof/>
            <w:webHidden/>
          </w:rPr>
          <w:fldChar w:fldCharType="separate"/>
        </w:r>
        <w:r w:rsidR="003B6AAC" w:rsidRPr="00874673">
          <w:rPr>
            <w:noProof/>
            <w:webHidden/>
          </w:rPr>
          <w:t>6</w:t>
        </w:r>
        <w:r w:rsidR="00BC0685" w:rsidRPr="00874673">
          <w:rPr>
            <w:noProof/>
            <w:webHidden/>
          </w:rPr>
          <w:fldChar w:fldCharType="end"/>
        </w:r>
      </w:hyperlink>
    </w:p>
    <w:p w:rsidR="00BC0685" w:rsidRPr="00874673" w:rsidRDefault="00DD1531" w:rsidP="003B6AAC">
      <w:pPr>
        <w:pStyle w:val="TOC1"/>
        <w:rPr>
          <w:rFonts w:eastAsiaTheme="minorEastAsia"/>
          <w:b w:val="0"/>
          <w:noProof/>
          <w:lang w:val="en-US"/>
        </w:rPr>
      </w:pPr>
      <w:hyperlink w:anchor="_Toc18324643" w:history="1">
        <w:r w:rsidR="00BC0685" w:rsidRPr="00874673">
          <w:rPr>
            <w:rStyle w:val="Hyperlink"/>
            <w:b w:val="0"/>
            <w:noProof/>
            <w:sz w:val="26"/>
            <w:szCs w:val="26"/>
          </w:rPr>
          <w:t>II. MỤC ĐÍCH, PHẠM VI VÀ ĐỐI TƯỢNG ÁP DỤNG</w:t>
        </w:r>
        <w:r w:rsidR="00BC0685" w:rsidRPr="00874673">
          <w:rPr>
            <w:b w:val="0"/>
            <w:noProof/>
            <w:webHidden/>
          </w:rPr>
          <w:tab/>
        </w:r>
        <w:r w:rsidR="00BC0685" w:rsidRPr="00874673">
          <w:rPr>
            <w:b w:val="0"/>
            <w:noProof/>
            <w:webHidden/>
          </w:rPr>
          <w:fldChar w:fldCharType="begin"/>
        </w:r>
        <w:r w:rsidR="00BC0685" w:rsidRPr="00874673">
          <w:rPr>
            <w:b w:val="0"/>
            <w:noProof/>
            <w:webHidden/>
          </w:rPr>
          <w:instrText xml:space="preserve"> PAGEREF _Toc18324643 \h </w:instrText>
        </w:r>
        <w:r w:rsidR="00BC0685" w:rsidRPr="00874673">
          <w:rPr>
            <w:b w:val="0"/>
            <w:noProof/>
            <w:webHidden/>
          </w:rPr>
        </w:r>
        <w:r w:rsidR="00BC0685" w:rsidRPr="00874673">
          <w:rPr>
            <w:b w:val="0"/>
            <w:noProof/>
            <w:webHidden/>
          </w:rPr>
          <w:fldChar w:fldCharType="separate"/>
        </w:r>
        <w:r w:rsidR="003B6AAC" w:rsidRPr="00874673">
          <w:rPr>
            <w:b w:val="0"/>
            <w:noProof/>
            <w:webHidden/>
          </w:rPr>
          <w:t>7</w:t>
        </w:r>
        <w:r w:rsidR="00BC0685" w:rsidRPr="00874673">
          <w:rPr>
            <w:b w:val="0"/>
            <w:noProof/>
            <w:webHidden/>
          </w:rPr>
          <w:fldChar w:fldCharType="end"/>
        </w:r>
      </w:hyperlink>
    </w:p>
    <w:p w:rsidR="00BC0685" w:rsidRPr="00874673" w:rsidRDefault="00DD1531" w:rsidP="00491AF9">
      <w:pPr>
        <w:pStyle w:val="TOC2"/>
        <w:rPr>
          <w:rFonts w:eastAsiaTheme="minorEastAsia"/>
          <w:noProof/>
        </w:rPr>
      </w:pPr>
      <w:hyperlink w:anchor="_Toc18324644" w:history="1">
        <w:r w:rsidR="00BC0685" w:rsidRPr="00874673">
          <w:rPr>
            <w:rStyle w:val="Hyperlink"/>
            <w:noProof/>
            <w:sz w:val="26"/>
            <w:szCs w:val="26"/>
          </w:rPr>
          <w:t>1. Mục đích</w:t>
        </w:r>
        <w:r w:rsidR="00BC0685" w:rsidRPr="00874673">
          <w:rPr>
            <w:noProof/>
            <w:webHidden/>
          </w:rPr>
          <w:tab/>
        </w:r>
        <w:r w:rsidR="00BC0685" w:rsidRPr="00874673">
          <w:rPr>
            <w:noProof/>
            <w:webHidden/>
          </w:rPr>
          <w:fldChar w:fldCharType="begin"/>
        </w:r>
        <w:r w:rsidR="00BC0685" w:rsidRPr="00874673">
          <w:rPr>
            <w:noProof/>
            <w:webHidden/>
          </w:rPr>
          <w:instrText xml:space="preserve"> PAGEREF _Toc18324644 \h </w:instrText>
        </w:r>
        <w:r w:rsidR="00BC0685" w:rsidRPr="00874673">
          <w:rPr>
            <w:noProof/>
            <w:webHidden/>
          </w:rPr>
        </w:r>
        <w:r w:rsidR="00BC0685" w:rsidRPr="00874673">
          <w:rPr>
            <w:noProof/>
            <w:webHidden/>
          </w:rPr>
          <w:fldChar w:fldCharType="separate"/>
        </w:r>
        <w:r w:rsidR="003B6AAC" w:rsidRPr="00874673">
          <w:rPr>
            <w:noProof/>
            <w:webHidden/>
          </w:rPr>
          <w:t>7</w:t>
        </w:r>
        <w:r w:rsidR="00BC0685" w:rsidRPr="00874673">
          <w:rPr>
            <w:noProof/>
            <w:webHidden/>
          </w:rPr>
          <w:fldChar w:fldCharType="end"/>
        </w:r>
      </w:hyperlink>
    </w:p>
    <w:p w:rsidR="00BC0685" w:rsidRPr="00874673" w:rsidRDefault="00DD1531" w:rsidP="00491AF9">
      <w:pPr>
        <w:pStyle w:val="TOC2"/>
        <w:rPr>
          <w:rFonts w:eastAsiaTheme="minorEastAsia"/>
          <w:noProof/>
        </w:rPr>
      </w:pPr>
      <w:hyperlink w:anchor="_Toc18324645" w:history="1">
        <w:r w:rsidR="00BC0685" w:rsidRPr="00874673">
          <w:rPr>
            <w:rStyle w:val="Hyperlink"/>
            <w:noProof/>
            <w:sz w:val="26"/>
            <w:szCs w:val="26"/>
            <w:lang w:val="pt-BR"/>
          </w:rPr>
          <w:t>2. Phạm vi áp dụng</w:t>
        </w:r>
        <w:r w:rsidR="00BC0685" w:rsidRPr="00874673">
          <w:rPr>
            <w:noProof/>
            <w:webHidden/>
          </w:rPr>
          <w:tab/>
        </w:r>
        <w:r w:rsidR="00BC0685" w:rsidRPr="00874673">
          <w:rPr>
            <w:noProof/>
            <w:webHidden/>
          </w:rPr>
          <w:fldChar w:fldCharType="begin"/>
        </w:r>
        <w:r w:rsidR="00BC0685" w:rsidRPr="00874673">
          <w:rPr>
            <w:noProof/>
            <w:webHidden/>
          </w:rPr>
          <w:instrText xml:space="preserve"> PAGEREF _Toc18324645 \h </w:instrText>
        </w:r>
        <w:r w:rsidR="00BC0685" w:rsidRPr="00874673">
          <w:rPr>
            <w:noProof/>
            <w:webHidden/>
          </w:rPr>
        </w:r>
        <w:r w:rsidR="00BC0685" w:rsidRPr="00874673">
          <w:rPr>
            <w:noProof/>
            <w:webHidden/>
          </w:rPr>
          <w:fldChar w:fldCharType="separate"/>
        </w:r>
        <w:r w:rsidR="003B6AAC" w:rsidRPr="00874673">
          <w:rPr>
            <w:noProof/>
            <w:webHidden/>
          </w:rPr>
          <w:t>7</w:t>
        </w:r>
        <w:r w:rsidR="00BC0685" w:rsidRPr="00874673">
          <w:rPr>
            <w:noProof/>
            <w:webHidden/>
          </w:rPr>
          <w:fldChar w:fldCharType="end"/>
        </w:r>
      </w:hyperlink>
    </w:p>
    <w:p w:rsidR="00BC0685" w:rsidRPr="00874673" w:rsidRDefault="00DD1531" w:rsidP="00491AF9">
      <w:pPr>
        <w:pStyle w:val="TOC2"/>
        <w:rPr>
          <w:rFonts w:eastAsiaTheme="minorEastAsia"/>
          <w:noProof/>
        </w:rPr>
      </w:pPr>
      <w:hyperlink w:anchor="_Toc18324646" w:history="1">
        <w:r w:rsidR="00BC0685" w:rsidRPr="00874673">
          <w:rPr>
            <w:rStyle w:val="Hyperlink"/>
            <w:noProof/>
            <w:sz w:val="26"/>
            <w:szCs w:val="26"/>
            <w:lang w:val="pt-BR"/>
          </w:rPr>
          <w:t>3. Đối tượng áp dụng</w:t>
        </w:r>
        <w:r w:rsidR="00BC0685" w:rsidRPr="00874673">
          <w:rPr>
            <w:noProof/>
            <w:webHidden/>
          </w:rPr>
          <w:tab/>
        </w:r>
        <w:r w:rsidR="00BC0685" w:rsidRPr="00874673">
          <w:rPr>
            <w:noProof/>
            <w:webHidden/>
          </w:rPr>
          <w:fldChar w:fldCharType="begin"/>
        </w:r>
        <w:r w:rsidR="00BC0685" w:rsidRPr="00874673">
          <w:rPr>
            <w:noProof/>
            <w:webHidden/>
          </w:rPr>
          <w:instrText xml:space="preserve"> PAGEREF _Toc18324646 \h </w:instrText>
        </w:r>
        <w:r w:rsidR="00BC0685" w:rsidRPr="00874673">
          <w:rPr>
            <w:noProof/>
            <w:webHidden/>
          </w:rPr>
        </w:r>
        <w:r w:rsidR="00BC0685" w:rsidRPr="00874673">
          <w:rPr>
            <w:noProof/>
            <w:webHidden/>
          </w:rPr>
          <w:fldChar w:fldCharType="separate"/>
        </w:r>
        <w:r w:rsidR="003B6AAC" w:rsidRPr="00874673">
          <w:rPr>
            <w:noProof/>
            <w:webHidden/>
          </w:rPr>
          <w:t>7</w:t>
        </w:r>
        <w:r w:rsidR="00BC0685" w:rsidRPr="00874673">
          <w:rPr>
            <w:noProof/>
            <w:webHidden/>
          </w:rPr>
          <w:fldChar w:fldCharType="end"/>
        </w:r>
      </w:hyperlink>
    </w:p>
    <w:p w:rsidR="00BC0685" w:rsidRPr="00874673" w:rsidRDefault="00DD1531" w:rsidP="003B6AAC">
      <w:pPr>
        <w:pStyle w:val="TOC1"/>
        <w:rPr>
          <w:rFonts w:eastAsiaTheme="minorEastAsia"/>
          <w:b w:val="0"/>
          <w:noProof/>
          <w:lang w:val="en-US"/>
        </w:rPr>
      </w:pPr>
      <w:hyperlink w:anchor="_Toc18324647" w:history="1">
        <w:r w:rsidR="00BC0685" w:rsidRPr="00874673">
          <w:rPr>
            <w:rStyle w:val="Hyperlink"/>
            <w:b w:val="0"/>
            <w:noProof/>
            <w:sz w:val="26"/>
            <w:szCs w:val="26"/>
            <w:lang w:val="pt-BR"/>
          </w:rPr>
          <w:t>III. CÁC YẾU TỐ NGUY CƠ, ĐƯỜNG LÂY TRUYỀN NHIỄM KHUẨNTRONG THẬN NHÂN TẠO</w:t>
        </w:r>
        <w:r w:rsidR="00BC0685" w:rsidRPr="00874673">
          <w:rPr>
            <w:b w:val="0"/>
            <w:noProof/>
            <w:webHidden/>
          </w:rPr>
          <w:tab/>
        </w:r>
        <w:r w:rsidR="00BC0685" w:rsidRPr="00874673">
          <w:rPr>
            <w:b w:val="0"/>
            <w:noProof/>
            <w:webHidden/>
          </w:rPr>
          <w:fldChar w:fldCharType="begin"/>
        </w:r>
        <w:r w:rsidR="00BC0685" w:rsidRPr="00874673">
          <w:rPr>
            <w:b w:val="0"/>
            <w:noProof/>
            <w:webHidden/>
          </w:rPr>
          <w:instrText xml:space="preserve"> PAGEREF _Toc18324647 \h </w:instrText>
        </w:r>
        <w:r w:rsidR="00BC0685" w:rsidRPr="00874673">
          <w:rPr>
            <w:b w:val="0"/>
            <w:noProof/>
            <w:webHidden/>
          </w:rPr>
        </w:r>
        <w:r w:rsidR="00BC0685" w:rsidRPr="00874673">
          <w:rPr>
            <w:b w:val="0"/>
            <w:noProof/>
            <w:webHidden/>
          </w:rPr>
          <w:fldChar w:fldCharType="separate"/>
        </w:r>
        <w:r w:rsidR="003B6AAC" w:rsidRPr="00874673">
          <w:rPr>
            <w:b w:val="0"/>
            <w:noProof/>
            <w:webHidden/>
          </w:rPr>
          <w:t>7</w:t>
        </w:r>
        <w:r w:rsidR="00BC0685" w:rsidRPr="00874673">
          <w:rPr>
            <w:b w:val="0"/>
            <w:noProof/>
            <w:webHidden/>
          </w:rPr>
          <w:fldChar w:fldCharType="end"/>
        </w:r>
      </w:hyperlink>
    </w:p>
    <w:p w:rsidR="00BC0685" w:rsidRPr="00874673" w:rsidRDefault="00DD1531" w:rsidP="00491AF9">
      <w:pPr>
        <w:pStyle w:val="TOC2"/>
        <w:rPr>
          <w:rFonts w:eastAsiaTheme="minorEastAsia"/>
          <w:noProof/>
        </w:rPr>
      </w:pPr>
      <w:hyperlink w:anchor="_Toc18324648" w:history="1">
        <w:r w:rsidR="00BC0685" w:rsidRPr="00874673">
          <w:rPr>
            <w:rStyle w:val="Hyperlink"/>
            <w:noProof/>
            <w:sz w:val="26"/>
            <w:szCs w:val="26"/>
            <w:lang w:val="pt-BR"/>
          </w:rPr>
          <w:t>1. Yếu tố nguy cơ</w:t>
        </w:r>
        <w:r w:rsidR="00BC0685" w:rsidRPr="00874673">
          <w:rPr>
            <w:noProof/>
            <w:webHidden/>
          </w:rPr>
          <w:tab/>
        </w:r>
        <w:r w:rsidR="00BC0685" w:rsidRPr="00874673">
          <w:rPr>
            <w:noProof/>
            <w:webHidden/>
          </w:rPr>
          <w:fldChar w:fldCharType="begin"/>
        </w:r>
        <w:r w:rsidR="00BC0685" w:rsidRPr="00874673">
          <w:rPr>
            <w:noProof/>
            <w:webHidden/>
          </w:rPr>
          <w:instrText xml:space="preserve"> PAGEREF _Toc18324648 \h </w:instrText>
        </w:r>
        <w:r w:rsidR="00BC0685" w:rsidRPr="00874673">
          <w:rPr>
            <w:noProof/>
            <w:webHidden/>
          </w:rPr>
        </w:r>
        <w:r w:rsidR="00BC0685" w:rsidRPr="00874673">
          <w:rPr>
            <w:noProof/>
            <w:webHidden/>
          </w:rPr>
          <w:fldChar w:fldCharType="separate"/>
        </w:r>
        <w:r w:rsidR="003B6AAC" w:rsidRPr="00874673">
          <w:rPr>
            <w:noProof/>
            <w:webHidden/>
          </w:rPr>
          <w:t>7</w:t>
        </w:r>
        <w:r w:rsidR="00BC0685" w:rsidRPr="00874673">
          <w:rPr>
            <w:noProof/>
            <w:webHidden/>
          </w:rPr>
          <w:fldChar w:fldCharType="end"/>
        </w:r>
      </w:hyperlink>
    </w:p>
    <w:p w:rsidR="00BC0685" w:rsidRPr="00874673" w:rsidRDefault="00DD1531" w:rsidP="00491AF9">
      <w:pPr>
        <w:pStyle w:val="TOC2"/>
        <w:rPr>
          <w:rFonts w:eastAsiaTheme="minorEastAsia"/>
          <w:noProof/>
        </w:rPr>
      </w:pPr>
      <w:hyperlink w:anchor="_Toc18324649" w:history="1">
        <w:r w:rsidR="00BC0685" w:rsidRPr="00874673">
          <w:rPr>
            <w:rStyle w:val="Hyperlink"/>
            <w:noProof/>
            <w:sz w:val="26"/>
            <w:szCs w:val="26"/>
            <w:lang w:val="pt-BR"/>
          </w:rPr>
          <w:t>2. Đường lây truyền thường gặp:</w:t>
        </w:r>
        <w:r w:rsidR="00BC0685" w:rsidRPr="00874673">
          <w:rPr>
            <w:noProof/>
            <w:webHidden/>
          </w:rPr>
          <w:tab/>
        </w:r>
        <w:r w:rsidR="00BC0685" w:rsidRPr="00874673">
          <w:rPr>
            <w:noProof/>
            <w:webHidden/>
          </w:rPr>
          <w:fldChar w:fldCharType="begin"/>
        </w:r>
        <w:r w:rsidR="00BC0685" w:rsidRPr="00874673">
          <w:rPr>
            <w:noProof/>
            <w:webHidden/>
          </w:rPr>
          <w:instrText xml:space="preserve"> PAGEREF _Toc18324649 \h </w:instrText>
        </w:r>
        <w:r w:rsidR="00BC0685" w:rsidRPr="00874673">
          <w:rPr>
            <w:noProof/>
            <w:webHidden/>
          </w:rPr>
        </w:r>
        <w:r w:rsidR="00BC0685" w:rsidRPr="00874673">
          <w:rPr>
            <w:noProof/>
            <w:webHidden/>
          </w:rPr>
          <w:fldChar w:fldCharType="separate"/>
        </w:r>
        <w:r w:rsidR="003B6AAC" w:rsidRPr="00874673">
          <w:rPr>
            <w:noProof/>
            <w:webHidden/>
          </w:rPr>
          <w:t>8</w:t>
        </w:r>
        <w:r w:rsidR="00BC0685" w:rsidRPr="00874673">
          <w:rPr>
            <w:noProof/>
            <w:webHidden/>
          </w:rPr>
          <w:fldChar w:fldCharType="end"/>
        </w:r>
      </w:hyperlink>
    </w:p>
    <w:p w:rsidR="00BC0685" w:rsidRPr="00874673" w:rsidRDefault="00DD1531" w:rsidP="003B6AAC">
      <w:pPr>
        <w:pStyle w:val="TOC1"/>
        <w:rPr>
          <w:rFonts w:eastAsiaTheme="minorEastAsia"/>
          <w:b w:val="0"/>
          <w:noProof/>
          <w:lang w:val="en-US"/>
        </w:rPr>
      </w:pPr>
      <w:hyperlink w:anchor="_Toc18324650" w:history="1">
        <w:r w:rsidR="00BC0685" w:rsidRPr="00874673">
          <w:rPr>
            <w:rStyle w:val="Hyperlink"/>
            <w:b w:val="0"/>
            <w:noProof/>
            <w:sz w:val="26"/>
            <w:szCs w:val="26"/>
            <w:lang w:val="pt-BR"/>
          </w:rPr>
          <w:t>IV. BIỆN PHÁP THỰC HÀNH KIỂM SOÁT NHIỄM KHUẨN TRONG THẬN NHẬN TẠO</w:t>
        </w:r>
        <w:r w:rsidR="00BC0685" w:rsidRPr="00874673">
          <w:rPr>
            <w:b w:val="0"/>
            <w:noProof/>
            <w:webHidden/>
          </w:rPr>
          <w:tab/>
        </w:r>
        <w:r w:rsidR="00BC0685" w:rsidRPr="00874673">
          <w:rPr>
            <w:b w:val="0"/>
            <w:noProof/>
            <w:webHidden/>
          </w:rPr>
          <w:fldChar w:fldCharType="begin"/>
        </w:r>
        <w:r w:rsidR="00BC0685" w:rsidRPr="00874673">
          <w:rPr>
            <w:b w:val="0"/>
            <w:noProof/>
            <w:webHidden/>
          </w:rPr>
          <w:instrText xml:space="preserve"> PAGEREF _Toc18324650 \h </w:instrText>
        </w:r>
        <w:r w:rsidR="00BC0685" w:rsidRPr="00874673">
          <w:rPr>
            <w:b w:val="0"/>
            <w:noProof/>
            <w:webHidden/>
          </w:rPr>
        </w:r>
        <w:r w:rsidR="00BC0685" w:rsidRPr="00874673">
          <w:rPr>
            <w:b w:val="0"/>
            <w:noProof/>
            <w:webHidden/>
          </w:rPr>
          <w:fldChar w:fldCharType="separate"/>
        </w:r>
        <w:r w:rsidR="003B6AAC" w:rsidRPr="00874673">
          <w:rPr>
            <w:b w:val="0"/>
            <w:noProof/>
            <w:webHidden/>
          </w:rPr>
          <w:t>8</w:t>
        </w:r>
        <w:r w:rsidR="00BC0685" w:rsidRPr="00874673">
          <w:rPr>
            <w:b w:val="0"/>
            <w:noProof/>
            <w:webHidden/>
          </w:rPr>
          <w:fldChar w:fldCharType="end"/>
        </w:r>
      </w:hyperlink>
    </w:p>
    <w:p w:rsidR="00BC0685" w:rsidRPr="00874673" w:rsidRDefault="00DD1531" w:rsidP="00491AF9">
      <w:pPr>
        <w:pStyle w:val="TOC2"/>
        <w:rPr>
          <w:rFonts w:eastAsiaTheme="minorEastAsia"/>
          <w:noProof/>
        </w:rPr>
      </w:pPr>
      <w:hyperlink w:anchor="_Toc18324651" w:history="1">
        <w:r w:rsidR="00BC0685" w:rsidRPr="00874673">
          <w:rPr>
            <w:rStyle w:val="Hyperlink"/>
            <w:noProof/>
            <w:sz w:val="26"/>
            <w:szCs w:val="26"/>
            <w:lang w:val="pt-BR"/>
          </w:rPr>
          <w:t>1. Thiết kế khoa thận nhân tạo đảm bảo kiểm soát nhiễm khuẩn</w:t>
        </w:r>
        <w:r w:rsidR="00BC0685" w:rsidRPr="00874673">
          <w:rPr>
            <w:noProof/>
            <w:webHidden/>
          </w:rPr>
          <w:tab/>
        </w:r>
        <w:r w:rsidR="00BC0685" w:rsidRPr="00874673">
          <w:rPr>
            <w:noProof/>
            <w:webHidden/>
          </w:rPr>
          <w:fldChar w:fldCharType="begin"/>
        </w:r>
        <w:r w:rsidR="00BC0685" w:rsidRPr="00874673">
          <w:rPr>
            <w:noProof/>
            <w:webHidden/>
          </w:rPr>
          <w:instrText xml:space="preserve"> PAGEREF _Toc18324651 \h </w:instrText>
        </w:r>
        <w:r w:rsidR="00BC0685" w:rsidRPr="00874673">
          <w:rPr>
            <w:noProof/>
            <w:webHidden/>
          </w:rPr>
        </w:r>
        <w:r w:rsidR="00BC0685" w:rsidRPr="00874673">
          <w:rPr>
            <w:noProof/>
            <w:webHidden/>
          </w:rPr>
          <w:fldChar w:fldCharType="separate"/>
        </w:r>
        <w:r w:rsidR="003B6AAC" w:rsidRPr="00874673">
          <w:rPr>
            <w:noProof/>
            <w:webHidden/>
          </w:rPr>
          <w:t>8</w:t>
        </w:r>
        <w:r w:rsidR="00BC0685" w:rsidRPr="00874673">
          <w:rPr>
            <w:noProof/>
            <w:webHidden/>
          </w:rPr>
          <w:fldChar w:fldCharType="end"/>
        </w:r>
      </w:hyperlink>
    </w:p>
    <w:p w:rsidR="00BC0685" w:rsidRPr="00874673" w:rsidRDefault="00DD1531" w:rsidP="00491AF9">
      <w:pPr>
        <w:pStyle w:val="TOC2"/>
        <w:rPr>
          <w:rFonts w:eastAsiaTheme="minorEastAsia"/>
          <w:noProof/>
        </w:rPr>
      </w:pPr>
      <w:hyperlink w:anchor="_Toc18324652" w:history="1">
        <w:r w:rsidR="00BC0685" w:rsidRPr="00874673">
          <w:rPr>
            <w:rStyle w:val="Hyperlink"/>
            <w:noProof/>
            <w:sz w:val="26"/>
            <w:szCs w:val="26"/>
            <w:lang w:val="pt-BR"/>
          </w:rPr>
          <w:t>2. Kiểm soát nhiễm khuẩn môi trường bề mặt, nước, trang thiết bị, vật tư trong thận nhân tạo</w:t>
        </w:r>
        <w:r w:rsidR="00BC0685" w:rsidRPr="00874673">
          <w:rPr>
            <w:noProof/>
            <w:webHidden/>
          </w:rPr>
          <w:tab/>
        </w:r>
        <w:r w:rsidR="00BC0685" w:rsidRPr="00874673">
          <w:rPr>
            <w:noProof/>
            <w:webHidden/>
          </w:rPr>
          <w:fldChar w:fldCharType="begin"/>
        </w:r>
        <w:r w:rsidR="00BC0685" w:rsidRPr="00874673">
          <w:rPr>
            <w:noProof/>
            <w:webHidden/>
          </w:rPr>
          <w:instrText xml:space="preserve"> PAGEREF _Toc18324652 \h </w:instrText>
        </w:r>
        <w:r w:rsidR="00BC0685" w:rsidRPr="00874673">
          <w:rPr>
            <w:noProof/>
            <w:webHidden/>
          </w:rPr>
        </w:r>
        <w:r w:rsidR="00BC0685" w:rsidRPr="00874673">
          <w:rPr>
            <w:noProof/>
            <w:webHidden/>
          </w:rPr>
          <w:fldChar w:fldCharType="separate"/>
        </w:r>
        <w:r w:rsidR="003B6AAC" w:rsidRPr="00874673">
          <w:rPr>
            <w:noProof/>
            <w:webHidden/>
          </w:rPr>
          <w:t>10</w:t>
        </w:r>
        <w:r w:rsidR="00BC0685" w:rsidRPr="00874673">
          <w:rPr>
            <w:noProof/>
            <w:webHidden/>
          </w:rPr>
          <w:fldChar w:fldCharType="end"/>
        </w:r>
      </w:hyperlink>
    </w:p>
    <w:p w:rsidR="00BC0685" w:rsidRPr="00874673" w:rsidRDefault="00DD1531" w:rsidP="00491AF9">
      <w:pPr>
        <w:pStyle w:val="TOC2"/>
        <w:rPr>
          <w:rFonts w:eastAsiaTheme="minorEastAsia"/>
          <w:noProof/>
        </w:rPr>
      </w:pPr>
      <w:hyperlink w:anchor="_Toc18324653" w:history="1">
        <w:r w:rsidR="00BC0685" w:rsidRPr="00874673">
          <w:rPr>
            <w:rStyle w:val="Hyperlink"/>
            <w:noProof/>
            <w:sz w:val="26"/>
            <w:szCs w:val="26"/>
            <w:lang w:val="vi-VN"/>
          </w:rPr>
          <w:t>3. Thực hành tốt kiểm soát nhiễm khuẩn trong chăm sóc, điều trị</w:t>
        </w:r>
        <w:r w:rsidR="00BC0685" w:rsidRPr="00874673">
          <w:rPr>
            <w:noProof/>
            <w:webHidden/>
          </w:rPr>
          <w:tab/>
        </w:r>
        <w:r w:rsidR="00BC0685" w:rsidRPr="00874673">
          <w:rPr>
            <w:noProof/>
            <w:webHidden/>
          </w:rPr>
          <w:fldChar w:fldCharType="begin"/>
        </w:r>
        <w:r w:rsidR="00BC0685" w:rsidRPr="00874673">
          <w:rPr>
            <w:noProof/>
            <w:webHidden/>
          </w:rPr>
          <w:instrText xml:space="preserve"> PAGEREF _Toc18324653 \h </w:instrText>
        </w:r>
        <w:r w:rsidR="00BC0685" w:rsidRPr="00874673">
          <w:rPr>
            <w:noProof/>
            <w:webHidden/>
          </w:rPr>
        </w:r>
        <w:r w:rsidR="00BC0685" w:rsidRPr="00874673">
          <w:rPr>
            <w:noProof/>
            <w:webHidden/>
          </w:rPr>
          <w:fldChar w:fldCharType="separate"/>
        </w:r>
        <w:r w:rsidR="003B6AAC" w:rsidRPr="00874673">
          <w:rPr>
            <w:noProof/>
            <w:webHidden/>
          </w:rPr>
          <w:t>16</w:t>
        </w:r>
        <w:r w:rsidR="00BC0685" w:rsidRPr="00874673">
          <w:rPr>
            <w:noProof/>
            <w:webHidden/>
          </w:rPr>
          <w:fldChar w:fldCharType="end"/>
        </w:r>
      </w:hyperlink>
    </w:p>
    <w:p w:rsidR="00BC0685" w:rsidRPr="00874673" w:rsidRDefault="00DD1531" w:rsidP="003B6AAC">
      <w:pPr>
        <w:pStyle w:val="TOC1"/>
        <w:rPr>
          <w:rFonts w:eastAsiaTheme="minorEastAsia"/>
          <w:b w:val="0"/>
          <w:noProof/>
          <w:lang w:val="en-US"/>
        </w:rPr>
      </w:pPr>
      <w:hyperlink w:anchor="_Toc18324654" w:history="1">
        <w:r w:rsidR="00BC0685" w:rsidRPr="00874673">
          <w:rPr>
            <w:rStyle w:val="Hyperlink"/>
            <w:b w:val="0"/>
            <w:noProof/>
            <w:sz w:val="26"/>
            <w:szCs w:val="26"/>
          </w:rPr>
          <w:t>V. TRÁCH NHIỆM THỰC HIỆN</w:t>
        </w:r>
        <w:r w:rsidR="00BC0685" w:rsidRPr="00874673">
          <w:rPr>
            <w:b w:val="0"/>
            <w:noProof/>
            <w:webHidden/>
          </w:rPr>
          <w:tab/>
        </w:r>
        <w:r w:rsidR="00BC0685" w:rsidRPr="00874673">
          <w:rPr>
            <w:b w:val="0"/>
            <w:noProof/>
            <w:webHidden/>
          </w:rPr>
          <w:fldChar w:fldCharType="begin"/>
        </w:r>
        <w:r w:rsidR="00BC0685" w:rsidRPr="00874673">
          <w:rPr>
            <w:b w:val="0"/>
            <w:noProof/>
            <w:webHidden/>
          </w:rPr>
          <w:instrText xml:space="preserve"> PAGEREF _Toc18324654 \h </w:instrText>
        </w:r>
        <w:r w:rsidR="00BC0685" w:rsidRPr="00874673">
          <w:rPr>
            <w:b w:val="0"/>
            <w:noProof/>
            <w:webHidden/>
          </w:rPr>
        </w:r>
        <w:r w:rsidR="00BC0685" w:rsidRPr="00874673">
          <w:rPr>
            <w:b w:val="0"/>
            <w:noProof/>
            <w:webHidden/>
          </w:rPr>
          <w:fldChar w:fldCharType="separate"/>
        </w:r>
        <w:r w:rsidR="003B6AAC" w:rsidRPr="00874673">
          <w:rPr>
            <w:b w:val="0"/>
            <w:noProof/>
            <w:webHidden/>
          </w:rPr>
          <w:t>20</w:t>
        </w:r>
        <w:r w:rsidR="00BC0685" w:rsidRPr="00874673">
          <w:rPr>
            <w:b w:val="0"/>
            <w:noProof/>
            <w:webHidden/>
          </w:rPr>
          <w:fldChar w:fldCharType="end"/>
        </w:r>
      </w:hyperlink>
    </w:p>
    <w:p w:rsidR="00BC0685" w:rsidRPr="00874673" w:rsidRDefault="00DD1531" w:rsidP="00491AF9">
      <w:pPr>
        <w:pStyle w:val="TOC2"/>
        <w:rPr>
          <w:rFonts w:eastAsiaTheme="minorEastAsia"/>
          <w:noProof/>
        </w:rPr>
      </w:pPr>
      <w:hyperlink w:anchor="_Toc18324655" w:history="1">
        <w:r w:rsidR="00BC0685" w:rsidRPr="00874673">
          <w:rPr>
            <w:rStyle w:val="Hyperlink"/>
            <w:noProof/>
            <w:sz w:val="26"/>
            <w:szCs w:val="26"/>
            <w:lang w:val="pt-BR"/>
          </w:rPr>
          <w:t xml:space="preserve">1. Tổ chức nhân lực và </w:t>
        </w:r>
        <w:r w:rsidR="00BC0685" w:rsidRPr="00874673">
          <w:rPr>
            <w:rStyle w:val="Hyperlink"/>
            <w:noProof/>
            <w:sz w:val="26"/>
            <w:szCs w:val="26"/>
          </w:rPr>
          <w:t>phân</w:t>
        </w:r>
        <w:r w:rsidR="00BC0685" w:rsidRPr="00874673">
          <w:rPr>
            <w:rStyle w:val="Hyperlink"/>
            <w:noProof/>
            <w:sz w:val="26"/>
            <w:szCs w:val="26"/>
            <w:lang w:val="pt-BR"/>
          </w:rPr>
          <w:t xml:space="preserve"> công trách nhiệm</w:t>
        </w:r>
        <w:r w:rsidR="00BC0685" w:rsidRPr="00874673">
          <w:rPr>
            <w:noProof/>
            <w:webHidden/>
          </w:rPr>
          <w:tab/>
        </w:r>
        <w:r w:rsidR="00BC0685" w:rsidRPr="00874673">
          <w:rPr>
            <w:noProof/>
            <w:webHidden/>
          </w:rPr>
          <w:fldChar w:fldCharType="begin"/>
        </w:r>
        <w:r w:rsidR="00BC0685" w:rsidRPr="00874673">
          <w:rPr>
            <w:noProof/>
            <w:webHidden/>
          </w:rPr>
          <w:instrText xml:space="preserve"> PAGEREF _Toc18324655 \h </w:instrText>
        </w:r>
        <w:r w:rsidR="00BC0685" w:rsidRPr="00874673">
          <w:rPr>
            <w:noProof/>
            <w:webHidden/>
          </w:rPr>
        </w:r>
        <w:r w:rsidR="00BC0685" w:rsidRPr="00874673">
          <w:rPr>
            <w:noProof/>
            <w:webHidden/>
          </w:rPr>
          <w:fldChar w:fldCharType="separate"/>
        </w:r>
        <w:r w:rsidR="003B6AAC" w:rsidRPr="00874673">
          <w:rPr>
            <w:noProof/>
            <w:webHidden/>
          </w:rPr>
          <w:t>20</w:t>
        </w:r>
        <w:r w:rsidR="00BC0685" w:rsidRPr="00874673">
          <w:rPr>
            <w:noProof/>
            <w:webHidden/>
          </w:rPr>
          <w:fldChar w:fldCharType="end"/>
        </w:r>
      </w:hyperlink>
    </w:p>
    <w:p w:rsidR="00BC0685" w:rsidRPr="00874673" w:rsidRDefault="00DD1531" w:rsidP="00491AF9">
      <w:pPr>
        <w:pStyle w:val="TOC2"/>
        <w:rPr>
          <w:rFonts w:eastAsiaTheme="minorEastAsia"/>
          <w:noProof/>
        </w:rPr>
      </w:pPr>
      <w:hyperlink w:anchor="_Toc18324656" w:history="1">
        <w:r w:rsidR="00BC0685" w:rsidRPr="00874673">
          <w:rPr>
            <w:rStyle w:val="Hyperlink"/>
            <w:noProof/>
            <w:sz w:val="26"/>
            <w:szCs w:val="26"/>
            <w:lang w:val="pt-BR"/>
          </w:rPr>
          <w:t>2. Huấn luyện</w:t>
        </w:r>
        <w:r w:rsidR="00BC0685" w:rsidRPr="00874673">
          <w:rPr>
            <w:noProof/>
            <w:webHidden/>
          </w:rPr>
          <w:tab/>
        </w:r>
        <w:r w:rsidR="00BC0685" w:rsidRPr="00874673">
          <w:rPr>
            <w:noProof/>
            <w:webHidden/>
          </w:rPr>
          <w:fldChar w:fldCharType="begin"/>
        </w:r>
        <w:r w:rsidR="00BC0685" w:rsidRPr="00874673">
          <w:rPr>
            <w:noProof/>
            <w:webHidden/>
          </w:rPr>
          <w:instrText xml:space="preserve"> PAGEREF _Toc18324656 \h </w:instrText>
        </w:r>
        <w:r w:rsidR="00BC0685" w:rsidRPr="00874673">
          <w:rPr>
            <w:noProof/>
            <w:webHidden/>
          </w:rPr>
        </w:r>
        <w:r w:rsidR="00BC0685" w:rsidRPr="00874673">
          <w:rPr>
            <w:noProof/>
            <w:webHidden/>
          </w:rPr>
          <w:fldChar w:fldCharType="separate"/>
        </w:r>
        <w:r w:rsidR="003B6AAC" w:rsidRPr="00874673">
          <w:rPr>
            <w:noProof/>
            <w:webHidden/>
          </w:rPr>
          <w:t>20</w:t>
        </w:r>
        <w:r w:rsidR="00BC0685" w:rsidRPr="00874673">
          <w:rPr>
            <w:noProof/>
            <w:webHidden/>
          </w:rPr>
          <w:fldChar w:fldCharType="end"/>
        </w:r>
      </w:hyperlink>
    </w:p>
    <w:p w:rsidR="00BC0685" w:rsidRPr="00874673" w:rsidRDefault="00DD1531" w:rsidP="00491AF9">
      <w:pPr>
        <w:pStyle w:val="TOC2"/>
        <w:rPr>
          <w:rFonts w:eastAsiaTheme="minorEastAsia"/>
          <w:noProof/>
        </w:rPr>
      </w:pPr>
      <w:hyperlink w:anchor="_Toc18324657" w:history="1">
        <w:r w:rsidR="00BC0685" w:rsidRPr="00874673">
          <w:rPr>
            <w:rStyle w:val="Hyperlink"/>
            <w:noProof/>
            <w:sz w:val="26"/>
            <w:szCs w:val="26"/>
            <w:lang w:val="pt-BR"/>
          </w:rPr>
          <w:t>3. Các bước triển khai cần thiết</w:t>
        </w:r>
        <w:r w:rsidR="00BC0685" w:rsidRPr="00874673">
          <w:rPr>
            <w:noProof/>
            <w:webHidden/>
          </w:rPr>
          <w:tab/>
        </w:r>
        <w:r w:rsidR="00BC0685" w:rsidRPr="00874673">
          <w:rPr>
            <w:noProof/>
            <w:webHidden/>
          </w:rPr>
          <w:fldChar w:fldCharType="begin"/>
        </w:r>
        <w:r w:rsidR="00BC0685" w:rsidRPr="00874673">
          <w:rPr>
            <w:noProof/>
            <w:webHidden/>
          </w:rPr>
          <w:instrText xml:space="preserve"> PAGEREF _Toc18324657 \h </w:instrText>
        </w:r>
        <w:r w:rsidR="00BC0685" w:rsidRPr="00874673">
          <w:rPr>
            <w:noProof/>
            <w:webHidden/>
          </w:rPr>
        </w:r>
        <w:r w:rsidR="00BC0685" w:rsidRPr="00874673">
          <w:rPr>
            <w:noProof/>
            <w:webHidden/>
          </w:rPr>
          <w:fldChar w:fldCharType="separate"/>
        </w:r>
        <w:r w:rsidR="003B6AAC" w:rsidRPr="00874673">
          <w:rPr>
            <w:noProof/>
            <w:webHidden/>
          </w:rPr>
          <w:t>20</w:t>
        </w:r>
        <w:r w:rsidR="00BC0685" w:rsidRPr="00874673">
          <w:rPr>
            <w:noProof/>
            <w:webHidden/>
          </w:rPr>
          <w:fldChar w:fldCharType="end"/>
        </w:r>
      </w:hyperlink>
    </w:p>
    <w:p w:rsidR="00BC0685" w:rsidRPr="00874673" w:rsidRDefault="00DD1531" w:rsidP="00491AF9">
      <w:pPr>
        <w:pStyle w:val="TOC2"/>
        <w:rPr>
          <w:rFonts w:eastAsiaTheme="minorEastAsia"/>
          <w:noProof/>
        </w:rPr>
      </w:pPr>
      <w:hyperlink w:anchor="_Toc18324658" w:history="1">
        <w:r w:rsidR="00BC0685" w:rsidRPr="00874673">
          <w:rPr>
            <w:rStyle w:val="Hyperlink"/>
            <w:noProof/>
            <w:sz w:val="26"/>
            <w:szCs w:val="26"/>
            <w:lang w:val="pt-BR"/>
          </w:rPr>
          <w:t>4. Kiểm tra, giám sát.</w:t>
        </w:r>
        <w:r w:rsidR="00BC0685" w:rsidRPr="00874673">
          <w:rPr>
            <w:noProof/>
            <w:webHidden/>
          </w:rPr>
          <w:tab/>
        </w:r>
        <w:r w:rsidR="00BC0685" w:rsidRPr="00874673">
          <w:rPr>
            <w:noProof/>
            <w:webHidden/>
          </w:rPr>
          <w:fldChar w:fldCharType="begin"/>
        </w:r>
        <w:r w:rsidR="00BC0685" w:rsidRPr="00874673">
          <w:rPr>
            <w:noProof/>
            <w:webHidden/>
          </w:rPr>
          <w:instrText xml:space="preserve"> PAGEREF _Toc18324658 \h </w:instrText>
        </w:r>
        <w:r w:rsidR="00BC0685" w:rsidRPr="00874673">
          <w:rPr>
            <w:noProof/>
            <w:webHidden/>
          </w:rPr>
        </w:r>
        <w:r w:rsidR="00BC0685" w:rsidRPr="00874673">
          <w:rPr>
            <w:noProof/>
            <w:webHidden/>
          </w:rPr>
          <w:fldChar w:fldCharType="separate"/>
        </w:r>
        <w:r w:rsidR="003B6AAC" w:rsidRPr="00874673">
          <w:rPr>
            <w:noProof/>
            <w:webHidden/>
          </w:rPr>
          <w:t>20</w:t>
        </w:r>
        <w:r w:rsidR="00BC0685" w:rsidRPr="00874673">
          <w:rPr>
            <w:noProof/>
            <w:webHidden/>
          </w:rPr>
          <w:fldChar w:fldCharType="end"/>
        </w:r>
      </w:hyperlink>
    </w:p>
    <w:p w:rsidR="00BC0685" w:rsidRPr="00874673" w:rsidRDefault="00DD1531" w:rsidP="003B6AAC">
      <w:pPr>
        <w:pStyle w:val="TOC1"/>
        <w:rPr>
          <w:rFonts w:eastAsiaTheme="minorEastAsia"/>
          <w:b w:val="0"/>
          <w:noProof/>
          <w:lang w:val="en-US"/>
        </w:rPr>
      </w:pPr>
      <w:hyperlink w:anchor="_Toc18324659" w:history="1">
        <w:r w:rsidR="00BC0685" w:rsidRPr="00874673">
          <w:rPr>
            <w:rStyle w:val="Hyperlink"/>
            <w:b w:val="0"/>
            <w:noProof/>
            <w:sz w:val="26"/>
            <w:szCs w:val="26"/>
          </w:rPr>
          <w:t>TÀI LIỆU THAM KHẢO</w:t>
        </w:r>
        <w:r w:rsidR="00BC0685" w:rsidRPr="00874673">
          <w:rPr>
            <w:b w:val="0"/>
            <w:noProof/>
            <w:webHidden/>
          </w:rPr>
          <w:tab/>
        </w:r>
        <w:r w:rsidR="00BC0685" w:rsidRPr="00874673">
          <w:rPr>
            <w:b w:val="0"/>
            <w:noProof/>
            <w:webHidden/>
          </w:rPr>
          <w:fldChar w:fldCharType="begin"/>
        </w:r>
        <w:r w:rsidR="00BC0685" w:rsidRPr="00874673">
          <w:rPr>
            <w:b w:val="0"/>
            <w:noProof/>
            <w:webHidden/>
          </w:rPr>
          <w:instrText xml:space="preserve"> PAGEREF _Toc18324659 \h </w:instrText>
        </w:r>
        <w:r w:rsidR="00BC0685" w:rsidRPr="00874673">
          <w:rPr>
            <w:b w:val="0"/>
            <w:noProof/>
            <w:webHidden/>
          </w:rPr>
        </w:r>
        <w:r w:rsidR="00BC0685" w:rsidRPr="00874673">
          <w:rPr>
            <w:b w:val="0"/>
            <w:noProof/>
            <w:webHidden/>
          </w:rPr>
          <w:fldChar w:fldCharType="separate"/>
        </w:r>
        <w:r w:rsidR="003B6AAC" w:rsidRPr="00874673">
          <w:rPr>
            <w:b w:val="0"/>
            <w:noProof/>
            <w:webHidden/>
          </w:rPr>
          <w:t>21</w:t>
        </w:r>
        <w:r w:rsidR="00BC0685" w:rsidRPr="00874673">
          <w:rPr>
            <w:b w:val="0"/>
            <w:noProof/>
            <w:webHidden/>
          </w:rPr>
          <w:fldChar w:fldCharType="end"/>
        </w:r>
      </w:hyperlink>
    </w:p>
    <w:p w:rsidR="00BC0685" w:rsidRPr="00874673" w:rsidRDefault="00DD1531" w:rsidP="003B6AAC">
      <w:pPr>
        <w:pStyle w:val="TOC1"/>
        <w:rPr>
          <w:rFonts w:eastAsiaTheme="minorEastAsia"/>
          <w:b w:val="0"/>
          <w:noProof/>
          <w:lang w:val="en-US"/>
        </w:rPr>
      </w:pPr>
      <w:hyperlink w:anchor="_Toc18324660" w:history="1">
        <w:r w:rsidR="00BC0685" w:rsidRPr="00874673">
          <w:rPr>
            <w:rStyle w:val="Hyperlink"/>
            <w:b w:val="0"/>
            <w:noProof/>
            <w:sz w:val="26"/>
            <w:szCs w:val="26"/>
          </w:rPr>
          <w:t>Phụ lục</w:t>
        </w:r>
        <w:r w:rsidR="00BC0685" w:rsidRPr="00874673">
          <w:rPr>
            <w:b w:val="0"/>
            <w:noProof/>
            <w:webHidden/>
          </w:rPr>
          <w:tab/>
        </w:r>
        <w:r w:rsidR="00BC0685" w:rsidRPr="00874673">
          <w:rPr>
            <w:b w:val="0"/>
            <w:noProof/>
            <w:webHidden/>
          </w:rPr>
          <w:fldChar w:fldCharType="begin"/>
        </w:r>
        <w:r w:rsidR="00BC0685" w:rsidRPr="00874673">
          <w:rPr>
            <w:b w:val="0"/>
            <w:noProof/>
            <w:webHidden/>
          </w:rPr>
          <w:instrText xml:space="preserve"> PAGEREF _Toc18324660 \h </w:instrText>
        </w:r>
        <w:r w:rsidR="00BC0685" w:rsidRPr="00874673">
          <w:rPr>
            <w:b w:val="0"/>
            <w:noProof/>
            <w:webHidden/>
          </w:rPr>
        </w:r>
        <w:r w:rsidR="00BC0685" w:rsidRPr="00874673">
          <w:rPr>
            <w:b w:val="0"/>
            <w:noProof/>
            <w:webHidden/>
          </w:rPr>
          <w:fldChar w:fldCharType="separate"/>
        </w:r>
        <w:r w:rsidR="003B6AAC" w:rsidRPr="00874673">
          <w:rPr>
            <w:b w:val="0"/>
            <w:noProof/>
            <w:webHidden/>
          </w:rPr>
          <w:t>23</w:t>
        </w:r>
        <w:r w:rsidR="00BC0685" w:rsidRPr="00874673">
          <w:rPr>
            <w:b w:val="0"/>
            <w:noProof/>
            <w:webHidden/>
          </w:rPr>
          <w:fldChar w:fldCharType="end"/>
        </w:r>
      </w:hyperlink>
    </w:p>
    <w:p w:rsidR="00BC0685" w:rsidRPr="00874673" w:rsidRDefault="00DD1531" w:rsidP="00491AF9">
      <w:pPr>
        <w:pStyle w:val="TOC2"/>
        <w:rPr>
          <w:rFonts w:eastAsiaTheme="minorEastAsia"/>
          <w:noProof/>
        </w:rPr>
      </w:pPr>
      <w:hyperlink w:anchor="_Toc18324661" w:history="1">
        <w:r w:rsidR="00BC0685" w:rsidRPr="00874673">
          <w:rPr>
            <w:rStyle w:val="Hyperlink"/>
            <w:noProof/>
            <w:sz w:val="26"/>
            <w:szCs w:val="26"/>
          </w:rPr>
          <w:t>Phụ lục 1:  Bảng kiểm thực hành kiểm soát nhiễm khuẩn trong Thận nhân tạo</w:t>
        </w:r>
        <w:r w:rsidR="00BC0685" w:rsidRPr="00874673">
          <w:rPr>
            <w:noProof/>
            <w:webHidden/>
          </w:rPr>
          <w:tab/>
        </w:r>
        <w:r w:rsidR="00BC0685" w:rsidRPr="00874673">
          <w:rPr>
            <w:noProof/>
            <w:webHidden/>
          </w:rPr>
          <w:fldChar w:fldCharType="begin"/>
        </w:r>
        <w:r w:rsidR="00BC0685" w:rsidRPr="00874673">
          <w:rPr>
            <w:noProof/>
            <w:webHidden/>
          </w:rPr>
          <w:instrText xml:space="preserve"> PAGEREF _Toc18324661 \h </w:instrText>
        </w:r>
        <w:r w:rsidR="00BC0685" w:rsidRPr="00874673">
          <w:rPr>
            <w:noProof/>
            <w:webHidden/>
          </w:rPr>
        </w:r>
        <w:r w:rsidR="00BC0685" w:rsidRPr="00874673">
          <w:rPr>
            <w:noProof/>
            <w:webHidden/>
          </w:rPr>
          <w:fldChar w:fldCharType="separate"/>
        </w:r>
        <w:r w:rsidR="003B6AAC" w:rsidRPr="00874673">
          <w:rPr>
            <w:noProof/>
            <w:webHidden/>
          </w:rPr>
          <w:t>23</w:t>
        </w:r>
        <w:r w:rsidR="00BC0685" w:rsidRPr="00874673">
          <w:rPr>
            <w:noProof/>
            <w:webHidden/>
          </w:rPr>
          <w:fldChar w:fldCharType="end"/>
        </w:r>
      </w:hyperlink>
    </w:p>
    <w:p w:rsidR="00BC0685" w:rsidRPr="00874673" w:rsidRDefault="00DD1531" w:rsidP="00491AF9">
      <w:pPr>
        <w:pStyle w:val="TOC2"/>
        <w:rPr>
          <w:rFonts w:eastAsiaTheme="minorEastAsia"/>
          <w:noProof/>
        </w:rPr>
      </w:pPr>
      <w:hyperlink w:anchor="_Toc18324662" w:history="1">
        <w:r w:rsidR="00BC0685" w:rsidRPr="00874673">
          <w:rPr>
            <w:rStyle w:val="Hyperlink"/>
            <w:noProof/>
            <w:sz w:val="26"/>
            <w:szCs w:val="26"/>
          </w:rPr>
          <w:t>Phụ lục 2: Bảng kiểm giám sát môi trường nước trong TNT</w:t>
        </w:r>
        <w:r w:rsidR="00BC0685" w:rsidRPr="00874673">
          <w:rPr>
            <w:noProof/>
            <w:webHidden/>
          </w:rPr>
          <w:tab/>
        </w:r>
        <w:r w:rsidR="00BC0685" w:rsidRPr="00874673">
          <w:rPr>
            <w:noProof/>
            <w:webHidden/>
          </w:rPr>
          <w:fldChar w:fldCharType="begin"/>
        </w:r>
        <w:r w:rsidR="00BC0685" w:rsidRPr="00874673">
          <w:rPr>
            <w:noProof/>
            <w:webHidden/>
          </w:rPr>
          <w:instrText xml:space="preserve"> PAGEREF _Toc18324662 \h </w:instrText>
        </w:r>
        <w:r w:rsidR="00BC0685" w:rsidRPr="00874673">
          <w:rPr>
            <w:noProof/>
            <w:webHidden/>
          </w:rPr>
        </w:r>
        <w:r w:rsidR="00BC0685" w:rsidRPr="00874673">
          <w:rPr>
            <w:noProof/>
            <w:webHidden/>
          </w:rPr>
          <w:fldChar w:fldCharType="separate"/>
        </w:r>
        <w:r w:rsidR="003B6AAC" w:rsidRPr="00874673">
          <w:rPr>
            <w:noProof/>
            <w:webHidden/>
          </w:rPr>
          <w:t>25</w:t>
        </w:r>
        <w:r w:rsidR="00BC0685" w:rsidRPr="00874673">
          <w:rPr>
            <w:noProof/>
            <w:webHidden/>
          </w:rPr>
          <w:fldChar w:fldCharType="end"/>
        </w:r>
      </w:hyperlink>
    </w:p>
    <w:p w:rsidR="00BC0685" w:rsidRPr="00874673" w:rsidRDefault="00DD1531" w:rsidP="00491AF9">
      <w:pPr>
        <w:pStyle w:val="TOC2"/>
        <w:rPr>
          <w:rFonts w:eastAsiaTheme="minorEastAsia"/>
          <w:noProof/>
        </w:rPr>
      </w:pPr>
      <w:hyperlink w:anchor="_Toc18324663" w:history="1">
        <w:r w:rsidR="00BC0685" w:rsidRPr="00874673">
          <w:rPr>
            <w:rStyle w:val="Hyperlink"/>
            <w:noProof/>
            <w:sz w:val="26"/>
            <w:szCs w:val="26"/>
            <w:lang w:val="pt-BR"/>
          </w:rPr>
          <w:t>Phụ lục 3: Danh mục các hóa chất khử khuẩn mức độ cao thường sử dụng</w:t>
        </w:r>
        <w:r w:rsidR="00BC0685" w:rsidRPr="00874673">
          <w:rPr>
            <w:noProof/>
            <w:webHidden/>
          </w:rPr>
          <w:tab/>
        </w:r>
        <w:r w:rsidR="00BC0685" w:rsidRPr="00874673">
          <w:rPr>
            <w:noProof/>
            <w:webHidden/>
          </w:rPr>
          <w:fldChar w:fldCharType="begin"/>
        </w:r>
        <w:r w:rsidR="00BC0685" w:rsidRPr="00874673">
          <w:rPr>
            <w:noProof/>
            <w:webHidden/>
          </w:rPr>
          <w:instrText xml:space="preserve"> PAGEREF _Toc18324663 \h </w:instrText>
        </w:r>
        <w:r w:rsidR="00BC0685" w:rsidRPr="00874673">
          <w:rPr>
            <w:noProof/>
            <w:webHidden/>
          </w:rPr>
        </w:r>
        <w:r w:rsidR="00BC0685" w:rsidRPr="00874673">
          <w:rPr>
            <w:noProof/>
            <w:webHidden/>
          </w:rPr>
          <w:fldChar w:fldCharType="separate"/>
        </w:r>
        <w:r w:rsidR="003B6AAC" w:rsidRPr="00874673">
          <w:rPr>
            <w:noProof/>
            <w:webHidden/>
          </w:rPr>
          <w:t>25</w:t>
        </w:r>
        <w:r w:rsidR="00BC0685" w:rsidRPr="00874673">
          <w:rPr>
            <w:noProof/>
            <w:webHidden/>
          </w:rPr>
          <w:fldChar w:fldCharType="end"/>
        </w:r>
      </w:hyperlink>
    </w:p>
    <w:p w:rsidR="00BC0685" w:rsidRPr="00874673" w:rsidRDefault="00DD1531" w:rsidP="00491AF9">
      <w:pPr>
        <w:pStyle w:val="TOC2"/>
        <w:rPr>
          <w:rFonts w:eastAsiaTheme="minorEastAsia"/>
          <w:noProof/>
        </w:rPr>
      </w:pPr>
      <w:hyperlink w:anchor="_Toc18324664" w:history="1">
        <w:r w:rsidR="00BC0685" w:rsidRPr="00874673">
          <w:rPr>
            <w:rStyle w:val="Hyperlink"/>
            <w:noProof/>
            <w:sz w:val="26"/>
            <w:szCs w:val="26"/>
            <w:lang w:val="fr-FR"/>
          </w:rPr>
          <w:t xml:space="preserve">Phụ lục 4: </w:t>
        </w:r>
        <w:r w:rsidR="00BC0685" w:rsidRPr="00874673">
          <w:rPr>
            <w:rStyle w:val="Hyperlink"/>
            <w:noProof/>
            <w:sz w:val="26"/>
            <w:szCs w:val="26"/>
          </w:rPr>
          <w:t>Sơ đồ hệ thống sản xuất và sử dụng nước R.O trong thận nhân tạo</w:t>
        </w:r>
        <w:r w:rsidR="00BC0685" w:rsidRPr="00874673">
          <w:rPr>
            <w:noProof/>
            <w:webHidden/>
          </w:rPr>
          <w:tab/>
        </w:r>
        <w:r w:rsidR="00BC0685" w:rsidRPr="00874673">
          <w:rPr>
            <w:noProof/>
            <w:webHidden/>
          </w:rPr>
          <w:fldChar w:fldCharType="begin"/>
        </w:r>
        <w:r w:rsidR="00BC0685" w:rsidRPr="00874673">
          <w:rPr>
            <w:noProof/>
            <w:webHidden/>
          </w:rPr>
          <w:instrText xml:space="preserve"> PAGEREF _Toc18324664 \h </w:instrText>
        </w:r>
        <w:r w:rsidR="00BC0685" w:rsidRPr="00874673">
          <w:rPr>
            <w:noProof/>
            <w:webHidden/>
          </w:rPr>
        </w:r>
        <w:r w:rsidR="00BC0685" w:rsidRPr="00874673">
          <w:rPr>
            <w:noProof/>
            <w:webHidden/>
          </w:rPr>
          <w:fldChar w:fldCharType="separate"/>
        </w:r>
        <w:r w:rsidR="003B6AAC" w:rsidRPr="00874673">
          <w:rPr>
            <w:noProof/>
            <w:webHidden/>
          </w:rPr>
          <w:t>27</w:t>
        </w:r>
        <w:r w:rsidR="00BC0685" w:rsidRPr="00874673">
          <w:rPr>
            <w:noProof/>
            <w:webHidden/>
          </w:rPr>
          <w:fldChar w:fldCharType="end"/>
        </w:r>
      </w:hyperlink>
    </w:p>
    <w:p w:rsidR="00F5659D" w:rsidRPr="00874673" w:rsidRDefault="00E67EF1" w:rsidP="003B6AAC">
      <w:pPr>
        <w:pStyle w:val="TOC1"/>
      </w:pPr>
      <w:r w:rsidRPr="00874673">
        <w:rPr>
          <w:b w:val="0"/>
          <w:noProof/>
        </w:rPr>
        <w:fldChar w:fldCharType="end"/>
      </w:r>
      <w:bookmarkStart w:id="15" w:name="_Toc491694036"/>
      <w:bookmarkStart w:id="16" w:name="_Toc7687258"/>
      <w:r w:rsidR="00DF2842" w:rsidRPr="00874673">
        <w:rPr>
          <w:b w:val="0"/>
        </w:rPr>
        <w:br w:type="page"/>
      </w:r>
      <w:bookmarkStart w:id="17" w:name="_Toc18324637"/>
      <w:r w:rsidR="00F5659D" w:rsidRPr="00874673">
        <w:lastRenderedPageBreak/>
        <w:t>DANH MỤC CÁC TỪ VIẾT TẮT</w:t>
      </w:r>
      <w:bookmarkEnd w:id="15"/>
      <w:bookmarkEnd w:id="16"/>
      <w:bookmarkEnd w:id="17"/>
    </w:p>
    <w:p w:rsidR="00F5659D" w:rsidRPr="00874673" w:rsidRDefault="00F5659D" w:rsidP="00491AF9">
      <w:pPr>
        <w:spacing w:after="120"/>
        <w:ind w:firstLine="567"/>
        <w:rPr>
          <w:sz w:val="26"/>
          <w:szCs w:val="26"/>
          <w:lang w:val="fr-FR"/>
        </w:rPr>
      </w:pPr>
    </w:p>
    <w:p w:rsidR="00F5659D" w:rsidRPr="00874673" w:rsidRDefault="00F5659D" w:rsidP="00491AF9">
      <w:pPr>
        <w:spacing w:after="120"/>
        <w:ind w:firstLine="567"/>
        <w:rPr>
          <w:sz w:val="26"/>
          <w:szCs w:val="26"/>
        </w:rPr>
      </w:pPr>
      <w:r w:rsidRPr="00874673">
        <w:rPr>
          <w:sz w:val="26"/>
          <w:szCs w:val="26"/>
        </w:rPr>
        <w:t>ĐM:</w:t>
      </w:r>
      <w:r w:rsidRPr="00874673">
        <w:rPr>
          <w:sz w:val="26"/>
          <w:szCs w:val="26"/>
        </w:rPr>
        <w:tab/>
      </w:r>
      <w:r w:rsidRPr="00874673">
        <w:rPr>
          <w:sz w:val="26"/>
          <w:szCs w:val="26"/>
        </w:rPr>
        <w:tab/>
        <w:t>Động mạch</w:t>
      </w:r>
    </w:p>
    <w:p w:rsidR="00F5659D" w:rsidRPr="00874673" w:rsidRDefault="00F5659D" w:rsidP="00491AF9">
      <w:pPr>
        <w:spacing w:after="120"/>
        <w:ind w:firstLine="567"/>
        <w:rPr>
          <w:sz w:val="26"/>
          <w:szCs w:val="26"/>
        </w:rPr>
      </w:pPr>
      <w:r w:rsidRPr="00874673">
        <w:rPr>
          <w:sz w:val="26"/>
          <w:szCs w:val="26"/>
        </w:rPr>
        <w:t>KSNK:</w:t>
      </w:r>
      <w:r w:rsidRPr="00874673">
        <w:rPr>
          <w:sz w:val="26"/>
          <w:szCs w:val="26"/>
        </w:rPr>
        <w:tab/>
      </w:r>
      <w:r w:rsidRPr="00874673">
        <w:rPr>
          <w:sz w:val="26"/>
          <w:szCs w:val="26"/>
        </w:rPr>
        <w:tab/>
        <w:t>Kiểm soát nhiễm khuẩn</w:t>
      </w:r>
    </w:p>
    <w:p w:rsidR="00F5659D" w:rsidRPr="00874673" w:rsidRDefault="00F5659D" w:rsidP="00491AF9">
      <w:pPr>
        <w:spacing w:after="120"/>
        <w:ind w:firstLine="567"/>
        <w:rPr>
          <w:sz w:val="26"/>
          <w:szCs w:val="26"/>
        </w:rPr>
      </w:pPr>
      <w:r w:rsidRPr="00874673">
        <w:rPr>
          <w:sz w:val="26"/>
          <w:szCs w:val="26"/>
        </w:rPr>
        <w:t>NB:</w:t>
      </w:r>
      <w:r w:rsidRPr="00874673">
        <w:rPr>
          <w:sz w:val="26"/>
          <w:szCs w:val="26"/>
        </w:rPr>
        <w:tab/>
      </w:r>
      <w:r w:rsidRPr="00874673">
        <w:rPr>
          <w:sz w:val="26"/>
          <w:szCs w:val="26"/>
        </w:rPr>
        <w:tab/>
        <w:t>Người bệnh</w:t>
      </w:r>
    </w:p>
    <w:p w:rsidR="00F5659D" w:rsidRPr="00874673" w:rsidRDefault="00F5659D" w:rsidP="00491AF9">
      <w:pPr>
        <w:spacing w:after="120"/>
        <w:ind w:firstLine="567"/>
        <w:rPr>
          <w:sz w:val="26"/>
          <w:szCs w:val="26"/>
        </w:rPr>
      </w:pPr>
      <w:r w:rsidRPr="00874673">
        <w:rPr>
          <w:sz w:val="26"/>
          <w:szCs w:val="26"/>
        </w:rPr>
        <w:t>TM:</w:t>
      </w:r>
      <w:r w:rsidRPr="00874673">
        <w:rPr>
          <w:sz w:val="26"/>
          <w:szCs w:val="26"/>
        </w:rPr>
        <w:tab/>
      </w:r>
      <w:r w:rsidRPr="00874673">
        <w:rPr>
          <w:sz w:val="26"/>
          <w:szCs w:val="26"/>
        </w:rPr>
        <w:tab/>
        <w:t>Tĩnh mạch</w:t>
      </w:r>
    </w:p>
    <w:p w:rsidR="00F5659D" w:rsidRPr="00874673" w:rsidRDefault="00F5659D" w:rsidP="00491AF9">
      <w:pPr>
        <w:spacing w:after="120"/>
        <w:ind w:firstLine="567"/>
        <w:rPr>
          <w:sz w:val="26"/>
          <w:szCs w:val="26"/>
        </w:rPr>
      </w:pPr>
      <w:r w:rsidRPr="00874673">
        <w:rPr>
          <w:sz w:val="26"/>
          <w:szCs w:val="26"/>
        </w:rPr>
        <w:t>TNT:</w:t>
      </w:r>
      <w:r w:rsidRPr="00874673">
        <w:rPr>
          <w:sz w:val="26"/>
          <w:szCs w:val="26"/>
        </w:rPr>
        <w:tab/>
      </w:r>
      <w:r w:rsidRPr="00874673">
        <w:rPr>
          <w:sz w:val="26"/>
          <w:szCs w:val="26"/>
        </w:rPr>
        <w:tab/>
        <w:t>Thận nhân tạo</w:t>
      </w:r>
    </w:p>
    <w:p w:rsidR="00F5659D" w:rsidRPr="00874673" w:rsidRDefault="00F5659D" w:rsidP="00491AF9">
      <w:pPr>
        <w:spacing w:after="120"/>
        <w:ind w:firstLine="567"/>
        <w:rPr>
          <w:sz w:val="26"/>
          <w:szCs w:val="26"/>
        </w:rPr>
      </w:pPr>
      <w:r w:rsidRPr="00874673">
        <w:rPr>
          <w:sz w:val="26"/>
          <w:szCs w:val="26"/>
        </w:rPr>
        <w:t>VST:</w:t>
      </w:r>
      <w:r w:rsidRPr="00874673">
        <w:rPr>
          <w:sz w:val="26"/>
          <w:szCs w:val="26"/>
        </w:rPr>
        <w:tab/>
      </w:r>
      <w:r w:rsidRPr="00874673">
        <w:rPr>
          <w:sz w:val="26"/>
          <w:szCs w:val="26"/>
        </w:rPr>
        <w:tab/>
        <w:t>Vệ sinh tay</w:t>
      </w:r>
    </w:p>
    <w:p w:rsidR="003629C2" w:rsidRPr="00874673" w:rsidRDefault="00F5659D" w:rsidP="003629C2">
      <w:pPr>
        <w:spacing w:after="160" w:line="259" w:lineRule="auto"/>
        <w:rPr>
          <w:sz w:val="26"/>
          <w:szCs w:val="26"/>
        </w:rPr>
      </w:pPr>
      <w:r w:rsidRPr="00874673">
        <w:rPr>
          <w:sz w:val="26"/>
          <w:szCs w:val="26"/>
        </w:rPr>
        <w:br w:type="page"/>
      </w:r>
    </w:p>
    <w:p w:rsidR="00F5659D" w:rsidRPr="00874673" w:rsidRDefault="00F5659D" w:rsidP="003B6AAC">
      <w:pPr>
        <w:pStyle w:val="TOC1"/>
      </w:pPr>
      <w:bookmarkStart w:id="18" w:name="_Toc481595417"/>
      <w:bookmarkStart w:id="19" w:name="_Toc491694038"/>
      <w:bookmarkStart w:id="20" w:name="_Toc7687259"/>
      <w:bookmarkStart w:id="21" w:name="_Toc18324638"/>
      <w:r w:rsidRPr="00874673">
        <w:lastRenderedPageBreak/>
        <w:t xml:space="preserve">MỘT SỐ THUẬT NGỮ LIÊN QUAN TỚI </w:t>
      </w:r>
      <w:bookmarkEnd w:id="18"/>
      <w:bookmarkEnd w:id="19"/>
      <w:r w:rsidRPr="00874673">
        <w:t>THẬN NHÂN TẠO</w:t>
      </w:r>
      <w:bookmarkEnd w:id="20"/>
      <w:bookmarkEnd w:id="21"/>
    </w:p>
    <w:p w:rsidR="00F5659D" w:rsidRPr="00874673" w:rsidRDefault="00F5659D" w:rsidP="00491AF9">
      <w:pPr>
        <w:spacing w:after="120"/>
        <w:rPr>
          <w:sz w:val="26"/>
          <w:szCs w:val="26"/>
        </w:rPr>
      </w:pPr>
    </w:p>
    <w:tbl>
      <w:tblPr>
        <w:tblW w:w="9606" w:type="dxa"/>
        <w:tblLook w:val="04A0" w:firstRow="1" w:lastRow="0" w:firstColumn="1" w:lastColumn="0" w:noHBand="0" w:noVBand="1"/>
      </w:tblPr>
      <w:tblGrid>
        <w:gridCol w:w="1008"/>
        <w:gridCol w:w="3920"/>
        <w:gridCol w:w="4678"/>
      </w:tblGrid>
      <w:tr w:rsidR="003629C2" w:rsidRPr="00874673" w:rsidTr="003629C2">
        <w:tc>
          <w:tcPr>
            <w:tcW w:w="1008" w:type="dxa"/>
          </w:tcPr>
          <w:p w:rsidR="003629C2" w:rsidRPr="00874673" w:rsidRDefault="003629C2" w:rsidP="00491AF9">
            <w:pPr>
              <w:spacing w:after="120"/>
              <w:rPr>
                <w:b/>
                <w:sz w:val="26"/>
                <w:szCs w:val="26"/>
              </w:rPr>
            </w:pPr>
            <w:bookmarkStart w:id="22" w:name="_Toc7687260"/>
            <w:r w:rsidRPr="00874673">
              <w:rPr>
                <w:sz w:val="26"/>
                <w:szCs w:val="26"/>
              </w:rPr>
              <w:br w:type="page"/>
            </w:r>
            <w:r w:rsidRPr="00874673">
              <w:rPr>
                <w:b/>
                <w:sz w:val="26"/>
                <w:szCs w:val="26"/>
              </w:rPr>
              <w:t>STT</w:t>
            </w:r>
          </w:p>
        </w:tc>
        <w:tc>
          <w:tcPr>
            <w:tcW w:w="3920" w:type="dxa"/>
          </w:tcPr>
          <w:p w:rsidR="003629C2" w:rsidRPr="00874673" w:rsidRDefault="003629C2" w:rsidP="00491AF9">
            <w:pPr>
              <w:spacing w:after="120"/>
              <w:rPr>
                <w:b/>
                <w:sz w:val="26"/>
                <w:szCs w:val="26"/>
              </w:rPr>
            </w:pPr>
            <w:r w:rsidRPr="00874673">
              <w:rPr>
                <w:b/>
                <w:sz w:val="26"/>
                <w:szCs w:val="26"/>
              </w:rPr>
              <w:t xml:space="preserve">Tiếng </w:t>
            </w:r>
            <w:r w:rsidR="00491AF9" w:rsidRPr="00874673">
              <w:rPr>
                <w:b/>
                <w:sz w:val="26"/>
                <w:szCs w:val="26"/>
              </w:rPr>
              <w:t>A</w:t>
            </w:r>
            <w:r w:rsidRPr="00874673">
              <w:rPr>
                <w:b/>
                <w:sz w:val="26"/>
                <w:szCs w:val="26"/>
              </w:rPr>
              <w:t>nh</w:t>
            </w:r>
          </w:p>
        </w:tc>
        <w:tc>
          <w:tcPr>
            <w:tcW w:w="4678" w:type="dxa"/>
          </w:tcPr>
          <w:p w:rsidR="003629C2" w:rsidRPr="00874673" w:rsidRDefault="003629C2" w:rsidP="00491AF9">
            <w:pPr>
              <w:spacing w:after="120"/>
              <w:rPr>
                <w:b/>
                <w:sz w:val="26"/>
                <w:szCs w:val="26"/>
              </w:rPr>
            </w:pPr>
            <w:r w:rsidRPr="00874673">
              <w:rPr>
                <w:b/>
                <w:sz w:val="26"/>
                <w:szCs w:val="26"/>
              </w:rPr>
              <w:t xml:space="preserve">Tiếng </w:t>
            </w:r>
            <w:r w:rsidR="00491AF9" w:rsidRPr="00874673">
              <w:rPr>
                <w:b/>
                <w:sz w:val="26"/>
                <w:szCs w:val="26"/>
              </w:rPr>
              <w:t>V</w:t>
            </w:r>
            <w:r w:rsidRPr="00874673">
              <w:rPr>
                <w:b/>
                <w:sz w:val="26"/>
                <w:szCs w:val="26"/>
              </w:rPr>
              <w:t>iệt</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1</w:t>
            </w:r>
          </w:p>
        </w:tc>
        <w:tc>
          <w:tcPr>
            <w:tcW w:w="3920" w:type="dxa"/>
          </w:tcPr>
          <w:p w:rsidR="003629C2" w:rsidRPr="00874673" w:rsidRDefault="003629C2" w:rsidP="00491AF9">
            <w:pPr>
              <w:spacing w:after="120"/>
              <w:rPr>
                <w:sz w:val="26"/>
                <w:szCs w:val="26"/>
              </w:rPr>
            </w:pPr>
            <w:r w:rsidRPr="00874673">
              <w:rPr>
                <w:sz w:val="26"/>
                <w:szCs w:val="26"/>
              </w:rPr>
              <w:t>Dialysis</w:t>
            </w:r>
          </w:p>
        </w:tc>
        <w:tc>
          <w:tcPr>
            <w:tcW w:w="4678" w:type="dxa"/>
          </w:tcPr>
          <w:p w:rsidR="003629C2" w:rsidRPr="00874673" w:rsidRDefault="003629C2" w:rsidP="00491AF9">
            <w:pPr>
              <w:spacing w:after="120"/>
              <w:rPr>
                <w:sz w:val="26"/>
                <w:szCs w:val="26"/>
              </w:rPr>
            </w:pPr>
            <w:r w:rsidRPr="00874673">
              <w:rPr>
                <w:sz w:val="26"/>
                <w:szCs w:val="26"/>
              </w:rPr>
              <w:t>Thẩm tách máu</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2</w:t>
            </w:r>
          </w:p>
        </w:tc>
        <w:tc>
          <w:tcPr>
            <w:tcW w:w="3920" w:type="dxa"/>
          </w:tcPr>
          <w:p w:rsidR="003629C2" w:rsidRPr="00874673" w:rsidRDefault="003629C2" w:rsidP="00491AF9">
            <w:pPr>
              <w:spacing w:after="120"/>
              <w:rPr>
                <w:sz w:val="26"/>
                <w:szCs w:val="26"/>
              </w:rPr>
            </w:pPr>
            <w:r w:rsidRPr="00874673">
              <w:rPr>
                <w:sz w:val="26"/>
                <w:szCs w:val="26"/>
              </w:rPr>
              <w:t>Haemodilysis</w:t>
            </w:r>
          </w:p>
        </w:tc>
        <w:tc>
          <w:tcPr>
            <w:tcW w:w="4678" w:type="dxa"/>
          </w:tcPr>
          <w:p w:rsidR="003629C2" w:rsidRPr="00874673" w:rsidRDefault="003629C2" w:rsidP="00491AF9">
            <w:pPr>
              <w:spacing w:after="120"/>
              <w:rPr>
                <w:sz w:val="26"/>
                <w:szCs w:val="26"/>
              </w:rPr>
            </w:pPr>
            <w:r w:rsidRPr="00874673">
              <w:rPr>
                <w:sz w:val="26"/>
                <w:szCs w:val="26"/>
              </w:rPr>
              <w:t>Thận nhân tạo</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3</w:t>
            </w:r>
          </w:p>
        </w:tc>
        <w:tc>
          <w:tcPr>
            <w:tcW w:w="3920" w:type="dxa"/>
          </w:tcPr>
          <w:p w:rsidR="003629C2" w:rsidRPr="00874673" w:rsidRDefault="003629C2" w:rsidP="00491AF9">
            <w:pPr>
              <w:spacing w:after="120"/>
              <w:rPr>
                <w:sz w:val="26"/>
                <w:szCs w:val="26"/>
              </w:rPr>
            </w:pPr>
            <w:r w:rsidRPr="00874673">
              <w:rPr>
                <w:sz w:val="26"/>
                <w:szCs w:val="26"/>
              </w:rPr>
              <w:t>Convetion</w:t>
            </w:r>
          </w:p>
        </w:tc>
        <w:tc>
          <w:tcPr>
            <w:tcW w:w="4678" w:type="dxa"/>
          </w:tcPr>
          <w:p w:rsidR="003629C2" w:rsidRPr="00874673" w:rsidRDefault="003629C2" w:rsidP="00491AF9">
            <w:pPr>
              <w:spacing w:after="120"/>
              <w:rPr>
                <w:sz w:val="26"/>
                <w:szCs w:val="26"/>
              </w:rPr>
            </w:pPr>
            <w:r w:rsidRPr="00874673">
              <w:rPr>
                <w:sz w:val="26"/>
                <w:szCs w:val="26"/>
              </w:rPr>
              <w:t>Đối lưu</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4</w:t>
            </w:r>
          </w:p>
        </w:tc>
        <w:tc>
          <w:tcPr>
            <w:tcW w:w="3920" w:type="dxa"/>
          </w:tcPr>
          <w:p w:rsidR="003629C2" w:rsidRPr="00874673" w:rsidRDefault="003629C2" w:rsidP="00491AF9">
            <w:pPr>
              <w:spacing w:after="120"/>
              <w:rPr>
                <w:sz w:val="26"/>
                <w:szCs w:val="26"/>
              </w:rPr>
            </w:pPr>
            <w:r w:rsidRPr="00874673">
              <w:rPr>
                <w:sz w:val="26"/>
                <w:szCs w:val="26"/>
              </w:rPr>
              <w:t>Difustion</w:t>
            </w:r>
          </w:p>
        </w:tc>
        <w:tc>
          <w:tcPr>
            <w:tcW w:w="4678" w:type="dxa"/>
          </w:tcPr>
          <w:p w:rsidR="003629C2" w:rsidRPr="00874673" w:rsidRDefault="003629C2" w:rsidP="00491AF9">
            <w:pPr>
              <w:spacing w:after="120"/>
              <w:rPr>
                <w:sz w:val="26"/>
                <w:szCs w:val="26"/>
              </w:rPr>
            </w:pPr>
            <w:r w:rsidRPr="00874673">
              <w:rPr>
                <w:sz w:val="26"/>
                <w:szCs w:val="26"/>
              </w:rPr>
              <w:t>Khuếch tán</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5</w:t>
            </w:r>
          </w:p>
        </w:tc>
        <w:tc>
          <w:tcPr>
            <w:tcW w:w="3920" w:type="dxa"/>
          </w:tcPr>
          <w:p w:rsidR="003629C2" w:rsidRPr="00874673" w:rsidRDefault="003629C2" w:rsidP="00491AF9">
            <w:pPr>
              <w:spacing w:after="120"/>
              <w:rPr>
                <w:sz w:val="26"/>
                <w:szCs w:val="26"/>
              </w:rPr>
            </w:pPr>
            <w:r w:rsidRPr="00874673">
              <w:rPr>
                <w:sz w:val="26"/>
                <w:szCs w:val="26"/>
              </w:rPr>
              <w:t>Hemoperfusion</w:t>
            </w:r>
          </w:p>
        </w:tc>
        <w:tc>
          <w:tcPr>
            <w:tcW w:w="4678" w:type="dxa"/>
          </w:tcPr>
          <w:p w:rsidR="003629C2" w:rsidRPr="00874673" w:rsidRDefault="003629C2" w:rsidP="00491AF9">
            <w:pPr>
              <w:spacing w:after="120"/>
              <w:rPr>
                <w:sz w:val="26"/>
                <w:szCs w:val="26"/>
              </w:rPr>
            </w:pPr>
            <w:r w:rsidRPr="00874673">
              <w:rPr>
                <w:sz w:val="26"/>
                <w:szCs w:val="26"/>
              </w:rPr>
              <w:t>Hấp phụ</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6</w:t>
            </w:r>
          </w:p>
        </w:tc>
        <w:tc>
          <w:tcPr>
            <w:tcW w:w="3920" w:type="dxa"/>
          </w:tcPr>
          <w:p w:rsidR="003629C2" w:rsidRPr="00874673" w:rsidRDefault="003629C2" w:rsidP="00491AF9">
            <w:pPr>
              <w:spacing w:after="120"/>
              <w:rPr>
                <w:sz w:val="26"/>
                <w:szCs w:val="26"/>
              </w:rPr>
            </w:pPr>
            <w:r w:rsidRPr="00874673">
              <w:rPr>
                <w:sz w:val="26"/>
                <w:szCs w:val="26"/>
              </w:rPr>
              <w:t>AVF (Arterio Venous Fistula)</w:t>
            </w:r>
          </w:p>
        </w:tc>
        <w:tc>
          <w:tcPr>
            <w:tcW w:w="4678" w:type="dxa"/>
          </w:tcPr>
          <w:p w:rsidR="003629C2" w:rsidRPr="00874673" w:rsidRDefault="003629C2" w:rsidP="00491AF9">
            <w:pPr>
              <w:spacing w:after="120"/>
              <w:rPr>
                <w:sz w:val="26"/>
                <w:szCs w:val="26"/>
              </w:rPr>
            </w:pPr>
            <w:r w:rsidRPr="00874673">
              <w:rPr>
                <w:sz w:val="26"/>
                <w:szCs w:val="26"/>
              </w:rPr>
              <w:t>Thông động tĩnh mạch bằng mạch máu tự thân</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7</w:t>
            </w:r>
          </w:p>
        </w:tc>
        <w:tc>
          <w:tcPr>
            <w:tcW w:w="3920" w:type="dxa"/>
          </w:tcPr>
          <w:p w:rsidR="003629C2" w:rsidRPr="00874673" w:rsidRDefault="003629C2" w:rsidP="00491AF9">
            <w:pPr>
              <w:spacing w:after="120"/>
              <w:rPr>
                <w:sz w:val="26"/>
                <w:szCs w:val="26"/>
              </w:rPr>
            </w:pPr>
            <w:r w:rsidRPr="00874673">
              <w:rPr>
                <w:sz w:val="26"/>
                <w:szCs w:val="26"/>
              </w:rPr>
              <w:t>AVG (Arterio Venous Graft)</w:t>
            </w:r>
          </w:p>
        </w:tc>
        <w:tc>
          <w:tcPr>
            <w:tcW w:w="4678" w:type="dxa"/>
          </w:tcPr>
          <w:p w:rsidR="003629C2" w:rsidRPr="00874673" w:rsidRDefault="003629C2" w:rsidP="00491AF9">
            <w:pPr>
              <w:spacing w:after="120"/>
              <w:rPr>
                <w:sz w:val="26"/>
                <w:szCs w:val="26"/>
              </w:rPr>
            </w:pPr>
            <w:r w:rsidRPr="00874673">
              <w:rPr>
                <w:sz w:val="26"/>
                <w:szCs w:val="26"/>
              </w:rPr>
              <w:t>Thông động tĩnh mạch bằng mạch máu nhân tạo</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8</w:t>
            </w:r>
          </w:p>
        </w:tc>
        <w:tc>
          <w:tcPr>
            <w:tcW w:w="3920" w:type="dxa"/>
          </w:tcPr>
          <w:p w:rsidR="003629C2" w:rsidRPr="00874673" w:rsidRDefault="003629C2" w:rsidP="00491AF9">
            <w:pPr>
              <w:spacing w:after="120"/>
              <w:rPr>
                <w:sz w:val="26"/>
                <w:szCs w:val="26"/>
              </w:rPr>
            </w:pPr>
            <w:r w:rsidRPr="00874673">
              <w:rPr>
                <w:sz w:val="26"/>
                <w:szCs w:val="26"/>
              </w:rPr>
              <w:t>spKt/V (Single pool Kt/V)</w:t>
            </w:r>
          </w:p>
        </w:tc>
        <w:tc>
          <w:tcPr>
            <w:tcW w:w="4678" w:type="dxa"/>
          </w:tcPr>
          <w:p w:rsidR="003629C2" w:rsidRPr="00874673" w:rsidRDefault="003629C2" w:rsidP="00491AF9">
            <w:pPr>
              <w:spacing w:after="120"/>
              <w:rPr>
                <w:sz w:val="26"/>
                <w:szCs w:val="26"/>
              </w:rPr>
            </w:pPr>
            <w:r w:rsidRPr="00874673">
              <w:rPr>
                <w:sz w:val="26"/>
                <w:szCs w:val="26"/>
              </w:rPr>
              <w:t>Đánh giá hiệu quả một lần chạy thận nhân tạo</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9</w:t>
            </w:r>
          </w:p>
        </w:tc>
        <w:tc>
          <w:tcPr>
            <w:tcW w:w="3920" w:type="dxa"/>
          </w:tcPr>
          <w:p w:rsidR="003629C2" w:rsidRPr="00874673" w:rsidRDefault="003629C2" w:rsidP="00491AF9">
            <w:pPr>
              <w:spacing w:after="120"/>
              <w:rPr>
                <w:sz w:val="26"/>
                <w:szCs w:val="26"/>
              </w:rPr>
            </w:pPr>
            <w:r w:rsidRPr="00874673">
              <w:rPr>
                <w:sz w:val="26"/>
                <w:szCs w:val="26"/>
              </w:rPr>
              <w:t>URR (Urea Reduce Reduction)</w:t>
            </w:r>
          </w:p>
        </w:tc>
        <w:tc>
          <w:tcPr>
            <w:tcW w:w="4678" w:type="dxa"/>
          </w:tcPr>
          <w:p w:rsidR="003629C2" w:rsidRPr="00874673" w:rsidRDefault="003629C2" w:rsidP="00491AF9">
            <w:pPr>
              <w:spacing w:after="120"/>
              <w:rPr>
                <w:sz w:val="26"/>
                <w:szCs w:val="26"/>
              </w:rPr>
            </w:pPr>
            <w:r w:rsidRPr="00874673">
              <w:rPr>
                <w:sz w:val="26"/>
                <w:szCs w:val="26"/>
              </w:rPr>
              <w:t>Hiệu quả giảm urê ở một lần chạy thận nhân tạo</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10</w:t>
            </w:r>
          </w:p>
        </w:tc>
        <w:tc>
          <w:tcPr>
            <w:tcW w:w="3920" w:type="dxa"/>
          </w:tcPr>
          <w:p w:rsidR="003629C2" w:rsidRPr="00874673" w:rsidRDefault="003629C2" w:rsidP="00491AF9">
            <w:pPr>
              <w:spacing w:after="120"/>
              <w:rPr>
                <w:sz w:val="26"/>
                <w:szCs w:val="26"/>
              </w:rPr>
            </w:pPr>
            <w:r w:rsidRPr="00874673">
              <w:rPr>
                <w:sz w:val="26"/>
                <w:szCs w:val="26"/>
              </w:rPr>
              <w:t xml:space="preserve">Disinfection heamodialysis </w:t>
            </w:r>
          </w:p>
        </w:tc>
        <w:tc>
          <w:tcPr>
            <w:tcW w:w="4678" w:type="dxa"/>
          </w:tcPr>
          <w:p w:rsidR="003629C2" w:rsidRPr="00874673" w:rsidRDefault="003629C2" w:rsidP="00491AF9">
            <w:pPr>
              <w:spacing w:after="120"/>
              <w:rPr>
                <w:sz w:val="26"/>
                <w:szCs w:val="26"/>
              </w:rPr>
            </w:pPr>
            <w:r w:rsidRPr="00874673">
              <w:rPr>
                <w:sz w:val="26"/>
                <w:szCs w:val="26"/>
              </w:rPr>
              <w:t>Sát khuẩn máy thận nhân tạo</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11</w:t>
            </w:r>
          </w:p>
        </w:tc>
        <w:tc>
          <w:tcPr>
            <w:tcW w:w="3920" w:type="dxa"/>
          </w:tcPr>
          <w:p w:rsidR="003629C2" w:rsidRPr="00874673" w:rsidRDefault="003629C2" w:rsidP="00491AF9">
            <w:pPr>
              <w:spacing w:after="120"/>
              <w:rPr>
                <w:sz w:val="26"/>
                <w:szCs w:val="26"/>
              </w:rPr>
            </w:pPr>
            <w:r w:rsidRPr="00874673">
              <w:rPr>
                <w:sz w:val="26"/>
                <w:szCs w:val="26"/>
              </w:rPr>
              <w:t>TCC (Tunnel cuffed Catheter)</w:t>
            </w:r>
          </w:p>
        </w:tc>
        <w:tc>
          <w:tcPr>
            <w:tcW w:w="4678" w:type="dxa"/>
          </w:tcPr>
          <w:p w:rsidR="003629C2" w:rsidRPr="00874673" w:rsidRDefault="003629C2" w:rsidP="00491AF9">
            <w:pPr>
              <w:spacing w:after="120"/>
              <w:rPr>
                <w:sz w:val="26"/>
                <w:szCs w:val="26"/>
              </w:rPr>
            </w:pPr>
            <w:r w:rsidRPr="00874673">
              <w:rPr>
                <w:sz w:val="26"/>
                <w:szCs w:val="26"/>
              </w:rPr>
              <w:t>Catheter tĩnh mạch hầm có cuff</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12</w:t>
            </w:r>
          </w:p>
        </w:tc>
        <w:tc>
          <w:tcPr>
            <w:tcW w:w="3920" w:type="dxa"/>
          </w:tcPr>
          <w:p w:rsidR="003629C2" w:rsidRPr="00874673" w:rsidRDefault="003629C2" w:rsidP="00491AF9">
            <w:pPr>
              <w:spacing w:after="120"/>
              <w:rPr>
                <w:sz w:val="26"/>
                <w:szCs w:val="26"/>
              </w:rPr>
            </w:pPr>
            <w:r w:rsidRPr="00874673">
              <w:rPr>
                <w:sz w:val="26"/>
                <w:szCs w:val="26"/>
              </w:rPr>
              <w:t>Short term catheter</w:t>
            </w:r>
          </w:p>
        </w:tc>
        <w:tc>
          <w:tcPr>
            <w:tcW w:w="4678" w:type="dxa"/>
          </w:tcPr>
          <w:p w:rsidR="003629C2" w:rsidRPr="00874673" w:rsidRDefault="003629C2" w:rsidP="00491AF9">
            <w:pPr>
              <w:spacing w:after="120"/>
              <w:rPr>
                <w:sz w:val="26"/>
                <w:szCs w:val="26"/>
              </w:rPr>
            </w:pPr>
            <w:r w:rsidRPr="00874673">
              <w:rPr>
                <w:sz w:val="26"/>
                <w:szCs w:val="26"/>
              </w:rPr>
              <w:t>Catheter ngắn hạn</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13</w:t>
            </w:r>
          </w:p>
        </w:tc>
        <w:tc>
          <w:tcPr>
            <w:tcW w:w="3920" w:type="dxa"/>
          </w:tcPr>
          <w:p w:rsidR="003629C2" w:rsidRPr="00874673" w:rsidRDefault="003629C2" w:rsidP="00491AF9">
            <w:pPr>
              <w:spacing w:after="120"/>
              <w:rPr>
                <w:sz w:val="26"/>
                <w:szCs w:val="26"/>
              </w:rPr>
            </w:pPr>
            <w:r w:rsidRPr="00874673">
              <w:rPr>
                <w:sz w:val="26"/>
                <w:szCs w:val="26"/>
              </w:rPr>
              <w:t>Long term catheter</w:t>
            </w:r>
          </w:p>
        </w:tc>
        <w:tc>
          <w:tcPr>
            <w:tcW w:w="4678" w:type="dxa"/>
          </w:tcPr>
          <w:p w:rsidR="003629C2" w:rsidRPr="00874673" w:rsidRDefault="003629C2" w:rsidP="00491AF9">
            <w:pPr>
              <w:spacing w:after="120"/>
              <w:rPr>
                <w:sz w:val="26"/>
                <w:szCs w:val="26"/>
              </w:rPr>
            </w:pPr>
            <w:r w:rsidRPr="00874673">
              <w:rPr>
                <w:sz w:val="26"/>
                <w:szCs w:val="26"/>
              </w:rPr>
              <w:t>Catheter dài hạn</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14</w:t>
            </w:r>
          </w:p>
        </w:tc>
        <w:tc>
          <w:tcPr>
            <w:tcW w:w="3920" w:type="dxa"/>
          </w:tcPr>
          <w:p w:rsidR="003629C2" w:rsidRPr="00874673" w:rsidRDefault="003629C2" w:rsidP="00491AF9">
            <w:pPr>
              <w:spacing w:after="120"/>
              <w:rPr>
                <w:sz w:val="26"/>
                <w:szCs w:val="26"/>
              </w:rPr>
            </w:pPr>
            <w:r w:rsidRPr="00874673">
              <w:rPr>
                <w:sz w:val="26"/>
                <w:szCs w:val="26"/>
              </w:rPr>
              <w:t>Emergency haemodialysis</w:t>
            </w:r>
          </w:p>
        </w:tc>
        <w:tc>
          <w:tcPr>
            <w:tcW w:w="4678" w:type="dxa"/>
          </w:tcPr>
          <w:p w:rsidR="003629C2" w:rsidRPr="00874673" w:rsidRDefault="003629C2" w:rsidP="00491AF9">
            <w:pPr>
              <w:spacing w:after="120"/>
              <w:rPr>
                <w:sz w:val="26"/>
                <w:szCs w:val="26"/>
              </w:rPr>
            </w:pPr>
            <w:r w:rsidRPr="00874673">
              <w:rPr>
                <w:sz w:val="26"/>
                <w:szCs w:val="26"/>
              </w:rPr>
              <w:t>Chạy thận nhân tạo cấp cứu</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15</w:t>
            </w:r>
          </w:p>
        </w:tc>
        <w:tc>
          <w:tcPr>
            <w:tcW w:w="3920" w:type="dxa"/>
          </w:tcPr>
          <w:p w:rsidR="003629C2" w:rsidRPr="00874673" w:rsidRDefault="003629C2" w:rsidP="00491AF9">
            <w:pPr>
              <w:spacing w:after="120"/>
              <w:rPr>
                <w:sz w:val="26"/>
                <w:szCs w:val="26"/>
              </w:rPr>
            </w:pPr>
            <w:r w:rsidRPr="00874673">
              <w:rPr>
                <w:sz w:val="26"/>
                <w:szCs w:val="26"/>
              </w:rPr>
              <w:t>Regularly haemodialysis</w:t>
            </w:r>
          </w:p>
        </w:tc>
        <w:tc>
          <w:tcPr>
            <w:tcW w:w="4678" w:type="dxa"/>
          </w:tcPr>
          <w:p w:rsidR="003629C2" w:rsidRPr="00874673" w:rsidRDefault="003629C2" w:rsidP="00491AF9">
            <w:pPr>
              <w:spacing w:after="120"/>
              <w:rPr>
                <w:sz w:val="26"/>
                <w:szCs w:val="26"/>
              </w:rPr>
            </w:pPr>
            <w:r w:rsidRPr="00874673">
              <w:rPr>
                <w:sz w:val="26"/>
                <w:szCs w:val="26"/>
              </w:rPr>
              <w:t>Chạy thận nhân tạo định kỳ</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16</w:t>
            </w:r>
          </w:p>
        </w:tc>
        <w:tc>
          <w:tcPr>
            <w:tcW w:w="3920" w:type="dxa"/>
          </w:tcPr>
          <w:p w:rsidR="003629C2" w:rsidRPr="00874673" w:rsidRDefault="003629C2" w:rsidP="00491AF9">
            <w:pPr>
              <w:spacing w:after="120"/>
              <w:rPr>
                <w:sz w:val="26"/>
                <w:szCs w:val="26"/>
              </w:rPr>
            </w:pPr>
            <w:r w:rsidRPr="00874673">
              <w:rPr>
                <w:sz w:val="26"/>
                <w:szCs w:val="26"/>
              </w:rPr>
              <w:t>Dialysate</w:t>
            </w:r>
          </w:p>
        </w:tc>
        <w:tc>
          <w:tcPr>
            <w:tcW w:w="4678" w:type="dxa"/>
          </w:tcPr>
          <w:p w:rsidR="003629C2" w:rsidRPr="00874673" w:rsidRDefault="003629C2" w:rsidP="00491AF9">
            <w:pPr>
              <w:spacing w:after="120"/>
              <w:rPr>
                <w:sz w:val="26"/>
                <w:szCs w:val="26"/>
              </w:rPr>
            </w:pPr>
            <w:r w:rsidRPr="00874673">
              <w:rPr>
                <w:sz w:val="26"/>
                <w:szCs w:val="26"/>
              </w:rPr>
              <w:t>Dịch thẩm tách</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17</w:t>
            </w:r>
          </w:p>
        </w:tc>
        <w:tc>
          <w:tcPr>
            <w:tcW w:w="3920" w:type="dxa"/>
          </w:tcPr>
          <w:p w:rsidR="003629C2" w:rsidRPr="00874673" w:rsidRDefault="003629C2" w:rsidP="00491AF9">
            <w:pPr>
              <w:spacing w:after="120"/>
              <w:rPr>
                <w:sz w:val="26"/>
                <w:szCs w:val="26"/>
              </w:rPr>
            </w:pPr>
            <w:r w:rsidRPr="00874673">
              <w:rPr>
                <w:sz w:val="26"/>
                <w:szCs w:val="26"/>
              </w:rPr>
              <w:t>Dialyzer</w:t>
            </w:r>
          </w:p>
        </w:tc>
        <w:tc>
          <w:tcPr>
            <w:tcW w:w="4678" w:type="dxa"/>
          </w:tcPr>
          <w:p w:rsidR="003629C2" w:rsidRPr="00874673" w:rsidRDefault="003629C2" w:rsidP="00491AF9">
            <w:pPr>
              <w:spacing w:after="120"/>
              <w:rPr>
                <w:sz w:val="26"/>
                <w:szCs w:val="26"/>
              </w:rPr>
            </w:pPr>
            <w:r w:rsidRPr="00874673">
              <w:rPr>
                <w:sz w:val="26"/>
                <w:szCs w:val="26"/>
              </w:rPr>
              <w:t>Màng lọc</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18</w:t>
            </w:r>
          </w:p>
        </w:tc>
        <w:tc>
          <w:tcPr>
            <w:tcW w:w="3920" w:type="dxa"/>
          </w:tcPr>
          <w:p w:rsidR="003629C2" w:rsidRPr="00874673" w:rsidRDefault="003629C2" w:rsidP="00491AF9">
            <w:pPr>
              <w:spacing w:after="120"/>
              <w:rPr>
                <w:sz w:val="26"/>
                <w:szCs w:val="26"/>
              </w:rPr>
            </w:pPr>
            <w:r w:rsidRPr="00874673">
              <w:rPr>
                <w:sz w:val="26"/>
                <w:szCs w:val="26"/>
              </w:rPr>
              <w:t>Blood line</w:t>
            </w:r>
          </w:p>
        </w:tc>
        <w:tc>
          <w:tcPr>
            <w:tcW w:w="4678" w:type="dxa"/>
          </w:tcPr>
          <w:p w:rsidR="003629C2" w:rsidRPr="00874673" w:rsidRDefault="003629C2" w:rsidP="00491AF9">
            <w:pPr>
              <w:spacing w:after="120"/>
              <w:rPr>
                <w:sz w:val="26"/>
                <w:szCs w:val="26"/>
              </w:rPr>
            </w:pPr>
            <w:r w:rsidRPr="00874673">
              <w:rPr>
                <w:sz w:val="26"/>
                <w:szCs w:val="26"/>
              </w:rPr>
              <w:t>Dây lọc</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19</w:t>
            </w:r>
          </w:p>
        </w:tc>
        <w:tc>
          <w:tcPr>
            <w:tcW w:w="3920" w:type="dxa"/>
          </w:tcPr>
          <w:p w:rsidR="003629C2" w:rsidRPr="00874673" w:rsidRDefault="003629C2" w:rsidP="00491AF9">
            <w:pPr>
              <w:spacing w:after="120"/>
              <w:rPr>
                <w:sz w:val="26"/>
                <w:szCs w:val="26"/>
              </w:rPr>
            </w:pPr>
            <w:r w:rsidRPr="00874673">
              <w:rPr>
                <w:sz w:val="26"/>
                <w:szCs w:val="26"/>
              </w:rPr>
              <w:t>RO (Revese Osmosis)</w:t>
            </w:r>
          </w:p>
        </w:tc>
        <w:tc>
          <w:tcPr>
            <w:tcW w:w="4678" w:type="dxa"/>
          </w:tcPr>
          <w:p w:rsidR="003629C2" w:rsidRPr="00874673" w:rsidRDefault="003629C2" w:rsidP="00491AF9">
            <w:pPr>
              <w:spacing w:after="120"/>
              <w:rPr>
                <w:sz w:val="26"/>
                <w:szCs w:val="26"/>
              </w:rPr>
            </w:pPr>
            <w:r w:rsidRPr="00874673">
              <w:rPr>
                <w:sz w:val="26"/>
                <w:szCs w:val="26"/>
              </w:rPr>
              <w:t>Thẩm thấu ngược</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20</w:t>
            </w:r>
          </w:p>
        </w:tc>
        <w:tc>
          <w:tcPr>
            <w:tcW w:w="3920" w:type="dxa"/>
          </w:tcPr>
          <w:p w:rsidR="003629C2" w:rsidRPr="00874673" w:rsidRDefault="003629C2" w:rsidP="00491AF9">
            <w:pPr>
              <w:spacing w:after="120"/>
              <w:rPr>
                <w:sz w:val="26"/>
                <w:szCs w:val="26"/>
              </w:rPr>
            </w:pPr>
            <w:r w:rsidRPr="00874673">
              <w:rPr>
                <w:sz w:val="26"/>
                <w:szCs w:val="26"/>
              </w:rPr>
              <w:t>A, B dialysate</w:t>
            </w:r>
          </w:p>
        </w:tc>
        <w:tc>
          <w:tcPr>
            <w:tcW w:w="4678" w:type="dxa"/>
          </w:tcPr>
          <w:p w:rsidR="003629C2" w:rsidRPr="00874673" w:rsidRDefault="003629C2" w:rsidP="00491AF9">
            <w:pPr>
              <w:spacing w:after="120"/>
              <w:rPr>
                <w:sz w:val="26"/>
                <w:szCs w:val="26"/>
              </w:rPr>
            </w:pPr>
            <w:r w:rsidRPr="00874673">
              <w:rPr>
                <w:sz w:val="26"/>
                <w:szCs w:val="26"/>
              </w:rPr>
              <w:t>Dịch lọc A, B</w:t>
            </w:r>
          </w:p>
        </w:tc>
      </w:tr>
      <w:tr w:rsidR="003629C2" w:rsidRPr="00874673" w:rsidTr="003629C2">
        <w:tc>
          <w:tcPr>
            <w:tcW w:w="1008" w:type="dxa"/>
          </w:tcPr>
          <w:p w:rsidR="003629C2" w:rsidRPr="00874673" w:rsidRDefault="003629C2" w:rsidP="00491AF9">
            <w:pPr>
              <w:spacing w:after="120"/>
              <w:rPr>
                <w:sz w:val="26"/>
                <w:szCs w:val="26"/>
              </w:rPr>
            </w:pPr>
            <w:r w:rsidRPr="00874673">
              <w:rPr>
                <w:sz w:val="26"/>
                <w:szCs w:val="26"/>
              </w:rPr>
              <w:t>21</w:t>
            </w:r>
          </w:p>
        </w:tc>
        <w:tc>
          <w:tcPr>
            <w:tcW w:w="3920" w:type="dxa"/>
          </w:tcPr>
          <w:p w:rsidR="003629C2" w:rsidRPr="00874673" w:rsidRDefault="003629C2" w:rsidP="00491AF9">
            <w:pPr>
              <w:spacing w:after="120"/>
              <w:rPr>
                <w:sz w:val="26"/>
                <w:szCs w:val="26"/>
              </w:rPr>
            </w:pPr>
            <w:r w:rsidRPr="00874673">
              <w:rPr>
                <w:sz w:val="26"/>
                <w:szCs w:val="26"/>
              </w:rPr>
              <w:t>Acetate dialysate</w:t>
            </w:r>
          </w:p>
        </w:tc>
        <w:tc>
          <w:tcPr>
            <w:tcW w:w="4678" w:type="dxa"/>
          </w:tcPr>
          <w:p w:rsidR="003629C2" w:rsidRPr="00874673" w:rsidRDefault="003629C2" w:rsidP="00491AF9">
            <w:pPr>
              <w:spacing w:after="120"/>
              <w:rPr>
                <w:sz w:val="26"/>
                <w:szCs w:val="26"/>
              </w:rPr>
            </w:pPr>
            <w:r w:rsidRPr="00874673">
              <w:rPr>
                <w:sz w:val="26"/>
                <w:szCs w:val="26"/>
              </w:rPr>
              <w:t>Dịch Acetate</w:t>
            </w:r>
          </w:p>
        </w:tc>
      </w:tr>
    </w:tbl>
    <w:p w:rsidR="00F5659D" w:rsidRPr="00874673" w:rsidRDefault="00F5659D" w:rsidP="00491AF9">
      <w:pPr>
        <w:pStyle w:val="Heading1"/>
        <w:keepNext w:val="0"/>
        <w:keepLines w:val="0"/>
        <w:pageBreakBefore/>
        <w:widowControl w:val="0"/>
        <w:spacing w:before="0" w:after="120"/>
        <w:ind w:firstLine="562"/>
        <w:jc w:val="both"/>
        <w:rPr>
          <w:rFonts w:ascii="Times New Roman" w:hAnsi="Times New Roman"/>
          <w:b/>
          <w:color w:val="000000" w:themeColor="text1"/>
          <w:sz w:val="26"/>
          <w:szCs w:val="26"/>
        </w:rPr>
      </w:pPr>
      <w:bookmarkStart w:id="23" w:name="_Toc18324639"/>
      <w:r w:rsidRPr="00874673">
        <w:rPr>
          <w:rFonts w:ascii="Times New Roman" w:hAnsi="Times New Roman"/>
          <w:b/>
          <w:color w:val="000000" w:themeColor="text1"/>
          <w:sz w:val="26"/>
          <w:szCs w:val="26"/>
        </w:rPr>
        <w:lastRenderedPageBreak/>
        <w:t>I. ĐẶT VẤN ĐỀ</w:t>
      </w:r>
      <w:bookmarkEnd w:id="22"/>
      <w:bookmarkEnd w:id="23"/>
    </w:p>
    <w:p w:rsidR="00F5659D" w:rsidRPr="00874673" w:rsidRDefault="00F5659D" w:rsidP="00491AF9">
      <w:pPr>
        <w:pStyle w:val="Heading2"/>
        <w:spacing w:before="0" w:after="120" w:line="240" w:lineRule="auto"/>
        <w:ind w:firstLine="567"/>
        <w:jc w:val="both"/>
        <w:rPr>
          <w:color w:val="000000" w:themeColor="text1"/>
        </w:rPr>
      </w:pPr>
      <w:bookmarkStart w:id="24" w:name="_Toc7687261"/>
      <w:bookmarkStart w:id="25" w:name="_Toc18324640"/>
      <w:r w:rsidRPr="00874673">
        <w:rPr>
          <w:color w:val="000000" w:themeColor="text1"/>
        </w:rPr>
        <w:t xml:space="preserve">1. Tình hình kiểm soát nhiễm khuẩn trong </w:t>
      </w:r>
      <w:r w:rsidR="00BC0EC4" w:rsidRPr="00874673">
        <w:rPr>
          <w:color w:val="000000" w:themeColor="text1"/>
        </w:rPr>
        <w:t>thận nhân tạo</w:t>
      </w:r>
      <w:r w:rsidR="007C2F18" w:rsidRPr="00874673">
        <w:rPr>
          <w:color w:val="000000" w:themeColor="text1"/>
        </w:rPr>
        <w:t xml:space="preserve"> </w:t>
      </w:r>
      <w:r w:rsidRPr="00874673">
        <w:rPr>
          <w:color w:val="000000" w:themeColor="text1"/>
        </w:rPr>
        <w:t xml:space="preserve">tại Việt </w:t>
      </w:r>
      <w:r w:rsidR="007F09FA" w:rsidRPr="00874673">
        <w:rPr>
          <w:color w:val="000000" w:themeColor="text1"/>
        </w:rPr>
        <w:t>N</w:t>
      </w:r>
      <w:r w:rsidRPr="00874673">
        <w:rPr>
          <w:color w:val="000000" w:themeColor="text1"/>
        </w:rPr>
        <w:t>am và trên thế giới</w:t>
      </w:r>
      <w:bookmarkEnd w:id="24"/>
      <w:bookmarkEnd w:id="25"/>
    </w:p>
    <w:p w:rsidR="004041E9" w:rsidRPr="00874673" w:rsidRDefault="004041E9" w:rsidP="00491AF9">
      <w:pPr>
        <w:spacing w:after="120"/>
        <w:ind w:firstLine="567"/>
        <w:jc w:val="both"/>
        <w:rPr>
          <w:sz w:val="26"/>
          <w:szCs w:val="26"/>
        </w:rPr>
      </w:pPr>
      <w:r w:rsidRPr="00874673">
        <w:rPr>
          <w:sz w:val="26"/>
          <w:szCs w:val="26"/>
        </w:rPr>
        <w:t>Bệnh thận mạn tính là một trong những bệnh lý không lây nhiễm</w:t>
      </w:r>
      <w:r w:rsidR="007C2F18" w:rsidRPr="00874673">
        <w:rPr>
          <w:sz w:val="26"/>
          <w:szCs w:val="26"/>
        </w:rPr>
        <w:t>,</w:t>
      </w:r>
      <w:r w:rsidRPr="00874673">
        <w:rPr>
          <w:sz w:val="26"/>
          <w:szCs w:val="26"/>
        </w:rPr>
        <w:t xml:space="preserve"> thường do biến chứng của các bệnh chuyển hóa như đái tháo đường, tăng huyết áp, gút với tỷ lệ mắc bệnh ngày càng gia tăng. Dự báo tỉ lệ hiện mắc bệnh thận mạn sẽ tăng gấp đôi vào năm 2030.</w:t>
      </w:r>
      <w:r w:rsidR="007C2F18" w:rsidRPr="00874673">
        <w:rPr>
          <w:sz w:val="26"/>
          <w:szCs w:val="26"/>
        </w:rPr>
        <w:t xml:space="preserve"> </w:t>
      </w:r>
      <w:r w:rsidRPr="00874673">
        <w:rPr>
          <w:sz w:val="26"/>
          <w:szCs w:val="26"/>
        </w:rPr>
        <w:t xml:space="preserve">Tại Hoa Kỳ, thống kê đến ngày 31/12/2006, có 327.754 </w:t>
      </w:r>
      <w:r w:rsidR="007C2F18" w:rsidRPr="00874673">
        <w:rPr>
          <w:sz w:val="26"/>
          <w:szCs w:val="26"/>
        </w:rPr>
        <w:t>người bệnh (</w:t>
      </w:r>
      <w:r w:rsidRPr="00874673">
        <w:rPr>
          <w:sz w:val="26"/>
          <w:szCs w:val="26"/>
        </w:rPr>
        <w:t>NB</w:t>
      </w:r>
      <w:r w:rsidR="007C2F18" w:rsidRPr="00874673">
        <w:rPr>
          <w:sz w:val="26"/>
          <w:szCs w:val="26"/>
        </w:rPr>
        <w:t xml:space="preserve">) </w:t>
      </w:r>
      <w:r w:rsidRPr="00874673">
        <w:rPr>
          <w:sz w:val="26"/>
          <w:szCs w:val="26"/>
        </w:rPr>
        <w:t xml:space="preserve">đang chạy </w:t>
      </w:r>
      <w:r w:rsidR="00491AF9" w:rsidRPr="00874673">
        <w:rPr>
          <w:sz w:val="26"/>
          <w:szCs w:val="26"/>
        </w:rPr>
        <w:t>thận nhân tạo</w:t>
      </w:r>
      <w:r w:rsidR="007C2F18" w:rsidRPr="00874673">
        <w:rPr>
          <w:sz w:val="26"/>
          <w:szCs w:val="26"/>
        </w:rPr>
        <w:t xml:space="preserve"> (TNT) </w:t>
      </w:r>
      <w:r w:rsidRPr="00874673">
        <w:rPr>
          <w:sz w:val="26"/>
          <w:szCs w:val="26"/>
        </w:rPr>
        <w:t>định kỳ</w:t>
      </w:r>
      <w:r w:rsidR="003629C2" w:rsidRPr="00874673">
        <w:rPr>
          <w:sz w:val="26"/>
          <w:szCs w:val="26"/>
        </w:rPr>
        <w:t xml:space="preserve"> và phần lớn những NB này được điều trị ở các trung tâm chạy thận nhân tạo ngoại trú. Tại Việt Nam, hiện nay có khoảng 30.000 người bị suy thận mạn tính giai đoạn cuối phải đang phải điều trị thay thế thận (thận nhân tạo, lọc màng bụng, ghép thận), 8.000 ca mắc mới hàng năm.</w:t>
      </w:r>
    </w:p>
    <w:p w:rsidR="004041E9" w:rsidRPr="00874673" w:rsidRDefault="004041E9" w:rsidP="00491AF9">
      <w:pPr>
        <w:spacing w:after="120"/>
        <w:ind w:firstLine="567"/>
        <w:jc w:val="both"/>
        <w:rPr>
          <w:sz w:val="26"/>
          <w:szCs w:val="26"/>
        </w:rPr>
      </w:pPr>
      <w:r w:rsidRPr="00874673">
        <w:rPr>
          <w:sz w:val="26"/>
          <w:szCs w:val="26"/>
        </w:rPr>
        <w:t xml:space="preserve">Ớ các nước, </w:t>
      </w:r>
      <w:r w:rsidR="007C2F18" w:rsidRPr="00874673">
        <w:rPr>
          <w:sz w:val="26"/>
          <w:szCs w:val="26"/>
        </w:rPr>
        <w:t>p</w:t>
      </w:r>
      <w:r w:rsidRPr="00874673">
        <w:rPr>
          <w:sz w:val="26"/>
          <w:szCs w:val="26"/>
        </w:rPr>
        <w:t xml:space="preserve">hần lớn những NB này được điều trị ở các trung tâm chạy </w:t>
      </w:r>
      <w:r w:rsidR="007C2F18" w:rsidRPr="00874673">
        <w:rPr>
          <w:sz w:val="26"/>
          <w:szCs w:val="26"/>
        </w:rPr>
        <w:t xml:space="preserve">TNT </w:t>
      </w:r>
      <w:r w:rsidRPr="00874673">
        <w:rPr>
          <w:sz w:val="26"/>
          <w:szCs w:val="26"/>
        </w:rPr>
        <w:t>ngoại trú</w:t>
      </w:r>
      <w:r w:rsidR="007C2F18" w:rsidRPr="00874673">
        <w:rPr>
          <w:sz w:val="26"/>
          <w:szCs w:val="26"/>
        </w:rPr>
        <w:t xml:space="preserve"> </w:t>
      </w:r>
      <w:r w:rsidRPr="00874673">
        <w:rPr>
          <w:sz w:val="26"/>
          <w:szCs w:val="26"/>
        </w:rPr>
        <w:t>không nằm trong bệnh viện. Các trung tâm này</w:t>
      </w:r>
      <w:r w:rsidR="007C2F18" w:rsidRPr="00874673">
        <w:rPr>
          <w:sz w:val="26"/>
          <w:szCs w:val="26"/>
        </w:rPr>
        <w:t xml:space="preserve"> </w:t>
      </w:r>
      <w:r w:rsidRPr="00874673">
        <w:rPr>
          <w:sz w:val="26"/>
          <w:szCs w:val="26"/>
        </w:rPr>
        <w:t>không có khoa kiểm soát nhiễm khuẩn</w:t>
      </w:r>
      <w:r w:rsidR="0066362A" w:rsidRPr="00874673">
        <w:rPr>
          <w:sz w:val="26"/>
          <w:szCs w:val="26"/>
        </w:rPr>
        <w:t xml:space="preserve"> (KSNK)</w:t>
      </w:r>
      <w:r w:rsidRPr="00874673">
        <w:rPr>
          <w:sz w:val="26"/>
          <w:szCs w:val="26"/>
        </w:rPr>
        <w:t xml:space="preserve">, chỉ có các nhân viên chuyên chạy </w:t>
      </w:r>
      <w:r w:rsidR="007C2F18" w:rsidRPr="00874673">
        <w:rPr>
          <w:sz w:val="26"/>
          <w:szCs w:val="26"/>
        </w:rPr>
        <w:t xml:space="preserve">TNT </w:t>
      </w:r>
      <w:r w:rsidRPr="00874673">
        <w:rPr>
          <w:sz w:val="26"/>
          <w:szCs w:val="26"/>
        </w:rPr>
        <w:t xml:space="preserve">được đào tạo và phân công đảm trách lĩnh vực </w:t>
      </w:r>
      <w:r w:rsidR="0066362A" w:rsidRPr="00874673">
        <w:rPr>
          <w:sz w:val="26"/>
          <w:szCs w:val="26"/>
        </w:rPr>
        <w:t xml:space="preserve">KSNK. </w:t>
      </w:r>
    </w:p>
    <w:p w:rsidR="004041E9" w:rsidRPr="00874673" w:rsidRDefault="004041E9" w:rsidP="00491AF9">
      <w:pPr>
        <w:spacing w:after="120"/>
        <w:ind w:firstLine="567"/>
        <w:jc w:val="both"/>
        <w:rPr>
          <w:sz w:val="26"/>
          <w:szCs w:val="26"/>
        </w:rPr>
      </w:pPr>
      <w:r w:rsidRPr="00874673">
        <w:rPr>
          <w:sz w:val="26"/>
          <w:szCs w:val="26"/>
        </w:rPr>
        <w:t xml:space="preserve">Các khuyến cáo và hướng dẫn thực hành cùng các nỗ lực và những chương trình hành động </w:t>
      </w:r>
      <w:r w:rsidR="003629C2" w:rsidRPr="00874673">
        <w:rPr>
          <w:sz w:val="26"/>
          <w:szCs w:val="26"/>
        </w:rPr>
        <w:t xml:space="preserve">tại các trung tâm, khoa thận nhân tạo </w:t>
      </w:r>
      <w:r w:rsidRPr="00874673">
        <w:rPr>
          <w:sz w:val="26"/>
          <w:szCs w:val="26"/>
        </w:rPr>
        <w:t xml:space="preserve">nhằm làm giảm nguy cơ nhiễm khuẩn cho </w:t>
      </w:r>
      <w:r w:rsidR="003629C2" w:rsidRPr="00874673">
        <w:rPr>
          <w:sz w:val="26"/>
          <w:szCs w:val="26"/>
        </w:rPr>
        <w:t xml:space="preserve">NB thận nhân tạo </w:t>
      </w:r>
      <w:r w:rsidRPr="00874673">
        <w:rPr>
          <w:sz w:val="26"/>
          <w:szCs w:val="26"/>
        </w:rPr>
        <w:t xml:space="preserve">luôn luôn được quan tâm cải thiện ở các trung tâm chạy </w:t>
      </w:r>
      <w:r w:rsidR="007C2F18" w:rsidRPr="00874673">
        <w:rPr>
          <w:sz w:val="26"/>
          <w:szCs w:val="26"/>
        </w:rPr>
        <w:t xml:space="preserve">TNT </w:t>
      </w:r>
      <w:r w:rsidRPr="00874673">
        <w:rPr>
          <w:sz w:val="26"/>
          <w:szCs w:val="26"/>
        </w:rPr>
        <w:t>tiêu chuẩn trên thế giới</w:t>
      </w:r>
      <w:r w:rsidR="003629C2" w:rsidRPr="00874673">
        <w:rPr>
          <w:sz w:val="26"/>
          <w:szCs w:val="26"/>
        </w:rPr>
        <w:t>. Tuy nhiên, c</w:t>
      </w:r>
      <w:r w:rsidRPr="00874673">
        <w:rPr>
          <w:sz w:val="26"/>
          <w:szCs w:val="26"/>
        </w:rPr>
        <w:t xml:space="preserve">ác quy trình này chưa thực sự được quan tâm đúng mực ở các trung tâm chạy </w:t>
      </w:r>
      <w:r w:rsidR="007C2F18" w:rsidRPr="00874673">
        <w:rPr>
          <w:sz w:val="26"/>
          <w:szCs w:val="26"/>
        </w:rPr>
        <w:t xml:space="preserve">TNT </w:t>
      </w:r>
      <w:r w:rsidRPr="00874673">
        <w:rPr>
          <w:sz w:val="26"/>
          <w:szCs w:val="26"/>
        </w:rPr>
        <w:t>tại Việ</w:t>
      </w:r>
      <w:r w:rsidR="00491AF9" w:rsidRPr="00874673">
        <w:rPr>
          <w:sz w:val="26"/>
          <w:szCs w:val="26"/>
        </w:rPr>
        <w:t>t Nam trong những năm vừa qua. C</w:t>
      </w:r>
      <w:r w:rsidRPr="00874673">
        <w:rPr>
          <w:sz w:val="26"/>
          <w:szCs w:val="26"/>
        </w:rPr>
        <w:t xml:space="preserve">ác đơn vị </w:t>
      </w:r>
      <w:r w:rsidR="007C2F18" w:rsidRPr="00874673">
        <w:rPr>
          <w:sz w:val="26"/>
          <w:szCs w:val="26"/>
        </w:rPr>
        <w:t xml:space="preserve">TNT </w:t>
      </w:r>
      <w:r w:rsidRPr="00874673">
        <w:rPr>
          <w:sz w:val="26"/>
          <w:szCs w:val="26"/>
        </w:rPr>
        <w:t xml:space="preserve">tại Việt </w:t>
      </w:r>
      <w:r w:rsidR="007F09FA" w:rsidRPr="00874673">
        <w:rPr>
          <w:sz w:val="26"/>
          <w:szCs w:val="26"/>
        </w:rPr>
        <w:t>N</w:t>
      </w:r>
      <w:r w:rsidRPr="00874673">
        <w:rPr>
          <w:sz w:val="26"/>
          <w:szCs w:val="26"/>
        </w:rPr>
        <w:t>am đa phần còn thiết kế, sắp xếp chưa theo chuẩn mực của các hướng dẫn quốc tế.</w:t>
      </w:r>
    </w:p>
    <w:p w:rsidR="004041E9" w:rsidRPr="00874673" w:rsidRDefault="004041E9" w:rsidP="00491AF9">
      <w:pPr>
        <w:spacing w:after="120"/>
        <w:ind w:firstLine="567"/>
        <w:jc w:val="both"/>
        <w:rPr>
          <w:sz w:val="26"/>
          <w:szCs w:val="26"/>
        </w:rPr>
      </w:pPr>
      <w:r w:rsidRPr="00874673">
        <w:rPr>
          <w:sz w:val="26"/>
          <w:szCs w:val="26"/>
        </w:rPr>
        <w:t xml:space="preserve">Bộ Y Tế đã ban hành </w:t>
      </w:r>
      <w:r w:rsidR="003629C2" w:rsidRPr="00874673">
        <w:rPr>
          <w:sz w:val="26"/>
          <w:szCs w:val="26"/>
        </w:rPr>
        <w:t xml:space="preserve">nhiều hướng dẫn liên quan đến kiểm soát nhiễm khuẩn như </w:t>
      </w:r>
      <w:r w:rsidRPr="00874673">
        <w:rPr>
          <w:sz w:val="26"/>
          <w:szCs w:val="26"/>
        </w:rPr>
        <w:t xml:space="preserve">Hướng dẫn quy trình lọc máu chu kỳ bằng kỹ thuật </w:t>
      </w:r>
      <w:r w:rsidR="007C2F18" w:rsidRPr="00874673">
        <w:rPr>
          <w:sz w:val="26"/>
          <w:szCs w:val="26"/>
        </w:rPr>
        <w:t xml:space="preserve">TNT </w:t>
      </w:r>
      <w:r w:rsidRPr="00874673">
        <w:rPr>
          <w:sz w:val="26"/>
          <w:szCs w:val="26"/>
        </w:rPr>
        <w:t xml:space="preserve">theo </w:t>
      </w:r>
      <w:r w:rsidR="003629C2" w:rsidRPr="00874673">
        <w:rPr>
          <w:sz w:val="26"/>
          <w:szCs w:val="26"/>
        </w:rPr>
        <w:t xml:space="preserve">được ban hành kèm theo </w:t>
      </w:r>
      <w:r w:rsidRPr="00874673">
        <w:rPr>
          <w:sz w:val="26"/>
          <w:szCs w:val="26"/>
        </w:rPr>
        <w:t>Qu</w:t>
      </w:r>
      <w:r w:rsidR="00491AF9" w:rsidRPr="00874673">
        <w:rPr>
          <w:sz w:val="26"/>
          <w:szCs w:val="26"/>
        </w:rPr>
        <w:t>yết định số 2482/QĐ-BYT ngày 13/</w:t>
      </w:r>
      <w:r w:rsidRPr="00874673">
        <w:rPr>
          <w:sz w:val="26"/>
          <w:szCs w:val="26"/>
        </w:rPr>
        <w:t>4</w:t>
      </w:r>
      <w:r w:rsidR="00491AF9" w:rsidRPr="00874673">
        <w:rPr>
          <w:sz w:val="26"/>
          <w:szCs w:val="26"/>
        </w:rPr>
        <w:t>/</w:t>
      </w:r>
      <w:r w:rsidRPr="00874673">
        <w:rPr>
          <w:sz w:val="26"/>
          <w:szCs w:val="26"/>
        </w:rPr>
        <w:t>2018; Hướng dẫn Quy trình kỹ thuật rửa và sử dụng lại quả lọc thận ban hành kèm theo Quyế</w:t>
      </w:r>
      <w:r w:rsidR="00491AF9" w:rsidRPr="00874673">
        <w:rPr>
          <w:sz w:val="26"/>
          <w:szCs w:val="26"/>
        </w:rPr>
        <w:t xml:space="preserve">t định số 1338/2004/QĐ-BYT ngày </w:t>
      </w:r>
      <w:r w:rsidRPr="00874673">
        <w:rPr>
          <w:sz w:val="26"/>
          <w:szCs w:val="26"/>
        </w:rPr>
        <w:t xml:space="preserve">14/4/2004 của Bộ trưởng Bộ Y tế. </w:t>
      </w:r>
      <w:r w:rsidR="007C2F18" w:rsidRPr="00874673">
        <w:rPr>
          <w:sz w:val="26"/>
          <w:szCs w:val="26"/>
        </w:rPr>
        <w:t>Các t</w:t>
      </w:r>
      <w:r w:rsidRPr="00874673">
        <w:rPr>
          <w:sz w:val="26"/>
          <w:szCs w:val="26"/>
        </w:rPr>
        <w:t xml:space="preserve">rung tâm chạy </w:t>
      </w:r>
      <w:r w:rsidR="007C2F18" w:rsidRPr="00874673">
        <w:rPr>
          <w:sz w:val="26"/>
          <w:szCs w:val="26"/>
        </w:rPr>
        <w:t xml:space="preserve">TNT </w:t>
      </w:r>
      <w:r w:rsidRPr="00874673">
        <w:rPr>
          <w:sz w:val="26"/>
          <w:szCs w:val="26"/>
        </w:rPr>
        <w:t xml:space="preserve">trên toàn quốc phải tuân thủ các quy định về </w:t>
      </w:r>
      <w:r w:rsidR="0066362A" w:rsidRPr="00874673">
        <w:rPr>
          <w:sz w:val="26"/>
          <w:szCs w:val="26"/>
        </w:rPr>
        <w:t>KSNK</w:t>
      </w:r>
      <w:r w:rsidRPr="00874673">
        <w:rPr>
          <w:sz w:val="26"/>
          <w:szCs w:val="26"/>
        </w:rPr>
        <w:t>, rà soát toàn bộ các bước chuẩn bị máy thận nhân tạo, dịch lọc thận, hệ thống xử lý nước, quả lọc thận, dây máu, kim chọc, các loại thuốc chống đông, hộp thuốc chống phản vệ, quy trình vận hành máy, hồ sơ bệnh án và các nội dung khác liên quan đến chạy thận nhân tạo.</w:t>
      </w:r>
    </w:p>
    <w:p w:rsidR="00F5659D" w:rsidRPr="00874673" w:rsidRDefault="0022225B" w:rsidP="00491AF9">
      <w:pPr>
        <w:pStyle w:val="Heading2"/>
        <w:spacing w:before="0" w:after="120" w:line="240" w:lineRule="auto"/>
        <w:ind w:firstLine="567"/>
        <w:jc w:val="both"/>
        <w:rPr>
          <w:color w:val="000000" w:themeColor="text1"/>
        </w:rPr>
      </w:pPr>
      <w:bookmarkStart w:id="26" w:name="_Toc7687262"/>
      <w:bookmarkStart w:id="27" w:name="_Toc18324641"/>
      <w:r w:rsidRPr="00874673">
        <w:rPr>
          <w:color w:val="000000" w:themeColor="text1"/>
        </w:rPr>
        <w:t>2. H</w:t>
      </w:r>
      <w:r w:rsidR="00F5659D" w:rsidRPr="00874673">
        <w:rPr>
          <w:color w:val="000000" w:themeColor="text1"/>
        </w:rPr>
        <w:t>ậu quả khi không tuân thủ kiểm soát nhiễm khuẩn trong thận nhân tạo</w:t>
      </w:r>
      <w:bookmarkEnd w:id="26"/>
      <w:bookmarkEnd w:id="27"/>
    </w:p>
    <w:p w:rsidR="00F5659D" w:rsidRPr="00874673" w:rsidRDefault="00F5659D" w:rsidP="00491AF9">
      <w:pPr>
        <w:spacing w:after="120"/>
        <w:ind w:firstLine="567"/>
        <w:jc w:val="both"/>
        <w:rPr>
          <w:color w:val="000000" w:themeColor="text1"/>
          <w:sz w:val="26"/>
          <w:szCs w:val="26"/>
        </w:rPr>
      </w:pPr>
      <w:r w:rsidRPr="00874673">
        <w:rPr>
          <w:color w:val="000000" w:themeColor="text1"/>
          <w:sz w:val="26"/>
          <w:szCs w:val="26"/>
        </w:rPr>
        <w:t xml:space="preserve">Trong qui trình chạy </w:t>
      </w:r>
      <w:r w:rsidR="003629C2" w:rsidRPr="00874673">
        <w:rPr>
          <w:color w:val="000000" w:themeColor="text1"/>
          <w:sz w:val="26"/>
          <w:szCs w:val="26"/>
        </w:rPr>
        <w:t>TNT</w:t>
      </w:r>
      <w:r w:rsidRPr="00874673">
        <w:rPr>
          <w:color w:val="000000" w:themeColor="text1"/>
          <w:sz w:val="26"/>
          <w:szCs w:val="26"/>
        </w:rPr>
        <w:t xml:space="preserve">, các khâu </w:t>
      </w:r>
      <w:r w:rsidR="003629C2" w:rsidRPr="00874673">
        <w:rPr>
          <w:color w:val="000000" w:themeColor="text1"/>
          <w:sz w:val="26"/>
          <w:szCs w:val="26"/>
        </w:rPr>
        <w:t xml:space="preserve">đều có thể </w:t>
      </w:r>
      <w:r w:rsidRPr="00874673">
        <w:rPr>
          <w:color w:val="000000" w:themeColor="text1"/>
          <w:sz w:val="26"/>
          <w:szCs w:val="26"/>
        </w:rPr>
        <w:t>trực tiếp hay gián tiếp trực tiếp hay gián tiếp tiếp xúc đến máu của NB, cho nên việc nhiễm vi khuẩn, siêu vi khuẩn và ký sinh trùng đều có thể x</w:t>
      </w:r>
      <w:r w:rsidR="007C2F18" w:rsidRPr="00874673">
        <w:rPr>
          <w:color w:val="000000" w:themeColor="text1"/>
          <w:sz w:val="26"/>
          <w:szCs w:val="26"/>
        </w:rPr>
        <w:t>ả</w:t>
      </w:r>
      <w:r w:rsidRPr="00874673">
        <w:rPr>
          <w:color w:val="000000" w:themeColor="text1"/>
          <w:sz w:val="26"/>
          <w:szCs w:val="26"/>
        </w:rPr>
        <w:t xml:space="preserve">y ra, đặc biệt nhiễm các siêu vi như viêm gan B, C, </w:t>
      </w:r>
      <w:r w:rsidR="007C2F18" w:rsidRPr="00874673">
        <w:rPr>
          <w:color w:val="000000" w:themeColor="text1"/>
          <w:sz w:val="26"/>
          <w:szCs w:val="26"/>
        </w:rPr>
        <w:t>đ</w:t>
      </w:r>
      <w:r w:rsidR="0041059D" w:rsidRPr="00874673">
        <w:rPr>
          <w:color w:val="000000" w:themeColor="text1"/>
          <w:sz w:val="26"/>
          <w:szCs w:val="26"/>
        </w:rPr>
        <w:t>ồng nhiễm B</w:t>
      </w:r>
      <w:r w:rsidR="00491AF9" w:rsidRPr="00874673">
        <w:rPr>
          <w:color w:val="000000" w:themeColor="text1"/>
          <w:sz w:val="26"/>
          <w:szCs w:val="26"/>
        </w:rPr>
        <w:t>-</w:t>
      </w:r>
      <w:r w:rsidR="0041059D" w:rsidRPr="00874673">
        <w:rPr>
          <w:color w:val="000000" w:themeColor="text1"/>
          <w:sz w:val="26"/>
          <w:szCs w:val="26"/>
        </w:rPr>
        <w:t>C</w:t>
      </w:r>
      <w:r w:rsidRPr="00874673">
        <w:rPr>
          <w:color w:val="000000" w:themeColor="text1"/>
          <w:sz w:val="26"/>
          <w:szCs w:val="26"/>
        </w:rPr>
        <w:t xml:space="preserve"> và HIV. </w:t>
      </w:r>
    </w:p>
    <w:p w:rsidR="00F5659D" w:rsidRPr="00874673" w:rsidRDefault="00F5659D" w:rsidP="00491AF9">
      <w:pPr>
        <w:spacing w:after="120"/>
        <w:ind w:firstLine="567"/>
        <w:jc w:val="both"/>
        <w:rPr>
          <w:color w:val="000000" w:themeColor="text1"/>
          <w:sz w:val="26"/>
          <w:szCs w:val="26"/>
        </w:rPr>
      </w:pPr>
      <w:r w:rsidRPr="00874673">
        <w:rPr>
          <w:color w:val="000000" w:themeColor="text1"/>
          <w:sz w:val="26"/>
          <w:szCs w:val="26"/>
        </w:rPr>
        <w:t xml:space="preserve">Nhiễm khuẩn là một nguyên nhân khiến NB chạy </w:t>
      </w:r>
      <w:r w:rsidR="007C2F18" w:rsidRPr="00874673">
        <w:rPr>
          <w:color w:val="000000" w:themeColor="text1"/>
          <w:sz w:val="26"/>
          <w:szCs w:val="26"/>
        </w:rPr>
        <w:t xml:space="preserve">TNT </w:t>
      </w:r>
      <w:r w:rsidRPr="00874673">
        <w:rPr>
          <w:color w:val="000000" w:themeColor="text1"/>
          <w:sz w:val="26"/>
          <w:szCs w:val="26"/>
        </w:rPr>
        <w:t xml:space="preserve">phải nhập viện và đang tăng dần hàng năm. Từ 1993 đến 2006, tỉ lệ nhập viện vì nhiễm khuẩn </w:t>
      </w:r>
      <w:r w:rsidR="007C2F18" w:rsidRPr="00874673">
        <w:rPr>
          <w:color w:val="000000" w:themeColor="text1"/>
          <w:sz w:val="26"/>
          <w:szCs w:val="26"/>
        </w:rPr>
        <w:t xml:space="preserve">liên quan đến TNT </w:t>
      </w:r>
      <w:r w:rsidRPr="00874673">
        <w:rPr>
          <w:color w:val="000000" w:themeColor="text1"/>
          <w:sz w:val="26"/>
          <w:szCs w:val="26"/>
        </w:rPr>
        <w:t xml:space="preserve">tăng 34% và tỉ lệ nhập viện vì nhiễm khuẩn liên quan đến đường mạch máu chạy </w:t>
      </w:r>
      <w:r w:rsidR="007C2F18" w:rsidRPr="00874673">
        <w:rPr>
          <w:color w:val="000000" w:themeColor="text1"/>
          <w:sz w:val="26"/>
          <w:szCs w:val="26"/>
        </w:rPr>
        <w:t xml:space="preserve">TNT </w:t>
      </w:r>
      <w:r w:rsidRPr="00874673">
        <w:rPr>
          <w:color w:val="000000" w:themeColor="text1"/>
          <w:sz w:val="26"/>
          <w:szCs w:val="26"/>
        </w:rPr>
        <w:t>tăng gấp đôi. Tỉ lệ viêm ph</w:t>
      </w:r>
      <w:r w:rsidR="00B757FF" w:rsidRPr="00874673">
        <w:rPr>
          <w:color w:val="000000" w:themeColor="text1"/>
          <w:sz w:val="26"/>
          <w:szCs w:val="26"/>
        </w:rPr>
        <w:t>ổi phải nhập viện tăng 7,</w:t>
      </w:r>
      <w:r w:rsidRPr="00874673">
        <w:rPr>
          <w:color w:val="000000" w:themeColor="text1"/>
          <w:sz w:val="26"/>
          <w:szCs w:val="26"/>
        </w:rPr>
        <w:t>3%, tì lệ nhiễm khuẩn huyết tăng 31% 102/1000</w:t>
      </w:r>
      <w:r w:rsidR="00B757FF" w:rsidRPr="00874673">
        <w:rPr>
          <w:color w:val="000000" w:themeColor="text1"/>
          <w:sz w:val="26"/>
          <w:szCs w:val="26"/>
        </w:rPr>
        <w:t xml:space="preserve"> NB năm, viêm mô tế bào tăng 20,</w:t>
      </w:r>
      <w:r w:rsidRPr="00874673">
        <w:rPr>
          <w:color w:val="000000" w:themeColor="text1"/>
          <w:sz w:val="26"/>
          <w:szCs w:val="26"/>
        </w:rPr>
        <w:t xml:space="preserve">3% trong nhóm NB chạy </w:t>
      </w:r>
      <w:r w:rsidR="007C2F18" w:rsidRPr="00874673">
        <w:rPr>
          <w:color w:val="000000" w:themeColor="text1"/>
          <w:sz w:val="26"/>
          <w:szCs w:val="26"/>
        </w:rPr>
        <w:t xml:space="preserve">TNT </w:t>
      </w:r>
      <w:r w:rsidR="00491AF9" w:rsidRPr="00874673">
        <w:rPr>
          <w:color w:val="000000" w:themeColor="text1"/>
          <w:sz w:val="26"/>
          <w:szCs w:val="26"/>
        </w:rPr>
        <w:t xml:space="preserve">định kỳ tại Hoa Kỳ. </w:t>
      </w:r>
      <w:r w:rsidRPr="00874673">
        <w:rPr>
          <w:color w:val="000000" w:themeColor="text1"/>
          <w:sz w:val="26"/>
          <w:szCs w:val="26"/>
        </w:rPr>
        <w:t>Nhiễm khuẩn là nguyên nhân đứng hàng th</w:t>
      </w:r>
      <w:r w:rsidR="00B757FF" w:rsidRPr="00874673">
        <w:rPr>
          <w:color w:val="000000" w:themeColor="text1"/>
          <w:sz w:val="26"/>
          <w:szCs w:val="26"/>
        </w:rPr>
        <w:t>ứ hai gây tử vong trong TNT (20,</w:t>
      </w:r>
      <w:r w:rsidRPr="00874673">
        <w:rPr>
          <w:color w:val="000000" w:themeColor="text1"/>
          <w:sz w:val="26"/>
          <w:szCs w:val="26"/>
        </w:rPr>
        <w:t>2%), sau bệnh tim mạch</w:t>
      </w:r>
    </w:p>
    <w:p w:rsidR="00F5659D" w:rsidRPr="00874673" w:rsidRDefault="00F5659D" w:rsidP="00491AF9">
      <w:pPr>
        <w:spacing w:after="120"/>
        <w:ind w:firstLine="567"/>
        <w:jc w:val="both"/>
        <w:rPr>
          <w:color w:val="000000" w:themeColor="text1"/>
          <w:sz w:val="26"/>
          <w:szCs w:val="26"/>
        </w:rPr>
      </w:pPr>
      <w:r w:rsidRPr="00874673">
        <w:rPr>
          <w:color w:val="000000" w:themeColor="text1"/>
          <w:sz w:val="26"/>
          <w:szCs w:val="26"/>
        </w:rPr>
        <w:t xml:space="preserve">Đa số các trường hợp nhiễm khuẩn do vi khuẩn cấp tính ở NB chạy </w:t>
      </w:r>
      <w:r w:rsidR="007C2F18" w:rsidRPr="00874673">
        <w:rPr>
          <w:color w:val="000000" w:themeColor="text1"/>
          <w:sz w:val="26"/>
          <w:szCs w:val="26"/>
        </w:rPr>
        <w:t xml:space="preserve">TNT </w:t>
      </w:r>
      <w:r w:rsidRPr="00874673">
        <w:rPr>
          <w:color w:val="000000" w:themeColor="text1"/>
          <w:sz w:val="26"/>
          <w:szCs w:val="26"/>
        </w:rPr>
        <w:t xml:space="preserve">do </w:t>
      </w:r>
      <w:r w:rsidRPr="00874673">
        <w:rPr>
          <w:i/>
          <w:color w:val="000000" w:themeColor="text1"/>
          <w:sz w:val="26"/>
          <w:szCs w:val="26"/>
        </w:rPr>
        <w:t>Staphylococcus aureus</w:t>
      </w:r>
      <w:r w:rsidRPr="00874673">
        <w:rPr>
          <w:color w:val="000000" w:themeColor="text1"/>
          <w:sz w:val="26"/>
          <w:szCs w:val="26"/>
        </w:rPr>
        <w:t xml:space="preserve"> gây ra, có liên quan đến các catheter tĩnh mạch trung tâm tạm </w:t>
      </w:r>
      <w:r w:rsidRPr="00874673">
        <w:rPr>
          <w:color w:val="000000" w:themeColor="text1"/>
          <w:sz w:val="26"/>
          <w:szCs w:val="26"/>
        </w:rPr>
        <w:lastRenderedPageBreak/>
        <w:t xml:space="preserve">thời. Những tình trạng nhiễm khuẩn này có thể dẫn đến nhiễm khuẩn huyết và gây gieo rắc vi khuẩn đến các ổ dị vật trong cơ thể như khớp gối/háng đã thay hay van tim cơ học. Và hậu quả nặng nề hơn là tình trạng nhiễm khuẩn nặng nề hơn, khó kiểm soát hoặc phải lấy các cơ quan nhân tạo đã cấy ghép ra khỏi cơ thể. </w:t>
      </w:r>
    </w:p>
    <w:p w:rsidR="00F5659D" w:rsidRPr="00874673" w:rsidRDefault="00F5659D" w:rsidP="00491AF9">
      <w:pPr>
        <w:spacing w:after="120"/>
        <w:ind w:firstLine="567"/>
        <w:jc w:val="both"/>
        <w:rPr>
          <w:color w:val="000000" w:themeColor="text1"/>
          <w:spacing w:val="-2"/>
          <w:sz w:val="26"/>
          <w:szCs w:val="26"/>
        </w:rPr>
      </w:pPr>
      <w:r w:rsidRPr="00874673">
        <w:rPr>
          <w:color w:val="000000" w:themeColor="text1"/>
          <w:spacing w:val="-2"/>
          <w:sz w:val="26"/>
          <w:szCs w:val="26"/>
        </w:rPr>
        <w:t xml:space="preserve">Một tình trạng nhiễm khuẩn rất thường gặp ở NB chạy </w:t>
      </w:r>
      <w:r w:rsidR="007C2F18" w:rsidRPr="00874673">
        <w:rPr>
          <w:color w:val="000000" w:themeColor="text1"/>
          <w:spacing w:val="-2"/>
          <w:sz w:val="26"/>
          <w:szCs w:val="26"/>
        </w:rPr>
        <w:t xml:space="preserve">TNT </w:t>
      </w:r>
      <w:r w:rsidRPr="00874673">
        <w:rPr>
          <w:color w:val="000000" w:themeColor="text1"/>
          <w:spacing w:val="-2"/>
          <w:sz w:val="26"/>
          <w:szCs w:val="26"/>
        </w:rPr>
        <w:t xml:space="preserve">nữa là viêm phổi do phế cầu. Chỉ định </w:t>
      </w:r>
      <w:r w:rsidR="00EC01BF" w:rsidRPr="00874673">
        <w:rPr>
          <w:color w:val="000000" w:themeColor="text1"/>
          <w:spacing w:val="-2"/>
          <w:sz w:val="26"/>
          <w:szCs w:val="26"/>
        </w:rPr>
        <w:t>tiêm</w:t>
      </w:r>
      <w:r w:rsidRPr="00874673">
        <w:rPr>
          <w:color w:val="000000" w:themeColor="text1"/>
          <w:spacing w:val="-2"/>
          <w:sz w:val="26"/>
          <w:szCs w:val="26"/>
        </w:rPr>
        <w:t xml:space="preserve"> ngừa phế cầu đã được chỉ định thường quy ở những NB chạy </w:t>
      </w:r>
      <w:r w:rsidR="007C2F18" w:rsidRPr="00874673">
        <w:rPr>
          <w:color w:val="000000" w:themeColor="text1"/>
          <w:spacing w:val="-2"/>
          <w:sz w:val="26"/>
          <w:szCs w:val="26"/>
        </w:rPr>
        <w:t xml:space="preserve">TNT </w:t>
      </w:r>
      <w:r w:rsidRPr="00874673">
        <w:rPr>
          <w:color w:val="000000" w:themeColor="text1"/>
          <w:spacing w:val="-2"/>
          <w:sz w:val="26"/>
          <w:szCs w:val="26"/>
        </w:rPr>
        <w:t xml:space="preserve">định kỳ tại Hoa Kỳ, nhưng nhóm NB này ở Việt Nam còn rất ít. Viêm phổi là nguyên nhân phổ biến nhất khiến NB chạy </w:t>
      </w:r>
      <w:r w:rsidR="007C2F18" w:rsidRPr="00874673">
        <w:rPr>
          <w:color w:val="000000" w:themeColor="text1"/>
          <w:spacing w:val="-2"/>
          <w:sz w:val="26"/>
          <w:szCs w:val="26"/>
        </w:rPr>
        <w:t xml:space="preserve">TNT </w:t>
      </w:r>
      <w:r w:rsidRPr="00874673">
        <w:rPr>
          <w:color w:val="000000" w:themeColor="text1"/>
          <w:spacing w:val="-2"/>
          <w:sz w:val="26"/>
          <w:szCs w:val="26"/>
        </w:rPr>
        <w:t xml:space="preserve">phải sử dụng kháng sinh, làm tăng nguy cơ phát triển chủng </w:t>
      </w:r>
      <w:r w:rsidR="008650F6" w:rsidRPr="00874673">
        <w:rPr>
          <w:color w:val="000000" w:themeColor="text1"/>
          <w:spacing w:val="-2"/>
          <w:sz w:val="26"/>
          <w:szCs w:val="26"/>
        </w:rPr>
        <w:t xml:space="preserve">đa </w:t>
      </w:r>
      <w:r w:rsidRPr="00874673">
        <w:rPr>
          <w:color w:val="000000" w:themeColor="text1"/>
          <w:spacing w:val="-2"/>
          <w:sz w:val="26"/>
          <w:szCs w:val="26"/>
        </w:rPr>
        <w:t xml:space="preserve">kháng thuốc </w:t>
      </w:r>
      <w:r w:rsidR="008650F6" w:rsidRPr="00874673">
        <w:rPr>
          <w:color w:val="000000" w:themeColor="text1"/>
          <w:spacing w:val="-2"/>
          <w:sz w:val="26"/>
          <w:szCs w:val="26"/>
        </w:rPr>
        <w:t>(</w:t>
      </w:r>
      <w:r w:rsidRPr="00874673">
        <w:rPr>
          <w:color w:val="000000" w:themeColor="text1"/>
          <w:spacing w:val="-2"/>
          <w:sz w:val="26"/>
          <w:szCs w:val="26"/>
        </w:rPr>
        <w:t>MDROs</w:t>
      </w:r>
      <w:r w:rsidR="008650F6" w:rsidRPr="00874673">
        <w:rPr>
          <w:color w:val="000000" w:themeColor="text1"/>
          <w:spacing w:val="-2"/>
          <w:sz w:val="26"/>
          <w:szCs w:val="26"/>
        </w:rPr>
        <w:t>)</w:t>
      </w:r>
      <w:r w:rsidRPr="00874673">
        <w:rPr>
          <w:color w:val="000000" w:themeColor="text1"/>
          <w:spacing w:val="-2"/>
          <w:sz w:val="26"/>
          <w:szCs w:val="26"/>
        </w:rPr>
        <w:t xml:space="preserve"> như các tụ cầu kháng Methicillin </w:t>
      </w:r>
      <w:r w:rsidR="008650F6" w:rsidRPr="00874673">
        <w:rPr>
          <w:color w:val="000000" w:themeColor="text1"/>
          <w:spacing w:val="-2"/>
          <w:sz w:val="26"/>
          <w:szCs w:val="26"/>
        </w:rPr>
        <w:t>(</w:t>
      </w:r>
      <w:r w:rsidRPr="00874673">
        <w:rPr>
          <w:color w:val="000000" w:themeColor="text1"/>
          <w:spacing w:val="-2"/>
          <w:sz w:val="26"/>
          <w:szCs w:val="26"/>
        </w:rPr>
        <w:t>MRSA</w:t>
      </w:r>
      <w:r w:rsidR="008650F6" w:rsidRPr="00874673">
        <w:rPr>
          <w:color w:val="000000" w:themeColor="text1"/>
          <w:spacing w:val="-2"/>
          <w:sz w:val="26"/>
          <w:szCs w:val="26"/>
        </w:rPr>
        <w:t>)</w:t>
      </w:r>
      <w:r w:rsidRPr="00874673">
        <w:rPr>
          <w:color w:val="000000" w:themeColor="text1"/>
          <w:spacing w:val="-2"/>
          <w:sz w:val="26"/>
          <w:szCs w:val="26"/>
        </w:rPr>
        <w:t xml:space="preserve"> và phát triển vi khuẩn nhóm </w:t>
      </w:r>
      <w:r w:rsidRPr="00874673">
        <w:rPr>
          <w:i/>
          <w:color w:val="000000" w:themeColor="text1"/>
          <w:spacing w:val="-2"/>
          <w:sz w:val="26"/>
          <w:szCs w:val="26"/>
        </w:rPr>
        <w:t xml:space="preserve">Clostridium difficile. </w:t>
      </w:r>
      <w:r w:rsidR="007C2F18" w:rsidRPr="00874673">
        <w:rPr>
          <w:color w:val="000000" w:themeColor="text1"/>
          <w:spacing w:val="-2"/>
          <w:sz w:val="26"/>
          <w:szCs w:val="26"/>
        </w:rPr>
        <w:t>B</w:t>
      </w:r>
      <w:r w:rsidRPr="00874673">
        <w:rPr>
          <w:color w:val="000000" w:themeColor="text1"/>
          <w:spacing w:val="-2"/>
          <w:sz w:val="26"/>
          <w:szCs w:val="26"/>
        </w:rPr>
        <w:t xml:space="preserve">iện pháp phòng ngừa vấn đề này hiệu quả nhất là kiểm soát, giám sát sử dụng kháng sinh; qui trình này có thể bị bỏ sót, đặc biệt ở các trung tâm chạy </w:t>
      </w:r>
      <w:r w:rsidR="007C2F18" w:rsidRPr="00874673">
        <w:rPr>
          <w:color w:val="000000" w:themeColor="text1"/>
          <w:spacing w:val="-2"/>
          <w:sz w:val="26"/>
          <w:szCs w:val="26"/>
        </w:rPr>
        <w:t xml:space="preserve">TNT </w:t>
      </w:r>
      <w:r w:rsidRPr="00874673">
        <w:rPr>
          <w:color w:val="000000" w:themeColor="text1"/>
          <w:spacing w:val="-2"/>
          <w:sz w:val="26"/>
          <w:szCs w:val="26"/>
        </w:rPr>
        <w:t xml:space="preserve">ngoại trú. </w:t>
      </w:r>
    </w:p>
    <w:p w:rsidR="000A6138" w:rsidRPr="00874673" w:rsidRDefault="000A6138" w:rsidP="00491AF9">
      <w:pPr>
        <w:pStyle w:val="ListParagraph"/>
        <w:spacing w:after="120"/>
        <w:ind w:left="0" w:firstLine="567"/>
        <w:jc w:val="both"/>
        <w:rPr>
          <w:color w:val="000000" w:themeColor="text1"/>
          <w:spacing w:val="-2"/>
          <w:sz w:val="26"/>
          <w:szCs w:val="26"/>
        </w:rPr>
      </w:pPr>
      <w:r w:rsidRPr="00874673">
        <w:rPr>
          <w:color w:val="000000" w:themeColor="text1"/>
          <w:spacing w:val="-2"/>
          <w:sz w:val="26"/>
          <w:szCs w:val="26"/>
        </w:rPr>
        <w:t xml:space="preserve">NB chạy TNT và cả nhân viên y tế thường xuyên phơi nhiễm với các virus lây truyền qua đường máu như Viêm gan siêu vi B, C hay HIV. </w:t>
      </w:r>
      <w:r w:rsidR="0066362A" w:rsidRPr="00874673">
        <w:rPr>
          <w:color w:val="000000" w:themeColor="text1"/>
          <w:spacing w:val="-2"/>
          <w:sz w:val="26"/>
          <w:szCs w:val="26"/>
        </w:rPr>
        <w:t xml:space="preserve">Khoảng </w:t>
      </w:r>
      <w:r w:rsidRPr="00874673">
        <w:rPr>
          <w:color w:val="000000" w:themeColor="text1"/>
          <w:spacing w:val="-2"/>
          <w:sz w:val="26"/>
          <w:szCs w:val="26"/>
        </w:rPr>
        <w:t>50% NB chạy TNT có viêm gan, chạy càng lâu tỉ lệ viêm gan càng cao. Dù tỉ lệ người lành mang virus HBV đã giảm nhiều nhờ vào sự phổ biến của vaccine, của qui trình tầm soát HBsAg trong truyền máu và hiệu quả điều trị thiếu máu của Erythropoietin giúp giảm số lần truyền máu ở NB chạy thận nhân tạo, nhưng những NB chạy TNT vẫn là đối tượng nguy cơ cao nhiễm virus này. NB nhiễm HBV thường mang virus cả đời, nguy cơ lây nhiễm cho các NB khác và nhân viên y tế rất cao, đặc biệt những người không tiêm ngừa vaccine hoặc không tạo đủ kháng thể dù đã tiêm ngừa vắc xin.</w:t>
      </w:r>
    </w:p>
    <w:p w:rsidR="00F5659D" w:rsidRPr="00874673" w:rsidRDefault="00F5659D" w:rsidP="00491AF9">
      <w:pPr>
        <w:pStyle w:val="Heading2"/>
        <w:spacing w:before="0" w:after="120" w:line="240" w:lineRule="auto"/>
        <w:ind w:firstLine="567"/>
        <w:jc w:val="both"/>
        <w:rPr>
          <w:color w:val="000000" w:themeColor="text1"/>
        </w:rPr>
      </w:pPr>
      <w:bookmarkStart w:id="28" w:name="_Toc7687263"/>
      <w:bookmarkStart w:id="29" w:name="_Toc18324642"/>
      <w:r w:rsidRPr="00874673">
        <w:rPr>
          <w:color w:val="000000" w:themeColor="text1"/>
        </w:rPr>
        <w:t>3. C</w:t>
      </w:r>
      <w:r w:rsidR="0066362A" w:rsidRPr="00874673">
        <w:rPr>
          <w:color w:val="000000" w:themeColor="text1"/>
        </w:rPr>
        <w:t xml:space="preserve">hương trình </w:t>
      </w:r>
      <w:r w:rsidRPr="00874673">
        <w:rPr>
          <w:color w:val="000000" w:themeColor="text1"/>
        </w:rPr>
        <w:t xml:space="preserve">kiểm soát nhiễm khuẩn trong </w:t>
      </w:r>
      <w:r w:rsidR="0066362A" w:rsidRPr="00874673">
        <w:rPr>
          <w:color w:val="000000" w:themeColor="text1"/>
        </w:rPr>
        <w:t>thận nhân tạo</w:t>
      </w:r>
      <w:bookmarkEnd w:id="28"/>
      <w:bookmarkEnd w:id="29"/>
    </w:p>
    <w:p w:rsidR="007614DF" w:rsidRPr="00874673" w:rsidRDefault="0066362A" w:rsidP="00491AF9">
      <w:pPr>
        <w:spacing w:after="120"/>
        <w:ind w:firstLine="567"/>
        <w:jc w:val="both"/>
        <w:rPr>
          <w:color w:val="000000" w:themeColor="text1"/>
          <w:sz w:val="26"/>
          <w:szCs w:val="26"/>
        </w:rPr>
      </w:pPr>
      <w:r w:rsidRPr="00874673">
        <w:rPr>
          <w:color w:val="000000" w:themeColor="text1"/>
          <w:sz w:val="26"/>
          <w:szCs w:val="26"/>
        </w:rPr>
        <w:t>N</w:t>
      </w:r>
      <w:r w:rsidR="00F5659D" w:rsidRPr="00874673">
        <w:rPr>
          <w:color w:val="000000" w:themeColor="text1"/>
          <w:sz w:val="26"/>
          <w:szCs w:val="26"/>
        </w:rPr>
        <w:t xml:space="preserve">guy cơ lây nhiễm chéo các tác nhân gây bệnh giữa các NB chạy </w:t>
      </w:r>
      <w:r w:rsidRPr="00874673">
        <w:rPr>
          <w:color w:val="000000" w:themeColor="text1"/>
          <w:sz w:val="26"/>
          <w:szCs w:val="26"/>
        </w:rPr>
        <w:t>TNT</w:t>
      </w:r>
      <w:r w:rsidR="00F5659D" w:rsidRPr="00874673">
        <w:rPr>
          <w:color w:val="000000" w:themeColor="text1"/>
          <w:sz w:val="26"/>
          <w:szCs w:val="26"/>
        </w:rPr>
        <w:t xml:space="preserve">, giữa NB và nhân viên chạy </w:t>
      </w:r>
      <w:r w:rsidRPr="00874673">
        <w:rPr>
          <w:color w:val="000000" w:themeColor="text1"/>
          <w:sz w:val="26"/>
          <w:szCs w:val="26"/>
        </w:rPr>
        <w:t>TNT khá cao</w:t>
      </w:r>
      <w:r w:rsidR="00F5659D" w:rsidRPr="00874673">
        <w:rPr>
          <w:color w:val="000000" w:themeColor="text1"/>
          <w:sz w:val="26"/>
          <w:szCs w:val="26"/>
        </w:rPr>
        <w:t xml:space="preserve">. Chính vì vậy, việc tuân thủ các quy tắc phòng ngừa chuẩn là bắt buộc đối với thao tác chăm sóc NB chạy </w:t>
      </w:r>
      <w:r w:rsidRPr="00874673">
        <w:rPr>
          <w:color w:val="000000" w:themeColor="text1"/>
          <w:sz w:val="26"/>
          <w:szCs w:val="26"/>
        </w:rPr>
        <w:t>TNT. C</w:t>
      </w:r>
      <w:r w:rsidR="00F5659D" w:rsidRPr="00874673">
        <w:rPr>
          <w:color w:val="000000" w:themeColor="text1"/>
          <w:sz w:val="26"/>
          <w:szCs w:val="26"/>
        </w:rPr>
        <w:t xml:space="preserve">hương trình </w:t>
      </w:r>
      <w:r w:rsidRPr="00874673">
        <w:rPr>
          <w:color w:val="000000" w:themeColor="text1"/>
          <w:sz w:val="26"/>
          <w:szCs w:val="26"/>
        </w:rPr>
        <w:t>KSNK</w:t>
      </w:r>
      <w:r w:rsidR="00F5659D" w:rsidRPr="00874673">
        <w:rPr>
          <w:color w:val="000000" w:themeColor="text1"/>
          <w:sz w:val="26"/>
          <w:szCs w:val="26"/>
        </w:rPr>
        <w:t xml:space="preserve"> hiệu quả trong các đơn vị chạy </w:t>
      </w:r>
      <w:r w:rsidR="007C2F18" w:rsidRPr="00874673">
        <w:rPr>
          <w:color w:val="000000" w:themeColor="text1"/>
          <w:sz w:val="26"/>
          <w:szCs w:val="26"/>
        </w:rPr>
        <w:t xml:space="preserve">TNT </w:t>
      </w:r>
      <w:r w:rsidR="00F5659D" w:rsidRPr="00874673">
        <w:rPr>
          <w:color w:val="000000" w:themeColor="text1"/>
          <w:sz w:val="26"/>
          <w:szCs w:val="26"/>
        </w:rPr>
        <w:t>gồm n</w:t>
      </w:r>
      <w:r w:rsidRPr="00874673">
        <w:rPr>
          <w:color w:val="000000" w:themeColor="text1"/>
          <w:sz w:val="26"/>
          <w:szCs w:val="26"/>
        </w:rPr>
        <w:t>hiều vấn đề</w:t>
      </w:r>
      <w:r w:rsidR="00F5659D" w:rsidRPr="00874673">
        <w:rPr>
          <w:color w:val="000000" w:themeColor="text1"/>
          <w:sz w:val="26"/>
          <w:szCs w:val="26"/>
        </w:rPr>
        <w:t xml:space="preserve">, nhằm giảm nguy cơ nhiễm trùng tương thích với đặc điểm sinh lý riêng của NB chạy </w:t>
      </w:r>
      <w:r w:rsidRPr="00874673">
        <w:rPr>
          <w:color w:val="000000" w:themeColor="text1"/>
          <w:sz w:val="26"/>
          <w:szCs w:val="26"/>
        </w:rPr>
        <w:t>TNT</w:t>
      </w:r>
      <w:r w:rsidR="00F5659D" w:rsidRPr="00874673">
        <w:rPr>
          <w:color w:val="000000" w:themeColor="text1"/>
          <w:sz w:val="26"/>
          <w:szCs w:val="26"/>
        </w:rPr>
        <w:t xml:space="preserve">. </w:t>
      </w:r>
      <w:r w:rsidRPr="00874673">
        <w:rPr>
          <w:color w:val="000000" w:themeColor="text1"/>
          <w:sz w:val="26"/>
          <w:szCs w:val="26"/>
        </w:rPr>
        <w:t xml:space="preserve">Ở các trung tâm chạy TNT ngoại trú, thường không có nhân viên chuyên ngành KSNK, </w:t>
      </w:r>
      <w:r w:rsidR="007614DF" w:rsidRPr="00874673">
        <w:rPr>
          <w:color w:val="000000" w:themeColor="text1"/>
          <w:sz w:val="26"/>
          <w:szCs w:val="26"/>
        </w:rPr>
        <w:t xml:space="preserve">nên </w:t>
      </w:r>
      <w:r w:rsidRPr="00874673">
        <w:rPr>
          <w:color w:val="000000" w:themeColor="text1"/>
          <w:sz w:val="26"/>
          <w:szCs w:val="26"/>
        </w:rPr>
        <w:t xml:space="preserve">cần có nhân viên được phân công công tác KSNK. </w:t>
      </w:r>
      <w:r w:rsidR="007614DF" w:rsidRPr="00874673">
        <w:rPr>
          <w:color w:val="000000" w:themeColor="text1"/>
          <w:sz w:val="26"/>
          <w:szCs w:val="26"/>
        </w:rPr>
        <w:t xml:space="preserve">Có thể là nhân viên chuyên trách KSNK hoặc nhân viên đã được đào tạo chuyên ngành KSNK, </w:t>
      </w:r>
      <w:r w:rsidR="00F5659D" w:rsidRPr="00874673">
        <w:rPr>
          <w:color w:val="000000" w:themeColor="text1"/>
          <w:sz w:val="26"/>
          <w:szCs w:val="26"/>
        </w:rPr>
        <w:t xml:space="preserve">được phân công chịu trách nhiệm giám sát các qui trình </w:t>
      </w:r>
      <w:r w:rsidRPr="00874673">
        <w:rPr>
          <w:color w:val="000000" w:themeColor="text1"/>
          <w:sz w:val="26"/>
          <w:szCs w:val="26"/>
        </w:rPr>
        <w:t>KSNK</w:t>
      </w:r>
      <w:r w:rsidR="00F5659D" w:rsidRPr="00874673">
        <w:rPr>
          <w:color w:val="000000" w:themeColor="text1"/>
          <w:sz w:val="26"/>
          <w:szCs w:val="26"/>
        </w:rPr>
        <w:t xml:space="preserve"> tại đơn vị. Cá nhân này cần có khả năng thông tin, liên kết với tất cả các nhân viên trong khoa thận nhân tạo, bao gồm các điều dưỡng, bác sĩ, các kỹ thuật viên cũng như thân nhân/NB bệnh thận mạn giai đoạn cuối đang được điều trị chạy </w:t>
      </w:r>
      <w:r w:rsidR="007C2F18" w:rsidRPr="00874673">
        <w:rPr>
          <w:color w:val="000000" w:themeColor="text1"/>
          <w:sz w:val="26"/>
          <w:szCs w:val="26"/>
        </w:rPr>
        <w:t xml:space="preserve">TNT </w:t>
      </w:r>
      <w:r w:rsidR="00F5659D" w:rsidRPr="00874673">
        <w:rPr>
          <w:color w:val="000000" w:themeColor="text1"/>
          <w:sz w:val="26"/>
          <w:szCs w:val="26"/>
        </w:rPr>
        <w:t xml:space="preserve">tại khoa. Các </w:t>
      </w:r>
      <w:r w:rsidR="007614DF" w:rsidRPr="00874673">
        <w:rPr>
          <w:color w:val="000000" w:themeColor="text1"/>
          <w:sz w:val="26"/>
          <w:szCs w:val="26"/>
        </w:rPr>
        <w:t xml:space="preserve">nhân viên phụ trách KSNK </w:t>
      </w:r>
      <w:r w:rsidR="00F5659D" w:rsidRPr="00874673">
        <w:rPr>
          <w:color w:val="000000" w:themeColor="text1"/>
          <w:sz w:val="26"/>
          <w:szCs w:val="26"/>
        </w:rPr>
        <w:t xml:space="preserve">này tuy không được đào tạo chuyên ngành </w:t>
      </w:r>
      <w:r w:rsidR="007C2F18" w:rsidRPr="00874673">
        <w:rPr>
          <w:color w:val="000000" w:themeColor="text1"/>
          <w:sz w:val="26"/>
          <w:szCs w:val="26"/>
        </w:rPr>
        <w:t xml:space="preserve">TNT </w:t>
      </w:r>
      <w:r w:rsidR="00F5659D" w:rsidRPr="00874673">
        <w:rPr>
          <w:color w:val="000000" w:themeColor="text1"/>
          <w:sz w:val="26"/>
          <w:szCs w:val="26"/>
        </w:rPr>
        <w:t>nhưng cần n</w:t>
      </w:r>
      <w:r w:rsidR="00130351" w:rsidRPr="00874673">
        <w:rPr>
          <w:color w:val="000000" w:themeColor="text1"/>
          <w:sz w:val="26"/>
          <w:szCs w:val="26"/>
        </w:rPr>
        <w:t>ắ</w:t>
      </w:r>
      <w:r w:rsidR="00F5659D" w:rsidRPr="00874673">
        <w:rPr>
          <w:color w:val="000000" w:themeColor="text1"/>
          <w:sz w:val="26"/>
          <w:szCs w:val="26"/>
        </w:rPr>
        <w:t xml:space="preserve">m rõ vai trò, tầm nhìn và các giới hạn nhiệm vụ liên quan đến chạy thận nhân tạo, cũng như cần biết cách liên hệ nhân viên trực khoa </w:t>
      </w:r>
      <w:r w:rsidR="007C2F18" w:rsidRPr="00874673">
        <w:rPr>
          <w:color w:val="000000" w:themeColor="text1"/>
          <w:sz w:val="26"/>
          <w:szCs w:val="26"/>
        </w:rPr>
        <w:t xml:space="preserve">TNT </w:t>
      </w:r>
      <w:r w:rsidR="00F5659D" w:rsidRPr="00874673">
        <w:rPr>
          <w:color w:val="000000" w:themeColor="text1"/>
          <w:sz w:val="26"/>
          <w:szCs w:val="26"/>
        </w:rPr>
        <w:t xml:space="preserve">khi cần. </w:t>
      </w:r>
    </w:p>
    <w:p w:rsidR="0066362A" w:rsidRPr="00874673" w:rsidRDefault="007614DF" w:rsidP="00491AF9">
      <w:pPr>
        <w:spacing w:after="120"/>
        <w:ind w:firstLine="567"/>
        <w:jc w:val="both"/>
        <w:rPr>
          <w:color w:val="000000" w:themeColor="text1"/>
          <w:spacing w:val="-2"/>
          <w:sz w:val="26"/>
          <w:szCs w:val="26"/>
        </w:rPr>
      </w:pPr>
      <w:r w:rsidRPr="00874673">
        <w:rPr>
          <w:color w:val="000000" w:themeColor="text1"/>
          <w:spacing w:val="-2"/>
          <w:sz w:val="26"/>
          <w:szCs w:val="26"/>
        </w:rPr>
        <w:t xml:space="preserve">Tại bất kỳ cơ sở khám chữa bệnh nào, </w:t>
      </w:r>
      <w:r w:rsidR="003B0869" w:rsidRPr="00874673">
        <w:rPr>
          <w:color w:val="000000" w:themeColor="text1"/>
          <w:spacing w:val="-2"/>
          <w:sz w:val="26"/>
          <w:szCs w:val="26"/>
        </w:rPr>
        <w:t>G</w:t>
      </w:r>
      <w:r w:rsidRPr="00874673">
        <w:rPr>
          <w:color w:val="000000" w:themeColor="text1"/>
          <w:spacing w:val="-2"/>
          <w:sz w:val="26"/>
          <w:szCs w:val="26"/>
        </w:rPr>
        <w:t xml:space="preserve">iám đốc là người có trách nhiệm cao nhất trong việc bảo đảm phải có nhân viên phụ trách lĩnh vực KSNK và các quy trình KSNK được tuân thủ đầy đủ. Các đơn vị chạy TNT cần có kế hoạch đối phó các tình huống dịch bệnh có thể xảy ra. </w:t>
      </w:r>
      <w:r w:rsidR="0066362A" w:rsidRPr="00874673">
        <w:rPr>
          <w:color w:val="000000" w:themeColor="text1"/>
          <w:spacing w:val="-2"/>
          <w:sz w:val="26"/>
          <w:szCs w:val="26"/>
        </w:rPr>
        <w:t>Mỗi nhân viên trong đơn vị chạy TNT cần nắm rõ vai trò của mình, có trách nhiệm tuân thủ các qui trình KSNK, các biện pháp</w:t>
      </w:r>
      <w:r w:rsidR="007F09FA" w:rsidRPr="00874673">
        <w:rPr>
          <w:color w:val="000000" w:themeColor="text1"/>
          <w:spacing w:val="-2"/>
          <w:sz w:val="26"/>
          <w:szCs w:val="26"/>
        </w:rPr>
        <w:t xml:space="preserve"> can thiệp KSNK tại khoa phòng.</w:t>
      </w:r>
    </w:p>
    <w:p w:rsidR="007F09FA" w:rsidRPr="00874673" w:rsidRDefault="007F09FA" w:rsidP="00491AF9">
      <w:pPr>
        <w:spacing w:after="120"/>
        <w:ind w:firstLine="567"/>
        <w:jc w:val="both"/>
        <w:rPr>
          <w:color w:val="000000" w:themeColor="text1"/>
          <w:spacing w:val="-2"/>
          <w:sz w:val="26"/>
          <w:szCs w:val="26"/>
        </w:rPr>
      </w:pPr>
    </w:p>
    <w:p w:rsidR="00737CB2" w:rsidRPr="00874673" w:rsidRDefault="00737CB2" w:rsidP="00491AF9">
      <w:pPr>
        <w:pStyle w:val="Heading1"/>
        <w:spacing w:before="0" w:after="120"/>
        <w:ind w:firstLine="567"/>
        <w:jc w:val="both"/>
        <w:rPr>
          <w:rFonts w:ascii="Times New Roman" w:hAnsi="Times New Roman"/>
          <w:b/>
          <w:color w:val="000000" w:themeColor="text1"/>
          <w:sz w:val="26"/>
          <w:szCs w:val="26"/>
        </w:rPr>
      </w:pPr>
      <w:bookmarkStart w:id="30" w:name="_Toc7687265"/>
      <w:bookmarkStart w:id="31" w:name="_Toc18324643"/>
      <w:r w:rsidRPr="00874673">
        <w:rPr>
          <w:rFonts w:ascii="Times New Roman" w:hAnsi="Times New Roman"/>
          <w:b/>
          <w:color w:val="000000" w:themeColor="text1"/>
          <w:sz w:val="26"/>
          <w:szCs w:val="26"/>
        </w:rPr>
        <w:lastRenderedPageBreak/>
        <w:t>II. MỤC ĐÍCH, PHẠM VI VÀ ĐỐI TƯỢNG ÁP DỤNG</w:t>
      </w:r>
      <w:bookmarkEnd w:id="30"/>
      <w:bookmarkEnd w:id="31"/>
    </w:p>
    <w:p w:rsidR="00737CB2" w:rsidRPr="00874673" w:rsidRDefault="00737CB2" w:rsidP="00491AF9">
      <w:pPr>
        <w:pStyle w:val="Heading2"/>
        <w:spacing w:before="0" w:after="120" w:line="240" w:lineRule="auto"/>
        <w:ind w:firstLine="567"/>
        <w:jc w:val="both"/>
        <w:rPr>
          <w:color w:val="000000" w:themeColor="text1"/>
        </w:rPr>
      </w:pPr>
      <w:bookmarkStart w:id="32" w:name="_Toc7687266"/>
      <w:bookmarkStart w:id="33" w:name="_Toc18324644"/>
      <w:r w:rsidRPr="00874673">
        <w:rPr>
          <w:color w:val="000000" w:themeColor="text1"/>
        </w:rPr>
        <w:t>1. Mục đích</w:t>
      </w:r>
      <w:bookmarkEnd w:id="32"/>
      <w:bookmarkEnd w:id="33"/>
    </w:p>
    <w:p w:rsidR="00737CB2" w:rsidRPr="00874673" w:rsidRDefault="00737CB2" w:rsidP="00491AF9">
      <w:pPr>
        <w:spacing w:after="120"/>
        <w:ind w:firstLine="567"/>
        <w:jc w:val="both"/>
        <w:rPr>
          <w:color w:val="000000" w:themeColor="text1"/>
          <w:sz w:val="26"/>
          <w:szCs w:val="26"/>
          <w:lang w:val="pt-BR"/>
        </w:rPr>
      </w:pPr>
      <w:r w:rsidRPr="00874673">
        <w:rPr>
          <w:color w:val="000000" w:themeColor="text1"/>
          <w:sz w:val="26"/>
          <w:szCs w:val="26"/>
          <w:lang w:val="pt-BR"/>
        </w:rPr>
        <w:t xml:space="preserve">Nhằm hướng dẫn </w:t>
      </w:r>
      <w:r w:rsidR="009F4744" w:rsidRPr="00874673">
        <w:rPr>
          <w:color w:val="000000" w:themeColor="text1"/>
          <w:sz w:val="26"/>
          <w:szCs w:val="26"/>
          <w:lang w:val="pt-BR"/>
        </w:rPr>
        <w:t xml:space="preserve">thực hiện </w:t>
      </w:r>
      <w:r w:rsidR="0066362A" w:rsidRPr="00874673">
        <w:rPr>
          <w:color w:val="000000" w:themeColor="text1"/>
          <w:sz w:val="26"/>
          <w:szCs w:val="26"/>
          <w:lang w:val="pt-BR"/>
        </w:rPr>
        <w:t>KSNK</w:t>
      </w:r>
      <w:r w:rsidRPr="00874673">
        <w:rPr>
          <w:color w:val="000000" w:themeColor="text1"/>
          <w:sz w:val="26"/>
          <w:szCs w:val="26"/>
          <w:lang w:val="pt-BR"/>
        </w:rPr>
        <w:t xml:space="preserve"> </w:t>
      </w:r>
      <w:r w:rsidR="009F4744" w:rsidRPr="00874673">
        <w:rPr>
          <w:color w:val="000000" w:themeColor="text1"/>
          <w:sz w:val="26"/>
          <w:szCs w:val="26"/>
          <w:lang w:val="pt-BR"/>
        </w:rPr>
        <w:t xml:space="preserve">chuẩn </w:t>
      </w:r>
      <w:r w:rsidRPr="00874673">
        <w:rPr>
          <w:color w:val="000000" w:themeColor="text1"/>
          <w:sz w:val="26"/>
          <w:szCs w:val="26"/>
          <w:lang w:val="pt-BR"/>
        </w:rPr>
        <w:t xml:space="preserve">trong </w:t>
      </w:r>
      <w:r w:rsidR="00A106BF" w:rsidRPr="00874673">
        <w:rPr>
          <w:color w:val="000000" w:themeColor="text1"/>
          <w:sz w:val="26"/>
          <w:szCs w:val="26"/>
          <w:lang w:val="pt-BR"/>
        </w:rPr>
        <w:t xml:space="preserve">đơn vị </w:t>
      </w:r>
      <w:r w:rsidR="007C2F18" w:rsidRPr="00874673">
        <w:rPr>
          <w:color w:val="000000" w:themeColor="text1"/>
          <w:sz w:val="26"/>
          <w:szCs w:val="26"/>
          <w:lang w:val="pt-BR"/>
        </w:rPr>
        <w:t xml:space="preserve">TNT </w:t>
      </w:r>
      <w:r w:rsidRPr="00874673">
        <w:rPr>
          <w:color w:val="000000" w:themeColor="text1"/>
          <w:sz w:val="26"/>
          <w:szCs w:val="26"/>
          <w:lang w:val="pt-BR"/>
        </w:rPr>
        <w:t xml:space="preserve">tại các cơ sở KBCB, </w:t>
      </w:r>
      <w:r w:rsidR="005B1B39" w:rsidRPr="00874673">
        <w:rPr>
          <w:color w:val="000000" w:themeColor="text1"/>
          <w:sz w:val="26"/>
          <w:szCs w:val="26"/>
          <w:lang w:val="pt-BR"/>
        </w:rPr>
        <w:t>b</w:t>
      </w:r>
      <w:r w:rsidRPr="00874673">
        <w:rPr>
          <w:color w:val="000000" w:themeColor="text1"/>
          <w:sz w:val="26"/>
          <w:szCs w:val="26"/>
          <w:lang w:val="pt-BR"/>
        </w:rPr>
        <w:t xml:space="preserve">ảo đảm phòng ngừa nhiễm khuẩn </w:t>
      </w:r>
      <w:r w:rsidR="0041059D" w:rsidRPr="00874673">
        <w:rPr>
          <w:color w:val="000000" w:themeColor="text1"/>
          <w:sz w:val="26"/>
          <w:szCs w:val="26"/>
          <w:lang w:val="pt-BR"/>
        </w:rPr>
        <w:t>liên quan đến cơ sở KBCB</w:t>
      </w:r>
    </w:p>
    <w:p w:rsidR="00737CB2" w:rsidRPr="00874673" w:rsidRDefault="00737CB2" w:rsidP="00491AF9">
      <w:pPr>
        <w:pStyle w:val="Heading2"/>
        <w:spacing w:before="0" w:after="120" w:line="240" w:lineRule="auto"/>
        <w:ind w:firstLine="567"/>
        <w:jc w:val="both"/>
        <w:rPr>
          <w:color w:val="000000" w:themeColor="text1"/>
          <w:lang w:val="pt-BR"/>
        </w:rPr>
      </w:pPr>
      <w:bookmarkStart w:id="34" w:name="_Toc7687267"/>
      <w:bookmarkStart w:id="35" w:name="_Toc18324645"/>
      <w:r w:rsidRPr="00874673">
        <w:rPr>
          <w:color w:val="000000" w:themeColor="text1"/>
          <w:lang w:val="pt-BR"/>
        </w:rPr>
        <w:t>2. Phạm vi áp dụng</w:t>
      </w:r>
      <w:bookmarkEnd w:id="34"/>
      <w:bookmarkEnd w:id="35"/>
    </w:p>
    <w:p w:rsidR="00737CB2" w:rsidRPr="00874673" w:rsidRDefault="00737CB2" w:rsidP="00491AF9">
      <w:pPr>
        <w:spacing w:after="120"/>
        <w:ind w:firstLine="567"/>
        <w:jc w:val="both"/>
        <w:rPr>
          <w:color w:val="000000" w:themeColor="text1"/>
          <w:sz w:val="26"/>
          <w:szCs w:val="26"/>
          <w:lang w:val="pt-BR"/>
        </w:rPr>
      </w:pPr>
      <w:r w:rsidRPr="00874673">
        <w:rPr>
          <w:color w:val="000000" w:themeColor="text1"/>
          <w:sz w:val="26"/>
          <w:szCs w:val="26"/>
          <w:lang w:val="pt-BR"/>
        </w:rPr>
        <w:t>Áp dụng trong tất cả các cơ sở khám bệnh, chữa bệnh có triển khai kỹ thuật</w:t>
      </w:r>
      <w:r w:rsidR="00A106BF" w:rsidRPr="00874673">
        <w:rPr>
          <w:color w:val="000000" w:themeColor="text1"/>
          <w:sz w:val="26"/>
          <w:szCs w:val="26"/>
          <w:lang w:val="pt-BR"/>
        </w:rPr>
        <w:t xml:space="preserve"> tại đơn vị </w:t>
      </w:r>
      <w:r w:rsidR="001A46FB" w:rsidRPr="00874673">
        <w:rPr>
          <w:color w:val="000000" w:themeColor="text1"/>
          <w:sz w:val="26"/>
          <w:szCs w:val="26"/>
          <w:lang w:val="pt-BR"/>
        </w:rPr>
        <w:t xml:space="preserve"> thận nhân tạo. </w:t>
      </w:r>
    </w:p>
    <w:p w:rsidR="00737CB2" w:rsidRPr="00874673" w:rsidRDefault="00737CB2" w:rsidP="00491AF9">
      <w:pPr>
        <w:pStyle w:val="Heading2"/>
        <w:spacing w:before="0" w:after="120" w:line="240" w:lineRule="auto"/>
        <w:ind w:firstLine="567"/>
        <w:jc w:val="both"/>
        <w:rPr>
          <w:color w:val="000000" w:themeColor="text1"/>
          <w:lang w:val="pt-BR"/>
        </w:rPr>
      </w:pPr>
      <w:bookmarkStart w:id="36" w:name="_Toc7687268"/>
      <w:bookmarkStart w:id="37" w:name="_Toc18324646"/>
      <w:r w:rsidRPr="00874673">
        <w:rPr>
          <w:color w:val="000000" w:themeColor="text1"/>
          <w:lang w:val="pt-BR"/>
        </w:rPr>
        <w:t>3. Đối tượng áp dụng</w:t>
      </w:r>
      <w:bookmarkEnd w:id="36"/>
      <w:bookmarkEnd w:id="37"/>
    </w:p>
    <w:p w:rsidR="007F09FA" w:rsidRPr="00874673" w:rsidRDefault="00737CB2" w:rsidP="007F09FA">
      <w:pPr>
        <w:spacing w:after="120"/>
        <w:ind w:firstLine="567"/>
        <w:jc w:val="both"/>
        <w:rPr>
          <w:color w:val="000000" w:themeColor="text1"/>
          <w:sz w:val="26"/>
          <w:szCs w:val="26"/>
          <w:lang w:val="pt-BR"/>
        </w:rPr>
      </w:pPr>
      <w:r w:rsidRPr="00874673">
        <w:rPr>
          <w:color w:val="000000" w:themeColor="text1"/>
          <w:sz w:val="26"/>
          <w:szCs w:val="26"/>
          <w:lang w:val="pt-BR"/>
        </w:rPr>
        <w:t xml:space="preserve">Tất cả nhân viên y tế (bác sĩ, điều dưỡng, kỹ thuật viên), người bệnh, người nhà </w:t>
      </w:r>
      <w:r w:rsidR="009A5269" w:rsidRPr="00874673">
        <w:rPr>
          <w:color w:val="000000" w:themeColor="text1"/>
          <w:sz w:val="26"/>
          <w:szCs w:val="26"/>
          <w:lang w:val="pt-BR"/>
        </w:rPr>
        <w:t xml:space="preserve">chăm sóc NB </w:t>
      </w:r>
      <w:r w:rsidRPr="00874673">
        <w:rPr>
          <w:color w:val="000000" w:themeColor="text1"/>
          <w:sz w:val="26"/>
          <w:szCs w:val="26"/>
          <w:lang w:val="pt-BR"/>
        </w:rPr>
        <w:t xml:space="preserve">trong đơn vị </w:t>
      </w:r>
      <w:r w:rsidR="007C2F18" w:rsidRPr="00874673">
        <w:rPr>
          <w:color w:val="000000" w:themeColor="text1"/>
          <w:sz w:val="26"/>
          <w:szCs w:val="26"/>
          <w:lang w:val="pt-BR"/>
        </w:rPr>
        <w:t>TNT</w:t>
      </w:r>
      <w:r w:rsidR="007F09FA" w:rsidRPr="00874673">
        <w:rPr>
          <w:color w:val="000000" w:themeColor="text1"/>
          <w:sz w:val="26"/>
          <w:szCs w:val="26"/>
          <w:lang w:val="pt-BR"/>
        </w:rPr>
        <w:t>.</w:t>
      </w:r>
    </w:p>
    <w:p w:rsidR="007F09FA" w:rsidRPr="00874673" w:rsidRDefault="007F09FA" w:rsidP="007F09FA">
      <w:pPr>
        <w:spacing w:after="120"/>
        <w:ind w:firstLine="567"/>
        <w:jc w:val="both"/>
        <w:rPr>
          <w:color w:val="000000" w:themeColor="text1"/>
          <w:sz w:val="26"/>
          <w:szCs w:val="26"/>
          <w:lang w:val="pt-BR"/>
        </w:rPr>
      </w:pPr>
    </w:p>
    <w:p w:rsidR="00737CB2" w:rsidRPr="00874673" w:rsidRDefault="00737CB2" w:rsidP="00491AF9">
      <w:pPr>
        <w:pStyle w:val="Heading1"/>
        <w:spacing w:before="0" w:after="120"/>
        <w:ind w:firstLine="567"/>
        <w:jc w:val="both"/>
        <w:rPr>
          <w:rFonts w:ascii="Times New Roman" w:hAnsi="Times New Roman"/>
          <w:b/>
          <w:color w:val="000000" w:themeColor="text1"/>
          <w:sz w:val="26"/>
          <w:szCs w:val="26"/>
          <w:lang w:val="pt-BR"/>
        </w:rPr>
      </w:pPr>
      <w:bookmarkStart w:id="38" w:name="_Toc7687269"/>
      <w:bookmarkStart w:id="39" w:name="_Toc18324647"/>
      <w:r w:rsidRPr="00874673">
        <w:rPr>
          <w:rFonts w:ascii="Times New Roman" w:hAnsi="Times New Roman"/>
          <w:b/>
          <w:color w:val="000000" w:themeColor="text1"/>
          <w:sz w:val="26"/>
          <w:szCs w:val="26"/>
          <w:lang w:val="pt-BR"/>
        </w:rPr>
        <w:t xml:space="preserve">III. CÁC YẾU TỐ </w:t>
      </w:r>
      <w:r w:rsidR="007F09FA" w:rsidRPr="00874673">
        <w:rPr>
          <w:rFonts w:ascii="Times New Roman" w:hAnsi="Times New Roman"/>
          <w:b/>
          <w:color w:val="000000" w:themeColor="text1"/>
          <w:sz w:val="26"/>
          <w:szCs w:val="26"/>
          <w:lang w:val="pt-BR"/>
        </w:rPr>
        <w:t xml:space="preserve">NGUY CƠ, ĐƯỜNG LÂY TRUYỀN NHIỄM </w:t>
      </w:r>
      <w:r w:rsidRPr="00874673">
        <w:rPr>
          <w:rFonts w:ascii="Times New Roman" w:hAnsi="Times New Roman"/>
          <w:b/>
          <w:color w:val="000000" w:themeColor="text1"/>
          <w:sz w:val="26"/>
          <w:szCs w:val="26"/>
          <w:lang w:val="pt-BR"/>
        </w:rPr>
        <w:t>KHUẨN</w:t>
      </w:r>
      <w:r w:rsidR="007F09FA" w:rsidRPr="00874673">
        <w:rPr>
          <w:rFonts w:ascii="Times New Roman" w:hAnsi="Times New Roman"/>
          <w:b/>
          <w:color w:val="000000" w:themeColor="text1"/>
          <w:sz w:val="26"/>
          <w:szCs w:val="26"/>
          <w:lang w:val="pt-BR"/>
        </w:rPr>
        <w:t xml:space="preserve"> </w:t>
      </w:r>
      <w:r w:rsidRPr="00874673">
        <w:rPr>
          <w:rFonts w:ascii="Times New Roman" w:hAnsi="Times New Roman"/>
          <w:b/>
          <w:color w:val="000000" w:themeColor="text1"/>
          <w:sz w:val="26"/>
          <w:szCs w:val="26"/>
          <w:lang w:val="pt-BR"/>
        </w:rPr>
        <w:t>TRONG THẬN NHÂN TẠO</w:t>
      </w:r>
      <w:bookmarkEnd w:id="38"/>
      <w:bookmarkEnd w:id="39"/>
    </w:p>
    <w:p w:rsidR="00737CB2" w:rsidRPr="00874673" w:rsidRDefault="00737CB2" w:rsidP="00491AF9">
      <w:pPr>
        <w:pStyle w:val="Heading2"/>
        <w:spacing w:before="0" w:after="120" w:line="240" w:lineRule="auto"/>
        <w:ind w:firstLine="567"/>
        <w:jc w:val="both"/>
        <w:rPr>
          <w:color w:val="000000" w:themeColor="text1"/>
          <w:lang w:val="pt-BR"/>
        </w:rPr>
      </w:pPr>
      <w:bookmarkStart w:id="40" w:name="_Toc7687270"/>
      <w:bookmarkStart w:id="41" w:name="_Toc18324648"/>
      <w:r w:rsidRPr="00874673">
        <w:rPr>
          <w:color w:val="000000" w:themeColor="text1"/>
          <w:lang w:val="pt-BR"/>
        </w:rPr>
        <w:t>1. Yếu tố nguy cơ</w:t>
      </w:r>
      <w:bookmarkEnd w:id="40"/>
      <w:bookmarkEnd w:id="41"/>
    </w:p>
    <w:p w:rsidR="00737CB2" w:rsidRPr="00874673" w:rsidRDefault="00737CB2" w:rsidP="00491AF9">
      <w:pPr>
        <w:spacing w:after="120"/>
        <w:ind w:firstLine="567"/>
        <w:jc w:val="both"/>
        <w:rPr>
          <w:color w:val="000000" w:themeColor="text1"/>
          <w:sz w:val="26"/>
          <w:szCs w:val="26"/>
          <w:lang w:val="pt-BR"/>
        </w:rPr>
      </w:pPr>
      <w:r w:rsidRPr="00874673">
        <w:rPr>
          <w:color w:val="000000" w:themeColor="text1"/>
          <w:sz w:val="26"/>
          <w:szCs w:val="26"/>
          <w:lang w:val="pt-BR"/>
        </w:rPr>
        <w:t xml:space="preserve">Người bệnh mắc bệnh thận mạn giai đoạn cuối được chạy </w:t>
      </w:r>
      <w:r w:rsidR="007C2F18" w:rsidRPr="00874673">
        <w:rPr>
          <w:color w:val="000000" w:themeColor="text1"/>
          <w:sz w:val="26"/>
          <w:szCs w:val="26"/>
          <w:lang w:val="pt-BR"/>
        </w:rPr>
        <w:t xml:space="preserve">TNT </w:t>
      </w:r>
      <w:r w:rsidRPr="00874673">
        <w:rPr>
          <w:color w:val="000000" w:themeColor="text1"/>
          <w:sz w:val="26"/>
          <w:szCs w:val="26"/>
          <w:lang w:val="pt-BR"/>
        </w:rPr>
        <w:t xml:space="preserve">định kỳ là những đối tượng nhạy cảm đặc biệt với các vấn đề nhiễm trùng liên quan đến chăm sóc y tế. Các yếu tố nguy cơ ở nhóm NB này đến từ nhiều phía, như phải đối mặt với các thủ thuật xâm lấn, các kỹ thuật tiêm mỗi lần chạy thận nhân tạo, sinh lý bệnh học của bệnh thận mạn giai đoạn cuối góp phần làm giảm khả năng đáp ứng của hệ thống miễn dịch, thiếu sự cách ly hợp lý giữa những NB chạy </w:t>
      </w:r>
      <w:r w:rsidR="007C2F18" w:rsidRPr="00874673">
        <w:rPr>
          <w:color w:val="000000" w:themeColor="text1"/>
          <w:sz w:val="26"/>
          <w:szCs w:val="26"/>
          <w:lang w:val="pt-BR"/>
        </w:rPr>
        <w:t xml:space="preserve">TNT </w:t>
      </w:r>
      <w:r w:rsidRPr="00874673">
        <w:rPr>
          <w:color w:val="000000" w:themeColor="text1"/>
          <w:sz w:val="26"/>
          <w:szCs w:val="26"/>
          <w:lang w:val="pt-BR"/>
        </w:rPr>
        <w:t xml:space="preserve">cũng như thường xuyên tiếp xúc với các nhân viên chăm sóc y tế trong quá trình chạy </w:t>
      </w:r>
      <w:r w:rsidR="007C2F18" w:rsidRPr="00874673">
        <w:rPr>
          <w:color w:val="000000" w:themeColor="text1"/>
          <w:sz w:val="26"/>
          <w:szCs w:val="26"/>
          <w:lang w:val="pt-BR"/>
        </w:rPr>
        <w:t xml:space="preserve">TNT </w:t>
      </w:r>
      <w:r w:rsidRPr="00874673">
        <w:rPr>
          <w:color w:val="000000" w:themeColor="text1"/>
          <w:sz w:val="26"/>
          <w:szCs w:val="26"/>
          <w:lang w:val="pt-BR"/>
        </w:rPr>
        <w:t>và thực hiện thủ thuật chuyên môn ở các trung tâm chạy thận nhân tạo.</w:t>
      </w:r>
    </w:p>
    <w:p w:rsidR="0041059D" w:rsidRPr="00874673" w:rsidRDefault="00737CB2" w:rsidP="00491AF9">
      <w:pPr>
        <w:spacing w:after="120"/>
        <w:ind w:firstLine="567"/>
        <w:jc w:val="both"/>
        <w:rPr>
          <w:color w:val="000000" w:themeColor="text1"/>
          <w:sz w:val="26"/>
          <w:szCs w:val="26"/>
          <w:lang w:val="pt-BR"/>
        </w:rPr>
      </w:pPr>
      <w:r w:rsidRPr="00874673">
        <w:rPr>
          <w:color w:val="000000" w:themeColor="text1"/>
          <w:sz w:val="26"/>
          <w:szCs w:val="26"/>
          <w:lang w:val="pt-BR"/>
        </w:rPr>
        <w:t>1.1. Yếu tố vi sinh vật</w:t>
      </w:r>
    </w:p>
    <w:p w:rsidR="00737CB2" w:rsidRPr="00874673" w:rsidRDefault="00737CB2" w:rsidP="00491AF9">
      <w:pPr>
        <w:spacing w:after="120"/>
        <w:ind w:firstLine="567"/>
        <w:jc w:val="both"/>
        <w:rPr>
          <w:iCs/>
          <w:color w:val="000000" w:themeColor="text1"/>
          <w:sz w:val="26"/>
          <w:szCs w:val="26"/>
          <w:lang w:val="pt-BR"/>
        </w:rPr>
      </w:pPr>
      <w:r w:rsidRPr="00874673">
        <w:rPr>
          <w:iCs/>
          <w:color w:val="000000" w:themeColor="text1"/>
          <w:sz w:val="26"/>
          <w:szCs w:val="26"/>
          <w:lang w:val="pt-BR"/>
        </w:rPr>
        <w:t>Vi khuẩn xâm nhập có thể là ngoại sinh hoặc là nội sinh. Nguyên nhân vi khuẩn ngoại sinh thường là do qui trình xử lý tái sử dụng màng lọc hoặc xử lý nước dùng trong công việc lọc. Ngoài ra còn có thể do việc sử dụng các loại thuốc tiêm dùng chung (Erythropoietin...) Nguyên nhân vi khuẩn nội sinh thường là do vi khuẩn, vi rút tập cư (colonize</w:t>
      </w:r>
      <w:r w:rsidR="0041059D" w:rsidRPr="00874673">
        <w:rPr>
          <w:iCs/>
          <w:color w:val="000000" w:themeColor="text1"/>
          <w:sz w:val="26"/>
          <w:szCs w:val="26"/>
          <w:lang w:val="pt-BR"/>
        </w:rPr>
        <w:t>d</w:t>
      </w:r>
      <w:r w:rsidRPr="00874673">
        <w:rPr>
          <w:iCs/>
          <w:color w:val="000000" w:themeColor="text1"/>
          <w:sz w:val="26"/>
          <w:szCs w:val="26"/>
          <w:lang w:val="pt-BR"/>
        </w:rPr>
        <w:t xml:space="preserve">) trên NB và sau đó gây bệnh. Các loại virút thường gặp trong lây nhiễm tại các đơn vị </w:t>
      </w:r>
      <w:r w:rsidR="007C2F18" w:rsidRPr="00874673">
        <w:rPr>
          <w:iCs/>
          <w:color w:val="000000" w:themeColor="text1"/>
          <w:sz w:val="26"/>
          <w:szCs w:val="26"/>
          <w:lang w:val="pt-BR"/>
        </w:rPr>
        <w:t xml:space="preserve">TNT </w:t>
      </w:r>
      <w:r w:rsidRPr="00874673">
        <w:rPr>
          <w:iCs/>
          <w:color w:val="000000" w:themeColor="text1"/>
          <w:sz w:val="26"/>
          <w:szCs w:val="26"/>
          <w:lang w:val="pt-BR"/>
        </w:rPr>
        <w:t>là: Viêm gan siêu vi B (HBV), viêm gan siêu vi C (HC</w:t>
      </w:r>
      <w:r w:rsidR="008650F6" w:rsidRPr="00874673">
        <w:rPr>
          <w:iCs/>
          <w:color w:val="000000" w:themeColor="text1"/>
          <w:sz w:val="26"/>
          <w:szCs w:val="26"/>
          <w:lang w:val="pt-BR"/>
        </w:rPr>
        <w:t>V), Cytomegalovirus (CMV), virus</w:t>
      </w:r>
      <w:r w:rsidRPr="00874673">
        <w:rPr>
          <w:iCs/>
          <w:color w:val="000000" w:themeColor="text1"/>
          <w:sz w:val="26"/>
          <w:szCs w:val="26"/>
          <w:lang w:val="pt-BR"/>
        </w:rPr>
        <w:t xml:space="preserve"> suy giảm miễ</w:t>
      </w:r>
      <w:r w:rsidR="008650F6" w:rsidRPr="00874673">
        <w:rPr>
          <w:iCs/>
          <w:color w:val="000000" w:themeColor="text1"/>
          <w:sz w:val="26"/>
          <w:szCs w:val="26"/>
          <w:lang w:val="pt-BR"/>
        </w:rPr>
        <w:t>n dịch (HIV), Herpes zoster virus</w:t>
      </w:r>
      <w:r w:rsidRPr="00874673">
        <w:rPr>
          <w:iCs/>
          <w:color w:val="000000" w:themeColor="text1"/>
          <w:sz w:val="26"/>
          <w:szCs w:val="26"/>
          <w:lang w:val="pt-BR"/>
        </w:rPr>
        <w:t xml:space="preserve"> (VZV), herpes simplex virus (HSV), influenza virus type A, influenza virus type B, The Epstein-Barr virus (EBV).</w:t>
      </w:r>
    </w:p>
    <w:p w:rsidR="00737CB2" w:rsidRPr="00874673" w:rsidRDefault="00737CB2" w:rsidP="00491AF9">
      <w:pPr>
        <w:spacing w:after="120"/>
        <w:ind w:firstLine="567"/>
        <w:jc w:val="both"/>
        <w:rPr>
          <w:color w:val="000000" w:themeColor="text1"/>
          <w:sz w:val="26"/>
          <w:szCs w:val="26"/>
          <w:lang w:val="pt-BR"/>
        </w:rPr>
      </w:pPr>
      <w:r w:rsidRPr="00874673">
        <w:rPr>
          <w:color w:val="000000" w:themeColor="text1"/>
          <w:sz w:val="26"/>
          <w:szCs w:val="26"/>
          <w:lang w:val="pt-BR"/>
        </w:rPr>
        <w:t>1.2. Yếu tố môi trường</w:t>
      </w:r>
      <w:r w:rsidR="007614DF" w:rsidRPr="00874673">
        <w:rPr>
          <w:color w:val="000000" w:themeColor="text1"/>
          <w:sz w:val="26"/>
          <w:szCs w:val="26"/>
          <w:lang w:val="pt-BR"/>
        </w:rPr>
        <w:t xml:space="preserve"> </w:t>
      </w:r>
      <w:r w:rsidR="006840EB" w:rsidRPr="00874673">
        <w:rPr>
          <w:color w:val="000000" w:themeColor="text1"/>
          <w:sz w:val="26"/>
          <w:szCs w:val="26"/>
          <w:lang w:val="pt-BR"/>
        </w:rPr>
        <w:t>và trang thiết bị</w:t>
      </w:r>
    </w:p>
    <w:p w:rsidR="00737CB2" w:rsidRPr="00874673" w:rsidRDefault="00737CB2" w:rsidP="00491AF9">
      <w:pPr>
        <w:spacing w:after="120"/>
        <w:ind w:firstLine="567"/>
        <w:jc w:val="both"/>
        <w:rPr>
          <w:iCs/>
          <w:color w:val="000000" w:themeColor="text1"/>
          <w:sz w:val="26"/>
          <w:szCs w:val="26"/>
          <w:lang w:val="pt-BR"/>
        </w:rPr>
      </w:pPr>
      <w:r w:rsidRPr="00874673">
        <w:rPr>
          <w:iCs/>
          <w:color w:val="000000" w:themeColor="text1"/>
          <w:sz w:val="26"/>
          <w:szCs w:val="26"/>
          <w:lang w:val="pt-BR"/>
        </w:rPr>
        <w:t>Trong môi trường nhiều NB c</w:t>
      </w:r>
      <w:r w:rsidR="0036657D" w:rsidRPr="00874673">
        <w:rPr>
          <w:iCs/>
          <w:color w:val="000000" w:themeColor="text1"/>
          <w:sz w:val="26"/>
          <w:szCs w:val="26"/>
          <w:lang w:val="pt-BR"/>
        </w:rPr>
        <w:t xml:space="preserve">ùng một lúc chạy </w:t>
      </w:r>
      <w:r w:rsidR="007C2F18" w:rsidRPr="00874673">
        <w:rPr>
          <w:iCs/>
          <w:color w:val="000000" w:themeColor="text1"/>
          <w:sz w:val="26"/>
          <w:szCs w:val="26"/>
          <w:lang w:val="pt-BR"/>
        </w:rPr>
        <w:t xml:space="preserve">TNT </w:t>
      </w:r>
      <w:r w:rsidR="0036657D" w:rsidRPr="00874673">
        <w:rPr>
          <w:iCs/>
          <w:color w:val="000000" w:themeColor="text1"/>
          <w:sz w:val="26"/>
          <w:szCs w:val="26"/>
          <w:lang w:val="pt-BR"/>
        </w:rPr>
        <w:t xml:space="preserve"> </w:t>
      </w:r>
      <w:r w:rsidRPr="00874673">
        <w:rPr>
          <w:iCs/>
          <w:color w:val="000000" w:themeColor="text1"/>
          <w:sz w:val="26"/>
          <w:szCs w:val="26"/>
          <w:lang w:val="pt-BR"/>
        </w:rPr>
        <w:t xml:space="preserve">thì nguy cơ lây nhiễm từ người này qua người khác trực tiếp hay gián tiếp thông qua các dụng cụ lây nhiễm, bề mặt môi trường cũng như tay nhân viên y tế. Phơi nhiễm với các virus HIV, viêm gan B,C từ tiếp xúc với máu và dịch tiết từ NB hoặc từ môi trường. Các nghiên cứu phân lập được virus trên bề mặt môi trường không thấy có máu ở đơn vị thận nhân tạo. Virus VG B có thể sống trong môi trường &gt; 1 tuần ở máu khô. MRSA có thề sống đến 38 tuần trên bề mặt gói dụng cụ, VRE có thể sống trên 6 tháng trên xe đẩy.  </w:t>
      </w:r>
    </w:p>
    <w:p w:rsidR="00737CB2" w:rsidRPr="00874673" w:rsidRDefault="00737CB2" w:rsidP="00491AF9">
      <w:pPr>
        <w:spacing w:after="120"/>
        <w:ind w:firstLine="567"/>
        <w:jc w:val="both"/>
        <w:rPr>
          <w:color w:val="000000" w:themeColor="text1"/>
          <w:sz w:val="26"/>
          <w:szCs w:val="26"/>
          <w:lang w:val="pt-BR"/>
        </w:rPr>
      </w:pPr>
      <w:r w:rsidRPr="00874673">
        <w:rPr>
          <w:color w:val="000000" w:themeColor="text1"/>
          <w:sz w:val="26"/>
          <w:szCs w:val="26"/>
          <w:lang w:val="pt-BR"/>
        </w:rPr>
        <w:t xml:space="preserve">1.3. Yếu tố </w:t>
      </w:r>
      <w:r w:rsidR="006840EB" w:rsidRPr="00874673">
        <w:rPr>
          <w:color w:val="000000" w:themeColor="text1"/>
          <w:sz w:val="26"/>
          <w:szCs w:val="26"/>
          <w:lang w:val="pt-BR"/>
        </w:rPr>
        <w:t xml:space="preserve">liên quan đến </w:t>
      </w:r>
      <w:r w:rsidRPr="00874673">
        <w:rPr>
          <w:color w:val="000000" w:themeColor="text1"/>
          <w:sz w:val="26"/>
          <w:szCs w:val="26"/>
          <w:lang w:val="pt-BR"/>
        </w:rPr>
        <w:t xml:space="preserve">thủ thuật </w:t>
      </w:r>
      <w:r w:rsidR="006840EB" w:rsidRPr="00874673">
        <w:rPr>
          <w:color w:val="000000" w:themeColor="text1"/>
          <w:sz w:val="26"/>
          <w:szCs w:val="26"/>
          <w:lang w:val="pt-BR"/>
        </w:rPr>
        <w:t xml:space="preserve">và </w:t>
      </w:r>
      <w:r w:rsidR="00511FEA" w:rsidRPr="00874673">
        <w:rPr>
          <w:color w:val="000000" w:themeColor="text1"/>
          <w:sz w:val="26"/>
          <w:szCs w:val="26"/>
          <w:lang w:val="pt-BR"/>
        </w:rPr>
        <w:t>vật tư dùng lại</w:t>
      </w:r>
    </w:p>
    <w:p w:rsidR="00F01007" w:rsidRPr="00874673" w:rsidRDefault="00F01007" w:rsidP="00491AF9">
      <w:pPr>
        <w:spacing w:after="120"/>
        <w:ind w:firstLine="567"/>
        <w:jc w:val="both"/>
        <w:rPr>
          <w:color w:val="000000" w:themeColor="text1"/>
          <w:sz w:val="26"/>
          <w:szCs w:val="26"/>
          <w:lang w:val="pt-BR"/>
        </w:rPr>
      </w:pPr>
      <w:r w:rsidRPr="00874673">
        <w:rPr>
          <w:color w:val="000000" w:themeColor="text1"/>
          <w:sz w:val="26"/>
          <w:szCs w:val="26"/>
          <w:lang w:val="pt-BR"/>
        </w:rPr>
        <w:lastRenderedPageBreak/>
        <w:t>NB chạy thận nhận tạo thường xuyên chịu các thủ thuật xâm lấn</w:t>
      </w:r>
      <w:r w:rsidR="007614DF" w:rsidRPr="00874673">
        <w:rPr>
          <w:color w:val="000000" w:themeColor="text1"/>
          <w:sz w:val="26"/>
          <w:szCs w:val="26"/>
          <w:lang w:val="pt-BR"/>
        </w:rPr>
        <w:t xml:space="preserve">, phải tạo đường vào mạch máu tạm thời hoặc lâu dài (AVF) </w:t>
      </w:r>
      <w:r w:rsidRPr="00874673">
        <w:rPr>
          <w:color w:val="000000" w:themeColor="text1"/>
          <w:sz w:val="26"/>
          <w:szCs w:val="26"/>
          <w:lang w:val="pt-BR"/>
        </w:rPr>
        <w:t>và s</w:t>
      </w:r>
      <w:r w:rsidR="006840EB" w:rsidRPr="00874673">
        <w:rPr>
          <w:color w:val="000000" w:themeColor="text1"/>
          <w:sz w:val="26"/>
          <w:szCs w:val="26"/>
          <w:lang w:val="pt-BR"/>
        </w:rPr>
        <w:t xml:space="preserve">ử </w:t>
      </w:r>
      <w:r w:rsidRPr="00874673">
        <w:rPr>
          <w:color w:val="000000" w:themeColor="text1"/>
          <w:sz w:val="26"/>
          <w:szCs w:val="26"/>
          <w:lang w:val="pt-BR"/>
        </w:rPr>
        <w:t>dụng các dụng cụ xâm lấn. Thống kê tại Hoa Kỳ từ 1993 đến 2006, tỉ lệ nhiễm khuẩn đường mạch máu ở NB chạy thận cao lên đến 68%,</w:t>
      </w:r>
      <w:r w:rsidR="006650DA" w:rsidRPr="00874673">
        <w:rPr>
          <w:color w:val="000000" w:themeColor="text1"/>
          <w:sz w:val="26"/>
          <w:szCs w:val="26"/>
          <w:lang w:val="pt-BR"/>
        </w:rPr>
        <w:t xml:space="preserve"> tương đương 129/1</w:t>
      </w:r>
      <w:r w:rsidR="003B0869" w:rsidRPr="00874673">
        <w:rPr>
          <w:color w:val="000000" w:themeColor="text1"/>
          <w:sz w:val="26"/>
          <w:szCs w:val="26"/>
          <w:lang w:val="pt-BR"/>
        </w:rPr>
        <w:t>.</w:t>
      </w:r>
      <w:r w:rsidR="006650DA" w:rsidRPr="00874673">
        <w:rPr>
          <w:color w:val="000000" w:themeColor="text1"/>
          <w:sz w:val="26"/>
          <w:szCs w:val="26"/>
          <w:lang w:val="pt-BR"/>
        </w:rPr>
        <w:t>000 NB-năm; n</w:t>
      </w:r>
      <w:r w:rsidRPr="00874673">
        <w:rPr>
          <w:color w:val="000000" w:themeColor="text1"/>
          <w:sz w:val="26"/>
          <w:szCs w:val="26"/>
          <w:lang w:val="pt-BR"/>
        </w:rPr>
        <w:t>hiễm khuẩn huyết liên quan đến catheter lên đến 31%, 103 lần nhập viện/1</w:t>
      </w:r>
      <w:r w:rsidR="00F44FD9" w:rsidRPr="00874673">
        <w:rPr>
          <w:color w:val="000000" w:themeColor="text1"/>
          <w:sz w:val="26"/>
          <w:szCs w:val="26"/>
          <w:lang w:val="pt-BR"/>
        </w:rPr>
        <w:t>.</w:t>
      </w:r>
      <w:r w:rsidRPr="00874673">
        <w:rPr>
          <w:color w:val="000000" w:themeColor="text1"/>
          <w:sz w:val="26"/>
          <w:szCs w:val="26"/>
          <w:lang w:val="pt-BR"/>
        </w:rPr>
        <w:t>000 NB-năm</w:t>
      </w:r>
      <w:r w:rsidR="006650DA" w:rsidRPr="00874673">
        <w:rPr>
          <w:color w:val="000000" w:themeColor="text1"/>
          <w:sz w:val="26"/>
          <w:szCs w:val="26"/>
          <w:lang w:val="pt-BR"/>
        </w:rPr>
        <w:t xml:space="preserve">. Hầu hết nhiễm khuẩn cấp gây ra bởi </w:t>
      </w:r>
      <w:r w:rsidRPr="00874673">
        <w:rPr>
          <w:i/>
          <w:color w:val="000000" w:themeColor="text1"/>
          <w:sz w:val="26"/>
          <w:szCs w:val="26"/>
          <w:lang w:val="pt-BR"/>
        </w:rPr>
        <w:t>Staphylococcus aureus</w:t>
      </w:r>
      <w:r w:rsidR="006650DA" w:rsidRPr="00874673">
        <w:rPr>
          <w:color w:val="000000" w:themeColor="text1"/>
          <w:sz w:val="26"/>
          <w:szCs w:val="26"/>
          <w:lang w:val="pt-BR"/>
        </w:rPr>
        <w:t xml:space="preserve"> và đa phần liên quan đến catheter TM trung tâm tạm thời. </w:t>
      </w:r>
    </w:p>
    <w:p w:rsidR="006650DA" w:rsidRPr="00874673" w:rsidRDefault="006650DA" w:rsidP="00491AF9">
      <w:pPr>
        <w:spacing w:after="120"/>
        <w:ind w:firstLine="567"/>
        <w:jc w:val="both"/>
        <w:rPr>
          <w:b/>
          <w:color w:val="000000" w:themeColor="text1"/>
          <w:sz w:val="26"/>
          <w:szCs w:val="26"/>
          <w:lang w:val="pt-BR"/>
        </w:rPr>
      </w:pPr>
      <w:r w:rsidRPr="00874673">
        <w:rPr>
          <w:color w:val="000000" w:themeColor="text1"/>
          <w:sz w:val="26"/>
          <w:szCs w:val="26"/>
          <w:lang w:val="pt-BR"/>
        </w:rPr>
        <w:t>Ngoài ra, việc sử dụng các dụng cụ, vật tư dùng lại cũng làm t</w:t>
      </w:r>
      <w:r w:rsidR="006840EB" w:rsidRPr="00874673">
        <w:rPr>
          <w:color w:val="000000" w:themeColor="text1"/>
          <w:sz w:val="26"/>
          <w:szCs w:val="26"/>
          <w:lang w:val="pt-BR"/>
        </w:rPr>
        <w:t xml:space="preserve">ăng </w:t>
      </w:r>
      <w:r w:rsidRPr="00874673">
        <w:rPr>
          <w:color w:val="000000" w:themeColor="text1"/>
          <w:sz w:val="26"/>
          <w:szCs w:val="26"/>
          <w:lang w:val="pt-BR"/>
        </w:rPr>
        <w:t xml:space="preserve">nguy cơ nhiễm </w:t>
      </w:r>
      <w:r w:rsidR="009A5269" w:rsidRPr="00874673">
        <w:rPr>
          <w:color w:val="000000" w:themeColor="text1"/>
          <w:sz w:val="26"/>
          <w:szCs w:val="26"/>
          <w:lang w:val="pt-BR"/>
        </w:rPr>
        <w:t xml:space="preserve">khuẩn </w:t>
      </w:r>
      <w:r w:rsidRPr="00874673">
        <w:rPr>
          <w:color w:val="000000" w:themeColor="text1"/>
          <w:sz w:val="26"/>
          <w:szCs w:val="26"/>
          <w:lang w:val="pt-BR"/>
        </w:rPr>
        <w:t xml:space="preserve">từ các vật tư này. </w:t>
      </w:r>
    </w:p>
    <w:p w:rsidR="00737CB2" w:rsidRPr="00874673" w:rsidRDefault="00737CB2" w:rsidP="00491AF9">
      <w:pPr>
        <w:spacing w:after="120"/>
        <w:ind w:firstLine="567"/>
        <w:jc w:val="both"/>
        <w:rPr>
          <w:color w:val="000000" w:themeColor="text1"/>
          <w:sz w:val="26"/>
          <w:szCs w:val="26"/>
          <w:lang w:val="pt-BR"/>
        </w:rPr>
      </w:pPr>
      <w:r w:rsidRPr="00874673">
        <w:rPr>
          <w:color w:val="000000" w:themeColor="text1"/>
          <w:sz w:val="26"/>
          <w:szCs w:val="26"/>
          <w:lang w:val="pt-BR"/>
        </w:rPr>
        <w:t xml:space="preserve">1.4. Yếu tố người bệnh </w:t>
      </w:r>
    </w:p>
    <w:p w:rsidR="004724E1" w:rsidRPr="00874673" w:rsidRDefault="00737CB2" w:rsidP="00491AF9">
      <w:pPr>
        <w:spacing w:after="120"/>
        <w:ind w:firstLine="567"/>
        <w:jc w:val="both"/>
        <w:rPr>
          <w:iCs/>
          <w:color w:val="000000" w:themeColor="text1"/>
          <w:sz w:val="26"/>
          <w:szCs w:val="26"/>
          <w:lang w:val="pt-BR"/>
        </w:rPr>
      </w:pPr>
      <w:r w:rsidRPr="00874673">
        <w:rPr>
          <w:iCs/>
          <w:color w:val="000000" w:themeColor="text1"/>
          <w:sz w:val="26"/>
          <w:szCs w:val="26"/>
          <w:lang w:val="pt-BR"/>
        </w:rPr>
        <w:t xml:space="preserve">Người bệnh thường xuyên chịu thủ thuật xâm lấn, NB </w:t>
      </w:r>
      <w:r w:rsidR="006840EB" w:rsidRPr="00874673">
        <w:rPr>
          <w:iCs/>
          <w:color w:val="000000" w:themeColor="text1"/>
          <w:sz w:val="26"/>
          <w:szCs w:val="26"/>
          <w:lang w:val="pt-BR"/>
        </w:rPr>
        <w:t xml:space="preserve">có bệnh nền, </w:t>
      </w:r>
      <w:r w:rsidRPr="00874673">
        <w:rPr>
          <w:iCs/>
          <w:color w:val="000000" w:themeColor="text1"/>
          <w:sz w:val="26"/>
          <w:szCs w:val="26"/>
          <w:lang w:val="pt-BR"/>
        </w:rPr>
        <w:t xml:space="preserve">bị </w:t>
      </w:r>
      <w:r w:rsidR="009A5269" w:rsidRPr="00874673">
        <w:rPr>
          <w:iCs/>
          <w:color w:val="000000" w:themeColor="text1"/>
          <w:sz w:val="26"/>
          <w:szCs w:val="26"/>
          <w:lang w:val="pt-BR"/>
        </w:rPr>
        <w:t>giảm sức đề kháng</w:t>
      </w:r>
      <w:r w:rsidRPr="00874673">
        <w:rPr>
          <w:iCs/>
          <w:color w:val="000000" w:themeColor="text1"/>
          <w:sz w:val="26"/>
          <w:szCs w:val="26"/>
          <w:lang w:val="pt-BR"/>
        </w:rPr>
        <w:t xml:space="preserve">, thiếu hàng rào bảo vệ, thường xuyên </w:t>
      </w:r>
      <w:r w:rsidR="006840EB" w:rsidRPr="00874673">
        <w:rPr>
          <w:iCs/>
          <w:color w:val="000000" w:themeColor="text1"/>
          <w:sz w:val="26"/>
          <w:szCs w:val="26"/>
          <w:lang w:val="pt-BR"/>
        </w:rPr>
        <w:t xml:space="preserve">đến </w:t>
      </w:r>
      <w:r w:rsidR="004724E1" w:rsidRPr="00874673">
        <w:rPr>
          <w:iCs/>
          <w:color w:val="000000" w:themeColor="text1"/>
          <w:sz w:val="26"/>
          <w:szCs w:val="26"/>
          <w:lang w:val="pt-BR"/>
        </w:rPr>
        <w:t xml:space="preserve">cơ sở khám chữa bệnh </w:t>
      </w:r>
      <w:r w:rsidR="006840EB" w:rsidRPr="00874673">
        <w:rPr>
          <w:iCs/>
          <w:color w:val="000000" w:themeColor="text1"/>
          <w:sz w:val="26"/>
          <w:szCs w:val="26"/>
          <w:lang w:val="pt-BR"/>
        </w:rPr>
        <w:t>do tái nhập viện nhiều lần</w:t>
      </w:r>
      <w:r w:rsidR="0041059D" w:rsidRPr="00874673">
        <w:rPr>
          <w:iCs/>
          <w:color w:val="000000" w:themeColor="text1"/>
          <w:sz w:val="26"/>
          <w:szCs w:val="26"/>
          <w:lang w:val="pt-BR"/>
        </w:rPr>
        <w:t xml:space="preserve">. </w:t>
      </w:r>
      <w:r w:rsidR="006840EB" w:rsidRPr="00874673">
        <w:rPr>
          <w:iCs/>
          <w:color w:val="000000" w:themeColor="text1"/>
          <w:sz w:val="26"/>
          <w:szCs w:val="26"/>
          <w:lang w:val="pt-BR"/>
        </w:rPr>
        <w:t xml:space="preserve">NB </w:t>
      </w:r>
      <w:r w:rsidR="0041059D" w:rsidRPr="00874673">
        <w:rPr>
          <w:iCs/>
          <w:color w:val="000000" w:themeColor="text1"/>
          <w:sz w:val="26"/>
          <w:szCs w:val="26"/>
          <w:lang w:val="pt-BR"/>
        </w:rPr>
        <w:t xml:space="preserve">cần </w:t>
      </w:r>
      <w:r w:rsidR="006840EB" w:rsidRPr="00874673">
        <w:rPr>
          <w:iCs/>
          <w:color w:val="000000" w:themeColor="text1"/>
          <w:sz w:val="26"/>
          <w:szCs w:val="26"/>
          <w:lang w:val="pt-BR"/>
        </w:rPr>
        <w:t>TNT cấp cứu thường trong tình trạng bệnh diễn tiến nặng</w:t>
      </w:r>
      <w:r w:rsidR="004724E1" w:rsidRPr="00874673">
        <w:rPr>
          <w:iCs/>
          <w:color w:val="000000" w:themeColor="text1"/>
          <w:sz w:val="26"/>
          <w:szCs w:val="26"/>
          <w:lang w:val="pt-BR"/>
        </w:rPr>
        <w:t xml:space="preserve">. </w:t>
      </w:r>
      <w:bookmarkStart w:id="42" w:name="_Toc7687271"/>
    </w:p>
    <w:p w:rsidR="00737CB2" w:rsidRPr="00874673" w:rsidRDefault="00737CB2" w:rsidP="007F09FA">
      <w:pPr>
        <w:pStyle w:val="Heading2"/>
        <w:spacing w:before="0" w:after="120" w:line="240" w:lineRule="auto"/>
        <w:ind w:firstLine="567"/>
        <w:jc w:val="both"/>
        <w:rPr>
          <w:lang w:val="pt-BR"/>
        </w:rPr>
      </w:pPr>
      <w:bookmarkStart w:id="43" w:name="_Toc18324649"/>
      <w:r w:rsidRPr="00874673">
        <w:rPr>
          <w:lang w:val="pt-BR"/>
        </w:rPr>
        <w:t xml:space="preserve">2. Đường </w:t>
      </w:r>
      <w:r w:rsidRPr="00874673">
        <w:rPr>
          <w:color w:val="000000" w:themeColor="text1"/>
          <w:lang w:val="pt-BR"/>
        </w:rPr>
        <w:t>lây</w:t>
      </w:r>
      <w:r w:rsidRPr="00874673">
        <w:rPr>
          <w:lang w:val="pt-BR"/>
        </w:rPr>
        <w:t xml:space="preserve"> truyền thường gặp</w:t>
      </w:r>
      <w:bookmarkEnd w:id="42"/>
      <w:r w:rsidR="00511FEA" w:rsidRPr="00874673">
        <w:rPr>
          <w:lang w:val="pt-BR"/>
        </w:rPr>
        <w:t>:</w:t>
      </w:r>
      <w:bookmarkEnd w:id="43"/>
    </w:p>
    <w:p w:rsidR="007614DF" w:rsidRPr="00874673" w:rsidRDefault="007614DF" w:rsidP="00491AF9">
      <w:pPr>
        <w:spacing w:after="120"/>
        <w:ind w:firstLine="567"/>
        <w:jc w:val="both"/>
        <w:rPr>
          <w:color w:val="000000" w:themeColor="text1"/>
          <w:sz w:val="26"/>
          <w:szCs w:val="26"/>
          <w:lang w:val="pt-BR"/>
        </w:rPr>
      </w:pPr>
      <w:r w:rsidRPr="00874673">
        <w:rPr>
          <w:color w:val="000000" w:themeColor="text1"/>
          <w:sz w:val="26"/>
          <w:szCs w:val="26"/>
          <w:lang w:val="pt-BR"/>
        </w:rPr>
        <w:t xml:space="preserve">Các phương thức lây truyền chính: </w:t>
      </w:r>
    </w:p>
    <w:p w:rsidR="007614DF" w:rsidRPr="00874673" w:rsidRDefault="007614DF" w:rsidP="00491AF9">
      <w:pPr>
        <w:spacing w:after="120"/>
        <w:ind w:firstLine="567"/>
        <w:jc w:val="both"/>
        <w:rPr>
          <w:color w:val="000000" w:themeColor="text1"/>
          <w:sz w:val="26"/>
          <w:szCs w:val="26"/>
          <w:lang w:val="pt-BR"/>
        </w:rPr>
      </w:pPr>
      <w:r w:rsidRPr="00874673">
        <w:rPr>
          <w:color w:val="000000" w:themeColor="text1"/>
          <w:sz w:val="26"/>
          <w:szCs w:val="26"/>
          <w:lang w:val="pt-BR"/>
        </w:rPr>
        <w:t>+ Lây truyền giữa các NB trong cùng ca chạy thận, chủ yếu do quá trình chăm sóc do NVYT liên quan đến việc không tuân thủ phòng ngừa chuẩn</w:t>
      </w:r>
      <w:r w:rsidR="007F09FA" w:rsidRPr="00874673">
        <w:rPr>
          <w:color w:val="000000" w:themeColor="text1"/>
          <w:sz w:val="26"/>
          <w:szCs w:val="26"/>
          <w:lang w:val="pt-BR"/>
        </w:rPr>
        <w:t>.</w:t>
      </w:r>
    </w:p>
    <w:p w:rsidR="007614DF" w:rsidRPr="00874673" w:rsidRDefault="007614DF" w:rsidP="00491AF9">
      <w:pPr>
        <w:spacing w:after="120"/>
        <w:ind w:firstLine="567"/>
        <w:jc w:val="both"/>
        <w:rPr>
          <w:color w:val="000000" w:themeColor="text1"/>
          <w:spacing w:val="-4"/>
          <w:sz w:val="26"/>
          <w:szCs w:val="26"/>
          <w:lang w:val="pt-BR"/>
        </w:rPr>
      </w:pPr>
      <w:r w:rsidRPr="00874673">
        <w:rPr>
          <w:color w:val="000000" w:themeColor="text1"/>
          <w:spacing w:val="-4"/>
          <w:sz w:val="26"/>
          <w:szCs w:val="26"/>
          <w:lang w:val="pt-BR"/>
        </w:rPr>
        <w:t>+ Lây truyền từ NB khác ca chạy thận, thường liên quan đến vệ sinh môi trường, TTB</w:t>
      </w:r>
      <w:r w:rsidR="007F09FA" w:rsidRPr="00874673">
        <w:rPr>
          <w:color w:val="000000" w:themeColor="text1"/>
          <w:spacing w:val="-4"/>
          <w:sz w:val="26"/>
          <w:szCs w:val="26"/>
          <w:lang w:val="pt-BR"/>
        </w:rPr>
        <w:t>.</w:t>
      </w:r>
    </w:p>
    <w:p w:rsidR="007614DF" w:rsidRPr="00874673" w:rsidRDefault="007614DF" w:rsidP="00491AF9">
      <w:pPr>
        <w:spacing w:after="120"/>
        <w:ind w:firstLine="567"/>
        <w:jc w:val="both"/>
        <w:rPr>
          <w:color w:val="000000" w:themeColor="text1"/>
          <w:sz w:val="26"/>
          <w:szCs w:val="26"/>
          <w:lang w:val="pt-BR"/>
        </w:rPr>
      </w:pPr>
      <w:r w:rsidRPr="00874673">
        <w:rPr>
          <w:color w:val="000000" w:themeColor="text1"/>
          <w:sz w:val="26"/>
          <w:szCs w:val="26"/>
          <w:lang w:val="pt-BR"/>
        </w:rPr>
        <w:t>+ Lây truyên từ NVYT đến NB</w:t>
      </w:r>
      <w:r w:rsidR="007F09FA" w:rsidRPr="00874673">
        <w:rPr>
          <w:color w:val="000000" w:themeColor="text1"/>
          <w:sz w:val="26"/>
          <w:szCs w:val="26"/>
          <w:lang w:val="pt-BR"/>
        </w:rPr>
        <w:t>.</w:t>
      </w:r>
    </w:p>
    <w:p w:rsidR="0041059D" w:rsidRPr="00874673" w:rsidRDefault="00737CB2" w:rsidP="00491AF9">
      <w:pPr>
        <w:spacing w:after="120"/>
        <w:ind w:firstLine="567"/>
        <w:jc w:val="both"/>
        <w:rPr>
          <w:color w:val="000000" w:themeColor="text1"/>
          <w:sz w:val="26"/>
          <w:szCs w:val="26"/>
          <w:lang w:val="pt-BR"/>
        </w:rPr>
      </w:pPr>
      <w:r w:rsidRPr="00874673">
        <w:rPr>
          <w:color w:val="000000" w:themeColor="text1"/>
          <w:sz w:val="26"/>
          <w:szCs w:val="26"/>
          <w:lang w:val="pt-BR"/>
        </w:rPr>
        <w:t xml:space="preserve">Lây truyền những tác nhân nhiễm khuẩn trong các cơ sở khám chữa bệnh đòi hỏi 3 yếu tố: Nguồn bệnh (hoặc nguồn dự trữ) các bệnh nguyên nhiễm trùng, </w:t>
      </w:r>
      <w:r w:rsidR="008650F6" w:rsidRPr="00874673">
        <w:rPr>
          <w:color w:val="000000" w:themeColor="text1"/>
          <w:sz w:val="26"/>
          <w:szCs w:val="26"/>
          <w:lang w:val="pt-BR"/>
        </w:rPr>
        <w:t xml:space="preserve"> </w:t>
      </w:r>
      <w:r w:rsidR="007614DF" w:rsidRPr="00874673">
        <w:rPr>
          <w:color w:val="000000" w:themeColor="text1"/>
          <w:sz w:val="26"/>
          <w:szCs w:val="26"/>
          <w:lang w:val="pt-BR"/>
        </w:rPr>
        <w:t>NB</w:t>
      </w:r>
      <w:r w:rsidRPr="00874673">
        <w:rPr>
          <w:color w:val="000000" w:themeColor="text1"/>
          <w:sz w:val="26"/>
          <w:szCs w:val="26"/>
          <w:lang w:val="pt-BR"/>
        </w:rPr>
        <w:t xml:space="preserve"> nhạy cảm, cổng vào và đường lây truyền vi sinh vật. </w:t>
      </w:r>
      <w:r w:rsidR="007614DF" w:rsidRPr="00874673">
        <w:rPr>
          <w:sz w:val="26"/>
          <w:szCs w:val="26"/>
          <w:lang w:val="pt-BR"/>
        </w:rPr>
        <w:t xml:space="preserve">Nguồn nhiễm có thể từ NB, môi trường bề mặt, trang thiết bị và dịch lọc.  </w:t>
      </w:r>
    </w:p>
    <w:p w:rsidR="007614DF" w:rsidRPr="00874673" w:rsidRDefault="00737CB2" w:rsidP="00491AF9">
      <w:pPr>
        <w:spacing w:after="120"/>
        <w:ind w:firstLine="567"/>
        <w:rPr>
          <w:sz w:val="26"/>
          <w:szCs w:val="26"/>
          <w:lang w:val="pt-BR"/>
        </w:rPr>
      </w:pPr>
      <w:r w:rsidRPr="00874673">
        <w:rPr>
          <w:color w:val="000000" w:themeColor="text1"/>
          <w:sz w:val="26"/>
          <w:szCs w:val="26"/>
          <w:lang w:val="pt-BR"/>
        </w:rPr>
        <w:t xml:space="preserve">Trong 3 yếu tố này, đường lây truyền là yếu tố dễ kiểm soát nhất. Kiểm soát được đường lây truyền sẽ phòng ngừa được sự lây truyền bệnh. </w:t>
      </w:r>
    </w:p>
    <w:p w:rsidR="00737CB2" w:rsidRPr="00874673" w:rsidRDefault="00737CB2" w:rsidP="00491AF9">
      <w:pPr>
        <w:spacing w:after="120"/>
        <w:ind w:firstLine="567"/>
        <w:jc w:val="both"/>
        <w:rPr>
          <w:color w:val="000000" w:themeColor="text1"/>
          <w:sz w:val="26"/>
          <w:szCs w:val="26"/>
          <w:lang w:val="pt-BR"/>
        </w:rPr>
      </w:pPr>
      <w:r w:rsidRPr="00874673">
        <w:rPr>
          <w:color w:val="000000" w:themeColor="text1"/>
          <w:sz w:val="26"/>
          <w:szCs w:val="26"/>
          <w:lang w:val="pt-BR"/>
        </w:rPr>
        <w:t xml:space="preserve">Lây truyền trong </w:t>
      </w:r>
      <w:r w:rsidR="007C2F18" w:rsidRPr="00874673">
        <w:rPr>
          <w:color w:val="000000" w:themeColor="text1"/>
          <w:sz w:val="26"/>
          <w:szCs w:val="26"/>
          <w:lang w:val="pt-BR"/>
        </w:rPr>
        <w:t xml:space="preserve">TNT </w:t>
      </w:r>
      <w:r w:rsidRPr="00874673">
        <w:rPr>
          <w:color w:val="000000" w:themeColor="text1"/>
          <w:sz w:val="26"/>
          <w:szCs w:val="26"/>
          <w:lang w:val="pt-BR"/>
        </w:rPr>
        <w:t xml:space="preserve">chủ yếu qua </w:t>
      </w:r>
      <w:r w:rsidR="0041059D" w:rsidRPr="00874673">
        <w:rPr>
          <w:color w:val="000000" w:themeColor="text1"/>
          <w:sz w:val="26"/>
          <w:szCs w:val="26"/>
          <w:lang w:val="pt-BR"/>
        </w:rPr>
        <w:t xml:space="preserve">đường </w:t>
      </w:r>
      <w:r w:rsidRPr="00874673">
        <w:rPr>
          <w:bCs/>
          <w:color w:val="000000" w:themeColor="text1"/>
          <w:sz w:val="26"/>
          <w:szCs w:val="26"/>
          <w:lang w:val="pt-BR"/>
        </w:rPr>
        <w:t xml:space="preserve">tiếp xúc </w:t>
      </w:r>
      <w:r w:rsidRPr="00874673">
        <w:rPr>
          <w:color w:val="000000" w:themeColor="text1"/>
          <w:sz w:val="26"/>
          <w:szCs w:val="26"/>
          <w:lang w:val="pt-BR"/>
        </w:rPr>
        <w:t xml:space="preserve">trực tiếp hoặc gián tiếp. Lây truyền qua tiếp xúc trực tiếp xảy ra do sự tiếp xúc trực tiếp giữa các bề mặt cơ thể và truyền vi sinh vật từ người bệnh này qua người bệnh khác hay từ nhân viên y tế. Lây truyền qua tiếp xúc gián tiếp xảy ra do sự tiếp xúc giữa người bệnh nhạy cảm với một vật thể trung gian bị nhiễm. </w:t>
      </w:r>
    </w:p>
    <w:p w:rsidR="00F44FD9" w:rsidRPr="00874673" w:rsidRDefault="00737CB2" w:rsidP="007F09FA">
      <w:pPr>
        <w:spacing w:after="120"/>
        <w:ind w:firstLine="567"/>
        <w:jc w:val="both"/>
        <w:rPr>
          <w:color w:val="000000" w:themeColor="text1"/>
          <w:sz w:val="26"/>
          <w:szCs w:val="26"/>
          <w:lang w:val="pt-BR"/>
        </w:rPr>
      </w:pPr>
      <w:r w:rsidRPr="00874673">
        <w:rPr>
          <w:color w:val="000000" w:themeColor="text1"/>
          <w:sz w:val="26"/>
          <w:szCs w:val="26"/>
          <w:lang w:val="pt-BR"/>
        </w:rPr>
        <w:t>Lây truyền qua giọt bắn có thể xảy ra nếu NB mắc thêm các bệnh hô hấp viêm phổi, ho gà, bạch hầu, cúm. Lây truyền qua không khí có thể xảy ra khi NB lao phổi, rubeola, thủy đậu. H5N1 và SARS cũng có thể lây qua đường này khi thực hiện các thủ thuật có tạo khí dung.</w:t>
      </w:r>
    </w:p>
    <w:p w:rsidR="007F09FA" w:rsidRPr="00874673" w:rsidRDefault="007F09FA" w:rsidP="007F09FA">
      <w:pPr>
        <w:spacing w:after="120"/>
        <w:ind w:firstLine="567"/>
        <w:jc w:val="both"/>
        <w:rPr>
          <w:color w:val="000000" w:themeColor="text1"/>
          <w:sz w:val="26"/>
          <w:szCs w:val="26"/>
          <w:lang w:val="pt-BR"/>
        </w:rPr>
      </w:pPr>
    </w:p>
    <w:p w:rsidR="00737CB2" w:rsidRPr="00874673" w:rsidRDefault="00737CB2" w:rsidP="00491AF9">
      <w:pPr>
        <w:pStyle w:val="Heading1"/>
        <w:spacing w:before="0" w:after="120"/>
        <w:ind w:firstLine="567"/>
        <w:jc w:val="both"/>
        <w:rPr>
          <w:rFonts w:ascii="Times New Roman" w:hAnsi="Times New Roman"/>
          <w:b/>
          <w:color w:val="000000" w:themeColor="text1"/>
          <w:sz w:val="26"/>
          <w:szCs w:val="26"/>
          <w:lang w:val="pt-BR"/>
        </w:rPr>
      </w:pPr>
      <w:bookmarkStart w:id="44" w:name="_Toc7687272"/>
      <w:bookmarkStart w:id="45" w:name="_Toc18324650"/>
      <w:r w:rsidRPr="00874673">
        <w:rPr>
          <w:rFonts w:ascii="Times New Roman" w:hAnsi="Times New Roman"/>
          <w:b/>
          <w:color w:val="000000" w:themeColor="text1"/>
          <w:sz w:val="26"/>
          <w:szCs w:val="26"/>
          <w:lang w:val="pt-BR"/>
        </w:rPr>
        <w:t xml:space="preserve">IV. </w:t>
      </w:r>
      <w:r w:rsidR="00F81A6B" w:rsidRPr="00874673">
        <w:rPr>
          <w:rFonts w:ascii="Times New Roman" w:hAnsi="Times New Roman"/>
          <w:b/>
          <w:color w:val="000000" w:themeColor="text1"/>
          <w:sz w:val="26"/>
          <w:szCs w:val="26"/>
          <w:lang w:val="pt-BR"/>
        </w:rPr>
        <w:t xml:space="preserve">BIỆN PHÁP </w:t>
      </w:r>
      <w:r w:rsidRPr="00874673">
        <w:rPr>
          <w:rFonts w:ascii="Times New Roman" w:hAnsi="Times New Roman"/>
          <w:b/>
          <w:color w:val="000000" w:themeColor="text1"/>
          <w:sz w:val="26"/>
          <w:szCs w:val="26"/>
          <w:lang w:val="pt-BR"/>
        </w:rPr>
        <w:t>THỰC HÀNH KIỂM SOÁT NHIỄM KHUẨN TRONG THẬN NHẬN TẠO</w:t>
      </w:r>
      <w:bookmarkEnd w:id="44"/>
      <w:bookmarkEnd w:id="45"/>
    </w:p>
    <w:p w:rsidR="00737CB2" w:rsidRPr="00874673" w:rsidRDefault="00737CB2" w:rsidP="00491AF9">
      <w:pPr>
        <w:pStyle w:val="Heading2"/>
        <w:spacing w:before="0" w:after="120" w:line="240" w:lineRule="auto"/>
        <w:ind w:firstLine="567"/>
        <w:jc w:val="both"/>
        <w:rPr>
          <w:color w:val="000000" w:themeColor="text1"/>
          <w:lang w:val="pt-BR"/>
        </w:rPr>
      </w:pPr>
      <w:bookmarkStart w:id="46" w:name="_Toc7687273"/>
      <w:bookmarkStart w:id="47" w:name="_Toc18324651"/>
      <w:r w:rsidRPr="00874673">
        <w:rPr>
          <w:color w:val="000000" w:themeColor="text1"/>
          <w:lang w:val="pt-BR"/>
        </w:rPr>
        <w:t xml:space="preserve">1. </w:t>
      </w:r>
      <w:r w:rsidR="0041059D" w:rsidRPr="00874673">
        <w:rPr>
          <w:color w:val="000000" w:themeColor="text1"/>
          <w:lang w:val="pt-BR"/>
        </w:rPr>
        <w:t>T</w:t>
      </w:r>
      <w:r w:rsidRPr="00874673">
        <w:rPr>
          <w:color w:val="000000" w:themeColor="text1"/>
          <w:lang w:val="pt-BR"/>
        </w:rPr>
        <w:t xml:space="preserve">hiết kế khoa </w:t>
      </w:r>
      <w:r w:rsidR="00E076A8" w:rsidRPr="00874673">
        <w:rPr>
          <w:color w:val="000000" w:themeColor="text1"/>
          <w:lang w:val="pt-BR"/>
        </w:rPr>
        <w:t xml:space="preserve">thận nhân tạo </w:t>
      </w:r>
      <w:r w:rsidRPr="00874673">
        <w:rPr>
          <w:color w:val="000000" w:themeColor="text1"/>
          <w:lang w:val="pt-BR"/>
        </w:rPr>
        <w:t>đảm bảo kiểm soát nhiễm khuẩn</w:t>
      </w:r>
      <w:bookmarkEnd w:id="46"/>
      <w:bookmarkEnd w:id="47"/>
    </w:p>
    <w:p w:rsidR="00737CB2" w:rsidRPr="00874673" w:rsidRDefault="0041059D" w:rsidP="00491AF9">
      <w:pPr>
        <w:spacing w:after="120"/>
        <w:ind w:firstLine="567"/>
        <w:jc w:val="both"/>
        <w:rPr>
          <w:color w:val="000000" w:themeColor="text1"/>
          <w:sz w:val="26"/>
          <w:szCs w:val="26"/>
          <w:lang w:val="pt-BR"/>
        </w:rPr>
      </w:pPr>
      <w:r w:rsidRPr="00874673">
        <w:rPr>
          <w:color w:val="000000" w:themeColor="text1"/>
          <w:sz w:val="26"/>
          <w:szCs w:val="26"/>
        </w:rPr>
        <w:t xml:space="preserve">Khuyến khích thành lập trung tâm TNT trong ngày. </w:t>
      </w:r>
      <w:r w:rsidR="00737CB2" w:rsidRPr="00874673">
        <w:rPr>
          <w:color w:val="000000" w:themeColor="text1"/>
          <w:sz w:val="26"/>
          <w:szCs w:val="26"/>
          <w:lang w:val="pt-BR"/>
        </w:rPr>
        <w:t xml:space="preserve">Thiết kế khoa </w:t>
      </w:r>
      <w:r w:rsidR="007C2F18" w:rsidRPr="00874673">
        <w:rPr>
          <w:color w:val="000000" w:themeColor="text1"/>
          <w:sz w:val="26"/>
          <w:szCs w:val="26"/>
          <w:lang w:val="pt-BR"/>
        </w:rPr>
        <w:t xml:space="preserve">TNT </w:t>
      </w:r>
      <w:r w:rsidR="00737CB2" w:rsidRPr="00874673">
        <w:rPr>
          <w:color w:val="000000" w:themeColor="text1"/>
          <w:sz w:val="26"/>
          <w:szCs w:val="26"/>
          <w:lang w:val="pt-BR"/>
        </w:rPr>
        <w:t xml:space="preserve">cần theo một chiều và phân định khu </w:t>
      </w:r>
      <w:r w:rsidR="00F44FD9" w:rsidRPr="00874673">
        <w:rPr>
          <w:color w:val="000000" w:themeColor="text1"/>
          <w:sz w:val="26"/>
          <w:szCs w:val="26"/>
          <w:lang w:val="pt-BR"/>
        </w:rPr>
        <w:t xml:space="preserve">bẩn </w:t>
      </w:r>
      <w:r w:rsidR="00737CB2" w:rsidRPr="00874673">
        <w:rPr>
          <w:color w:val="000000" w:themeColor="text1"/>
          <w:sz w:val="26"/>
          <w:szCs w:val="26"/>
          <w:lang w:val="pt-BR"/>
        </w:rPr>
        <w:t xml:space="preserve">và sạch, đảm bảo </w:t>
      </w:r>
      <w:r w:rsidR="0066362A" w:rsidRPr="00874673">
        <w:rPr>
          <w:color w:val="000000" w:themeColor="text1"/>
          <w:sz w:val="26"/>
          <w:szCs w:val="26"/>
          <w:lang w:val="pt-BR"/>
        </w:rPr>
        <w:t>KSNK</w:t>
      </w:r>
      <w:r w:rsidR="00737CB2" w:rsidRPr="00874673">
        <w:rPr>
          <w:color w:val="000000" w:themeColor="text1"/>
          <w:sz w:val="26"/>
          <w:szCs w:val="26"/>
          <w:lang w:val="pt-BR"/>
        </w:rPr>
        <w:t xml:space="preserve">, phân luồng đường vào - ra của đơn vị </w:t>
      </w:r>
      <w:r w:rsidR="00AE1B11" w:rsidRPr="00874673">
        <w:rPr>
          <w:color w:val="000000" w:themeColor="text1"/>
          <w:sz w:val="26"/>
          <w:szCs w:val="26"/>
          <w:lang w:val="pt-BR"/>
        </w:rPr>
        <w:t>(Hình 1)</w:t>
      </w:r>
    </w:p>
    <w:p w:rsidR="007C6EC9" w:rsidRPr="00874673" w:rsidRDefault="00AE1B11" w:rsidP="00491AF9">
      <w:pPr>
        <w:spacing w:after="120"/>
        <w:ind w:firstLine="567"/>
        <w:jc w:val="both"/>
        <w:rPr>
          <w:color w:val="000000" w:themeColor="text1"/>
          <w:sz w:val="26"/>
          <w:szCs w:val="26"/>
          <w:lang w:val="pt-BR"/>
        </w:rPr>
      </w:pPr>
      <w:r w:rsidRPr="00874673">
        <w:rPr>
          <w:color w:val="000000" w:themeColor="text1"/>
          <w:sz w:val="26"/>
          <w:szCs w:val="26"/>
          <w:lang w:val="pt-BR"/>
        </w:rPr>
        <w:t xml:space="preserve">Hình 1: Ví dụ về sơ đồ khu chạy thận nhân tạo (4 ghế) </w:t>
      </w:r>
    </w:p>
    <w:p w:rsidR="007C6EC9" w:rsidRPr="00874673" w:rsidRDefault="007C6EC9" w:rsidP="00DF2842">
      <w:pPr>
        <w:spacing w:after="120"/>
        <w:ind w:firstLine="567"/>
        <w:jc w:val="both"/>
        <w:rPr>
          <w:color w:val="000000" w:themeColor="text1"/>
          <w:sz w:val="26"/>
          <w:szCs w:val="26"/>
          <w:lang w:val="pt-BR"/>
        </w:rPr>
      </w:pPr>
      <w:r w:rsidRPr="00874673">
        <w:rPr>
          <w:noProof/>
          <w:color w:val="000000" w:themeColor="text1"/>
          <w:sz w:val="26"/>
          <w:szCs w:val="26"/>
        </w:rPr>
        <w:lastRenderedPageBreak/>
        <w:drawing>
          <wp:inline distT="0" distB="0" distL="0" distR="0" wp14:anchorId="305909A1" wp14:editId="62D32EB1">
            <wp:extent cx="5180330" cy="2209076"/>
            <wp:effectExtent l="0" t="0" r="0" b="0"/>
            <wp:docPr id="2" name="Picture 1"/>
            <wp:cNvGraphicFramePr/>
            <a:graphic xmlns:a="http://schemas.openxmlformats.org/drawingml/2006/main">
              <a:graphicData uri="http://schemas.openxmlformats.org/drawingml/2006/picture">
                <pic:pic xmlns:pic="http://schemas.openxmlformats.org/drawingml/2006/picture">
                  <pic:nvPicPr>
                    <pic:cNvPr id="344067" name="Picture 3"/>
                    <pic:cNvPicPr>
                      <a:picLocks noGrp="1" noChangeAspect="1" noChangeArrowheads="1"/>
                    </pic:cNvPicPr>
                  </pic:nvPicPr>
                  <pic:blipFill rotWithShape="1">
                    <a:blip r:embed="rId9"/>
                    <a:srcRect l="20628" t="25355" r="21934" b="37808"/>
                    <a:stretch/>
                  </pic:blipFill>
                  <pic:spPr bwMode="auto">
                    <a:xfrm>
                      <a:off x="0" y="0"/>
                      <a:ext cx="5183906" cy="2210601"/>
                    </a:xfrm>
                    <a:prstGeom prst="rect">
                      <a:avLst/>
                    </a:prstGeom>
                    <a:noFill/>
                    <a:ln>
                      <a:noFill/>
                    </a:ln>
                    <a:effectLst/>
                    <a:extLst>
                      <a:ext uri="{53640926-AAD7-44D8-BBD7-CCE9431645EC}">
                        <a14:shadowObscured xmlns:a14="http://schemas.microsoft.com/office/drawing/2010/main"/>
                      </a:ext>
                    </a:extLst>
                  </pic:spPr>
                </pic:pic>
              </a:graphicData>
            </a:graphic>
          </wp:inline>
        </w:drawing>
      </w:r>
    </w:p>
    <w:p w:rsidR="007C6EC9" w:rsidRPr="00874673" w:rsidRDefault="007C6EC9" w:rsidP="00DF2842">
      <w:pPr>
        <w:spacing w:after="120"/>
        <w:ind w:firstLine="567"/>
        <w:jc w:val="both"/>
        <w:rPr>
          <w:color w:val="000000" w:themeColor="text1"/>
          <w:sz w:val="26"/>
          <w:szCs w:val="26"/>
          <w:lang w:val="pt-BR"/>
        </w:rPr>
      </w:pPr>
    </w:p>
    <w:p w:rsidR="00737CB2" w:rsidRPr="00874673" w:rsidRDefault="00737CB2" w:rsidP="007F09FA">
      <w:pPr>
        <w:spacing w:after="120"/>
        <w:ind w:firstLine="567"/>
        <w:jc w:val="both"/>
        <w:rPr>
          <w:color w:val="000000" w:themeColor="text1"/>
          <w:sz w:val="26"/>
          <w:szCs w:val="26"/>
          <w:lang w:val="pt-BR"/>
        </w:rPr>
      </w:pPr>
      <w:r w:rsidRPr="00874673">
        <w:rPr>
          <w:color w:val="000000" w:themeColor="text1"/>
          <w:sz w:val="26"/>
          <w:szCs w:val="26"/>
          <w:lang w:val="pt-BR"/>
        </w:rPr>
        <w:t xml:space="preserve">1.1. Nguyên tắc thiết kế đảm bảo công tác </w:t>
      </w:r>
      <w:r w:rsidR="00E91160" w:rsidRPr="00874673">
        <w:rPr>
          <w:color w:val="000000" w:themeColor="text1"/>
          <w:sz w:val="26"/>
          <w:szCs w:val="26"/>
          <w:lang w:val="pt-BR"/>
        </w:rPr>
        <w:t>KSNK</w:t>
      </w:r>
    </w:p>
    <w:p w:rsidR="00737CB2" w:rsidRPr="00874673" w:rsidRDefault="00737CB2" w:rsidP="007F09FA">
      <w:pPr>
        <w:spacing w:after="120"/>
        <w:ind w:firstLine="567"/>
        <w:jc w:val="both"/>
        <w:rPr>
          <w:color w:val="000000" w:themeColor="text1"/>
          <w:sz w:val="26"/>
          <w:szCs w:val="26"/>
          <w:lang w:val="pt-BR"/>
        </w:rPr>
      </w:pPr>
      <w:r w:rsidRPr="00874673">
        <w:rPr>
          <w:color w:val="000000" w:themeColor="text1"/>
          <w:sz w:val="26"/>
          <w:szCs w:val="26"/>
          <w:lang w:val="pt-BR"/>
        </w:rPr>
        <w:t xml:space="preserve">Các trung tâm </w:t>
      </w:r>
      <w:r w:rsidR="007C2F18" w:rsidRPr="00874673">
        <w:rPr>
          <w:color w:val="000000" w:themeColor="text1"/>
          <w:sz w:val="26"/>
          <w:szCs w:val="26"/>
          <w:lang w:val="pt-BR"/>
        </w:rPr>
        <w:t xml:space="preserve">TNT </w:t>
      </w:r>
      <w:r w:rsidRPr="00874673">
        <w:rPr>
          <w:color w:val="000000" w:themeColor="text1"/>
          <w:sz w:val="26"/>
          <w:szCs w:val="26"/>
          <w:lang w:val="pt-BR"/>
        </w:rPr>
        <w:t xml:space="preserve">thường thiết kế các giường bệnh, ghế chạy </w:t>
      </w:r>
      <w:r w:rsidR="007C2F18" w:rsidRPr="00874673">
        <w:rPr>
          <w:color w:val="000000" w:themeColor="text1"/>
          <w:sz w:val="26"/>
          <w:szCs w:val="26"/>
          <w:lang w:val="pt-BR"/>
        </w:rPr>
        <w:t xml:space="preserve">TNT </w:t>
      </w:r>
      <w:r w:rsidRPr="00874673">
        <w:rPr>
          <w:color w:val="000000" w:themeColor="text1"/>
          <w:sz w:val="26"/>
          <w:szCs w:val="26"/>
          <w:lang w:val="pt-BR"/>
        </w:rPr>
        <w:t>thẳng hàng và sát tường</w:t>
      </w:r>
      <w:r w:rsidR="00910196" w:rsidRPr="00874673">
        <w:rPr>
          <w:color w:val="000000" w:themeColor="text1"/>
          <w:sz w:val="26"/>
          <w:szCs w:val="26"/>
          <w:lang w:val="pt-BR"/>
        </w:rPr>
        <w:t>. C</w:t>
      </w:r>
      <w:r w:rsidRPr="00874673">
        <w:rPr>
          <w:color w:val="000000" w:themeColor="text1"/>
          <w:sz w:val="26"/>
          <w:szCs w:val="26"/>
          <w:lang w:val="pt-BR"/>
        </w:rPr>
        <w:t>ác bồn rửa tay thường nằm cách xa các giường/ghế chạy thận nhân tạo</w:t>
      </w:r>
      <w:r w:rsidR="00910196" w:rsidRPr="00874673">
        <w:rPr>
          <w:color w:val="000000" w:themeColor="text1"/>
          <w:sz w:val="26"/>
          <w:szCs w:val="26"/>
          <w:lang w:val="pt-BR"/>
        </w:rPr>
        <w:t xml:space="preserve">, </w:t>
      </w:r>
      <w:r w:rsidRPr="00874673">
        <w:rPr>
          <w:color w:val="000000" w:themeColor="text1"/>
          <w:sz w:val="26"/>
          <w:szCs w:val="26"/>
          <w:lang w:val="pt-BR"/>
        </w:rPr>
        <w:t xml:space="preserve">tuy nhiên </w:t>
      </w:r>
      <w:r w:rsidR="00910196" w:rsidRPr="00874673">
        <w:rPr>
          <w:color w:val="000000" w:themeColor="text1"/>
          <w:sz w:val="26"/>
          <w:szCs w:val="26"/>
          <w:lang w:val="pt-BR"/>
        </w:rPr>
        <w:t xml:space="preserve">có thể dùng dung dịch sát khuẩn </w:t>
      </w:r>
      <w:r w:rsidRPr="00874673">
        <w:rPr>
          <w:color w:val="000000" w:themeColor="text1"/>
          <w:sz w:val="26"/>
          <w:szCs w:val="26"/>
          <w:lang w:val="pt-BR"/>
        </w:rPr>
        <w:t>tay nhanh tại từng giường bệnh</w:t>
      </w:r>
      <w:r w:rsidR="00910196" w:rsidRPr="00874673">
        <w:rPr>
          <w:color w:val="000000" w:themeColor="text1"/>
          <w:sz w:val="26"/>
          <w:szCs w:val="26"/>
          <w:lang w:val="pt-BR"/>
        </w:rPr>
        <w:t xml:space="preserve">. </w:t>
      </w:r>
      <w:r w:rsidRPr="00874673">
        <w:rPr>
          <w:color w:val="000000" w:themeColor="text1"/>
          <w:sz w:val="26"/>
          <w:szCs w:val="26"/>
          <w:lang w:val="pt-BR"/>
        </w:rPr>
        <w:t xml:space="preserve"> </w:t>
      </w:r>
    </w:p>
    <w:p w:rsidR="00737CB2" w:rsidRPr="00874673" w:rsidRDefault="00737CB2" w:rsidP="007F09FA">
      <w:pPr>
        <w:spacing w:after="120"/>
        <w:ind w:firstLine="567"/>
        <w:jc w:val="both"/>
        <w:rPr>
          <w:color w:val="000000" w:themeColor="text1"/>
          <w:sz w:val="26"/>
          <w:szCs w:val="26"/>
          <w:lang w:val="pt-BR"/>
        </w:rPr>
      </w:pPr>
      <w:r w:rsidRPr="00874673">
        <w:rPr>
          <w:color w:val="000000" w:themeColor="text1"/>
          <w:sz w:val="26"/>
          <w:szCs w:val="26"/>
          <w:lang w:val="pt-BR"/>
        </w:rPr>
        <w:t xml:space="preserve">1.2. Các quy định cụ thể về thiết kế khoa </w:t>
      </w:r>
      <w:r w:rsidR="007C2F18" w:rsidRPr="00874673">
        <w:rPr>
          <w:color w:val="000000" w:themeColor="text1"/>
          <w:sz w:val="26"/>
          <w:szCs w:val="26"/>
          <w:lang w:val="pt-BR"/>
        </w:rPr>
        <w:t xml:space="preserve">TNT </w:t>
      </w:r>
      <w:r w:rsidR="00251EC3" w:rsidRPr="00874673">
        <w:rPr>
          <w:color w:val="000000" w:themeColor="text1"/>
          <w:sz w:val="26"/>
          <w:szCs w:val="26"/>
          <w:lang w:val="pt-BR"/>
        </w:rPr>
        <w:t xml:space="preserve">đảm bảo </w:t>
      </w:r>
      <w:r w:rsidR="00E91160" w:rsidRPr="00874673">
        <w:rPr>
          <w:color w:val="000000" w:themeColor="text1"/>
          <w:sz w:val="26"/>
          <w:szCs w:val="26"/>
          <w:lang w:val="pt-BR"/>
        </w:rPr>
        <w:t>KSNK</w:t>
      </w:r>
    </w:p>
    <w:p w:rsidR="00251EC3" w:rsidRPr="00874673" w:rsidRDefault="00251EC3" w:rsidP="007F09FA">
      <w:pPr>
        <w:autoSpaceDE w:val="0"/>
        <w:autoSpaceDN w:val="0"/>
        <w:adjustRightInd w:val="0"/>
        <w:spacing w:after="120"/>
        <w:ind w:firstLine="567"/>
        <w:jc w:val="both"/>
        <w:rPr>
          <w:color w:val="000000" w:themeColor="text1"/>
          <w:sz w:val="26"/>
          <w:szCs w:val="26"/>
          <w:lang w:val="pt-BR"/>
        </w:rPr>
      </w:pPr>
      <w:r w:rsidRPr="00874673">
        <w:rPr>
          <w:color w:val="000000" w:themeColor="text1"/>
          <w:sz w:val="26"/>
          <w:szCs w:val="26"/>
          <w:lang w:val="pt-BR"/>
        </w:rPr>
        <w:t xml:space="preserve">Quy định cụ thể về thiết kế khoa </w:t>
      </w:r>
      <w:r w:rsidR="007C2F18" w:rsidRPr="00874673">
        <w:rPr>
          <w:color w:val="000000" w:themeColor="text1"/>
          <w:sz w:val="26"/>
          <w:szCs w:val="26"/>
          <w:lang w:val="pt-BR"/>
        </w:rPr>
        <w:t xml:space="preserve">TNT </w:t>
      </w:r>
      <w:r w:rsidRPr="00874673">
        <w:rPr>
          <w:color w:val="000000" w:themeColor="text1"/>
          <w:sz w:val="26"/>
          <w:szCs w:val="26"/>
          <w:lang w:val="pt-BR"/>
        </w:rPr>
        <w:t xml:space="preserve">tham khảo theo hướng dẫn </w:t>
      </w:r>
      <w:r w:rsidR="007F09FA" w:rsidRPr="00874673">
        <w:rPr>
          <w:color w:val="000000" w:themeColor="text1"/>
          <w:sz w:val="26"/>
          <w:szCs w:val="26"/>
          <w:lang w:val="pt-BR"/>
        </w:rPr>
        <w:t xml:space="preserve">tại Quyết định </w:t>
      </w:r>
      <w:r w:rsidRPr="00874673">
        <w:rPr>
          <w:color w:val="000000" w:themeColor="text1"/>
          <w:sz w:val="26"/>
          <w:szCs w:val="26"/>
          <w:lang w:val="pt-BR"/>
        </w:rPr>
        <w:t>2482</w:t>
      </w:r>
      <w:r w:rsidR="007F09FA" w:rsidRPr="00874673">
        <w:rPr>
          <w:sz w:val="26"/>
          <w:szCs w:val="26"/>
        </w:rPr>
        <w:t>/QĐ-BYT</w:t>
      </w:r>
      <w:r w:rsidR="00F44FD9" w:rsidRPr="00874673">
        <w:rPr>
          <w:sz w:val="26"/>
          <w:szCs w:val="26"/>
        </w:rPr>
        <w:t>.</w:t>
      </w:r>
    </w:p>
    <w:p w:rsidR="00251EC3" w:rsidRPr="00874673" w:rsidRDefault="00251EC3" w:rsidP="007F09FA">
      <w:pPr>
        <w:autoSpaceDE w:val="0"/>
        <w:autoSpaceDN w:val="0"/>
        <w:adjustRightInd w:val="0"/>
        <w:spacing w:after="120"/>
        <w:ind w:firstLine="567"/>
        <w:jc w:val="both"/>
        <w:rPr>
          <w:rFonts w:eastAsiaTheme="minorHAnsi"/>
          <w:color w:val="000000" w:themeColor="text1"/>
          <w:sz w:val="26"/>
          <w:szCs w:val="26"/>
          <w:lang w:val="pt-BR"/>
        </w:rPr>
      </w:pPr>
      <w:r w:rsidRPr="00874673">
        <w:rPr>
          <w:b/>
          <w:color w:val="000000" w:themeColor="text1"/>
          <w:sz w:val="26"/>
          <w:szCs w:val="26"/>
          <w:lang w:val="pt-BR"/>
        </w:rPr>
        <w:t xml:space="preserve">Các khu vực chính bao gồm: </w:t>
      </w:r>
    </w:p>
    <w:p w:rsidR="00251EC3" w:rsidRPr="00874673" w:rsidRDefault="00251EC3" w:rsidP="007F09FA">
      <w:pPr>
        <w:autoSpaceDE w:val="0"/>
        <w:autoSpaceDN w:val="0"/>
        <w:adjustRightInd w:val="0"/>
        <w:spacing w:after="120"/>
        <w:ind w:firstLine="567"/>
        <w:jc w:val="both"/>
        <w:rPr>
          <w:rFonts w:eastAsiaTheme="minorHAnsi"/>
          <w:color w:val="000000" w:themeColor="text1"/>
          <w:sz w:val="26"/>
          <w:szCs w:val="26"/>
          <w:lang w:val="pt-BR"/>
        </w:rPr>
      </w:pPr>
      <w:r w:rsidRPr="00874673">
        <w:rPr>
          <w:rFonts w:eastAsiaTheme="minorHAnsi"/>
          <w:color w:val="000000" w:themeColor="text1"/>
          <w:sz w:val="26"/>
          <w:szCs w:val="26"/>
          <w:lang w:val="pt-BR"/>
        </w:rPr>
        <w:t>- Phòng tư vấn/điều trị.</w:t>
      </w:r>
    </w:p>
    <w:p w:rsidR="004C1BF9" w:rsidRPr="00874673" w:rsidRDefault="004C1BF9" w:rsidP="007F09FA">
      <w:pPr>
        <w:autoSpaceDE w:val="0"/>
        <w:autoSpaceDN w:val="0"/>
        <w:adjustRightInd w:val="0"/>
        <w:spacing w:after="120"/>
        <w:ind w:firstLine="567"/>
        <w:jc w:val="both"/>
        <w:rPr>
          <w:rFonts w:eastAsiaTheme="minorHAnsi"/>
          <w:color w:val="000000" w:themeColor="text1"/>
          <w:sz w:val="26"/>
          <w:szCs w:val="26"/>
          <w:lang w:val="pt-BR"/>
        </w:rPr>
      </w:pPr>
      <w:r w:rsidRPr="00874673">
        <w:rPr>
          <w:rFonts w:eastAsiaTheme="minorHAnsi"/>
          <w:color w:val="000000" w:themeColor="text1"/>
          <w:sz w:val="26"/>
          <w:szCs w:val="26"/>
          <w:lang w:val="pt-BR"/>
        </w:rPr>
        <w:t xml:space="preserve">- Phòng chuẩn bị NB </w:t>
      </w:r>
    </w:p>
    <w:p w:rsidR="004C1BF9" w:rsidRPr="00874673" w:rsidRDefault="004C1BF9" w:rsidP="007F09FA">
      <w:pPr>
        <w:autoSpaceDE w:val="0"/>
        <w:autoSpaceDN w:val="0"/>
        <w:adjustRightInd w:val="0"/>
        <w:spacing w:after="120"/>
        <w:ind w:firstLine="567"/>
        <w:jc w:val="both"/>
        <w:rPr>
          <w:rFonts w:eastAsiaTheme="minorHAnsi"/>
          <w:color w:val="000000" w:themeColor="text1"/>
          <w:sz w:val="26"/>
          <w:szCs w:val="26"/>
          <w:lang w:val="pt-BR"/>
        </w:rPr>
      </w:pPr>
      <w:r w:rsidRPr="00874673">
        <w:rPr>
          <w:rFonts w:eastAsiaTheme="minorHAnsi"/>
          <w:color w:val="000000" w:themeColor="text1"/>
          <w:sz w:val="26"/>
          <w:szCs w:val="26"/>
          <w:lang w:val="pt-BR"/>
        </w:rPr>
        <w:t>- Phòng lọc máu.(TNT)</w:t>
      </w:r>
    </w:p>
    <w:p w:rsidR="00251EC3" w:rsidRPr="00874673" w:rsidRDefault="00251EC3" w:rsidP="007F09FA">
      <w:pPr>
        <w:autoSpaceDE w:val="0"/>
        <w:autoSpaceDN w:val="0"/>
        <w:adjustRightInd w:val="0"/>
        <w:spacing w:after="120"/>
        <w:ind w:firstLine="567"/>
        <w:jc w:val="both"/>
        <w:rPr>
          <w:rFonts w:eastAsiaTheme="minorHAnsi"/>
          <w:color w:val="000000" w:themeColor="text1"/>
          <w:sz w:val="26"/>
          <w:szCs w:val="26"/>
          <w:lang w:val="pt-BR"/>
        </w:rPr>
      </w:pPr>
      <w:r w:rsidRPr="00874673">
        <w:rPr>
          <w:rFonts w:eastAsiaTheme="minorHAnsi"/>
          <w:color w:val="000000" w:themeColor="text1"/>
          <w:sz w:val="26"/>
          <w:szCs w:val="26"/>
          <w:lang w:val="pt-BR"/>
        </w:rPr>
        <w:t>- Phòng xử lý nước.</w:t>
      </w:r>
    </w:p>
    <w:p w:rsidR="00251EC3" w:rsidRPr="00874673" w:rsidRDefault="00251EC3" w:rsidP="007F09FA">
      <w:pPr>
        <w:autoSpaceDE w:val="0"/>
        <w:autoSpaceDN w:val="0"/>
        <w:adjustRightInd w:val="0"/>
        <w:spacing w:after="120"/>
        <w:ind w:firstLine="567"/>
        <w:jc w:val="both"/>
        <w:rPr>
          <w:rFonts w:eastAsiaTheme="minorHAnsi"/>
          <w:color w:val="000000" w:themeColor="text1"/>
          <w:sz w:val="26"/>
          <w:szCs w:val="26"/>
          <w:lang w:val="pt-BR"/>
        </w:rPr>
      </w:pPr>
      <w:r w:rsidRPr="00874673">
        <w:rPr>
          <w:rFonts w:eastAsiaTheme="minorHAnsi"/>
          <w:color w:val="000000" w:themeColor="text1"/>
          <w:sz w:val="26"/>
          <w:szCs w:val="26"/>
          <w:lang w:val="pt-BR"/>
        </w:rPr>
        <w:t>- Phòng tái xử lý</w:t>
      </w:r>
      <w:r w:rsidR="004C1BF9" w:rsidRPr="00874673">
        <w:rPr>
          <w:rFonts w:eastAsiaTheme="minorHAnsi"/>
          <w:color w:val="000000" w:themeColor="text1"/>
          <w:sz w:val="26"/>
          <w:szCs w:val="26"/>
          <w:lang w:val="pt-BR"/>
        </w:rPr>
        <w:t xml:space="preserve"> quả lọc</w:t>
      </w:r>
    </w:p>
    <w:p w:rsidR="00251EC3" w:rsidRPr="00874673" w:rsidRDefault="00251EC3" w:rsidP="007F09FA">
      <w:pPr>
        <w:autoSpaceDE w:val="0"/>
        <w:autoSpaceDN w:val="0"/>
        <w:adjustRightInd w:val="0"/>
        <w:spacing w:after="120"/>
        <w:ind w:firstLine="567"/>
        <w:jc w:val="both"/>
        <w:rPr>
          <w:rFonts w:eastAsiaTheme="minorHAnsi"/>
          <w:color w:val="000000" w:themeColor="text1"/>
          <w:sz w:val="26"/>
          <w:szCs w:val="26"/>
          <w:lang w:val="pt-BR"/>
        </w:rPr>
      </w:pPr>
      <w:r w:rsidRPr="00874673">
        <w:rPr>
          <w:rFonts w:eastAsiaTheme="minorHAnsi"/>
          <w:color w:val="000000" w:themeColor="text1"/>
          <w:sz w:val="26"/>
          <w:szCs w:val="26"/>
          <w:lang w:val="pt-BR"/>
        </w:rPr>
        <w:t xml:space="preserve">- Khu vệ sinh và bồn rửa tay đặt ở vị trí thuận tiện dành cho bệnh nhân và các </w:t>
      </w:r>
      <w:r w:rsidR="00681AC4" w:rsidRPr="00874673">
        <w:rPr>
          <w:rFonts w:eastAsiaTheme="minorHAnsi"/>
          <w:color w:val="000000" w:themeColor="text1"/>
          <w:sz w:val="26"/>
          <w:szCs w:val="26"/>
          <w:lang w:val="pt-BR"/>
        </w:rPr>
        <w:t>nhân viên y tế</w:t>
      </w:r>
      <w:r w:rsidRPr="00874673">
        <w:rPr>
          <w:rFonts w:eastAsiaTheme="minorHAnsi"/>
          <w:color w:val="000000" w:themeColor="text1"/>
          <w:sz w:val="26"/>
          <w:szCs w:val="26"/>
          <w:lang w:val="pt-BR"/>
        </w:rPr>
        <w:t>.</w:t>
      </w:r>
    </w:p>
    <w:p w:rsidR="00251EC3" w:rsidRPr="00874673" w:rsidRDefault="00251EC3" w:rsidP="007F09FA">
      <w:pPr>
        <w:autoSpaceDE w:val="0"/>
        <w:autoSpaceDN w:val="0"/>
        <w:adjustRightInd w:val="0"/>
        <w:spacing w:after="120"/>
        <w:ind w:firstLine="567"/>
        <w:jc w:val="both"/>
        <w:rPr>
          <w:rFonts w:eastAsiaTheme="minorHAnsi"/>
          <w:color w:val="000000" w:themeColor="text1"/>
          <w:sz w:val="26"/>
          <w:szCs w:val="26"/>
          <w:lang w:val="pt-BR"/>
        </w:rPr>
      </w:pPr>
      <w:r w:rsidRPr="00874673">
        <w:rPr>
          <w:rFonts w:eastAsiaTheme="minorHAnsi"/>
          <w:color w:val="000000" w:themeColor="text1"/>
          <w:sz w:val="26"/>
          <w:szCs w:val="26"/>
          <w:lang w:val="pt-BR"/>
        </w:rPr>
        <w:t>- Kho lưu trữ với diện tích phù hợp dùng để bảo quản vật tư và trang thiết bị.</w:t>
      </w:r>
    </w:p>
    <w:p w:rsidR="00251EC3" w:rsidRPr="00874673" w:rsidRDefault="00251EC3" w:rsidP="007F09FA">
      <w:pPr>
        <w:autoSpaceDE w:val="0"/>
        <w:autoSpaceDN w:val="0"/>
        <w:adjustRightInd w:val="0"/>
        <w:spacing w:after="120"/>
        <w:ind w:firstLine="567"/>
        <w:jc w:val="both"/>
        <w:rPr>
          <w:rFonts w:eastAsiaTheme="minorHAnsi"/>
          <w:color w:val="000000" w:themeColor="text1"/>
          <w:sz w:val="26"/>
          <w:szCs w:val="26"/>
          <w:lang w:val="pt-BR"/>
        </w:rPr>
      </w:pPr>
      <w:r w:rsidRPr="00874673">
        <w:rPr>
          <w:rFonts w:eastAsiaTheme="minorHAnsi"/>
          <w:color w:val="000000" w:themeColor="text1"/>
          <w:sz w:val="26"/>
          <w:szCs w:val="26"/>
          <w:lang w:val="pt-BR"/>
        </w:rPr>
        <w:t>- Có nơi thích hợp và an toàn dành cho công tác xử lý rác thải y tế.</w:t>
      </w:r>
    </w:p>
    <w:p w:rsidR="00251EC3" w:rsidRPr="00874673" w:rsidRDefault="00251EC3" w:rsidP="007F09FA">
      <w:pPr>
        <w:autoSpaceDE w:val="0"/>
        <w:autoSpaceDN w:val="0"/>
        <w:adjustRightInd w:val="0"/>
        <w:spacing w:after="120"/>
        <w:ind w:firstLine="567"/>
        <w:jc w:val="both"/>
        <w:rPr>
          <w:rFonts w:eastAsiaTheme="minorHAnsi"/>
          <w:color w:val="000000" w:themeColor="text1"/>
          <w:sz w:val="26"/>
          <w:szCs w:val="26"/>
          <w:lang w:val="pt-BR"/>
        </w:rPr>
      </w:pPr>
      <w:r w:rsidRPr="00874673">
        <w:rPr>
          <w:rFonts w:eastAsiaTheme="minorHAnsi"/>
          <w:color w:val="000000" w:themeColor="text1"/>
          <w:sz w:val="26"/>
          <w:szCs w:val="26"/>
          <w:lang w:val="pt-BR"/>
        </w:rPr>
        <w:t>- Kho chứa dụng cụ vệ sinh.</w:t>
      </w:r>
    </w:p>
    <w:p w:rsidR="00251EC3" w:rsidRPr="00874673" w:rsidRDefault="00251EC3" w:rsidP="007F09FA">
      <w:pPr>
        <w:autoSpaceDE w:val="0"/>
        <w:autoSpaceDN w:val="0"/>
        <w:adjustRightInd w:val="0"/>
        <w:spacing w:after="120"/>
        <w:ind w:firstLine="567"/>
        <w:jc w:val="both"/>
        <w:rPr>
          <w:rFonts w:eastAsiaTheme="minorHAnsi"/>
          <w:color w:val="000000" w:themeColor="text1"/>
          <w:sz w:val="26"/>
          <w:szCs w:val="26"/>
          <w:lang w:val="pt-BR"/>
        </w:rPr>
      </w:pPr>
      <w:r w:rsidRPr="00874673">
        <w:rPr>
          <w:rFonts w:eastAsiaTheme="minorHAnsi"/>
          <w:color w:val="000000" w:themeColor="text1"/>
          <w:sz w:val="26"/>
          <w:szCs w:val="26"/>
          <w:lang w:val="pt-BR"/>
        </w:rPr>
        <w:t>- Khu vực chờ.</w:t>
      </w:r>
    </w:p>
    <w:p w:rsidR="004C1BF9" w:rsidRPr="00874673" w:rsidRDefault="004C1BF9" w:rsidP="007F09FA">
      <w:pPr>
        <w:autoSpaceDE w:val="0"/>
        <w:autoSpaceDN w:val="0"/>
        <w:adjustRightInd w:val="0"/>
        <w:spacing w:after="120"/>
        <w:ind w:firstLine="567"/>
        <w:jc w:val="both"/>
        <w:rPr>
          <w:rFonts w:eastAsiaTheme="minorHAnsi"/>
          <w:color w:val="000000" w:themeColor="text1"/>
          <w:sz w:val="26"/>
          <w:szCs w:val="26"/>
          <w:lang w:val="pt-BR"/>
        </w:rPr>
      </w:pPr>
      <w:r w:rsidRPr="00874673">
        <w:rPr>
          <w:rFonts w:eastAsiaTheme="minorHAnsi"/>
          <w:color w:val="000000" w:themeColor="text1"/>
          <w:sz w:val="26"/>
          <w:szCs w:val="26"/>
          <w:lang w:val="pt-BR"/>
        </w:rPr>
        <w:t xml:space="preserve">- </w:t>
      </w:r>
      <w:r w:rsidRPr="00874673">
        <w:rPr>
          <w:rFonts w:eastAsiaTheme="minorHAnsi"/>
          <w:color w:val="000000" w:themeColor="text1"/>
          <w:spacing w:val="-4"/>
          <w:sz w:val="26"/>
          <w:szCs w:val="26"/>
          <w:lang w:val="pt-BR"/>
        </w:rPr>
        <w:t>Đảm bảo điều kiện thông gió bằng cửa sổ, ống dẫn hoặc các phương tiện cơ học khác.</w:t>
      </w:r>
    </w:p>
    <w:p w:rsidR="00251EC3" w:rsidRPr="00874673" w:rsidRDefault="00251EC3" w:rsidP="007F09FA">
      <w:pPr>
        <w:autoSpaceDE w:val="0"/>
        <w:autoSpaceDN w:val="0"/>
        <w:adjustRightInd w:val="0"/>
        <w:spacing w:after="120"/>
        <w:ind w:firstLine="567"/>
        <w:jc w:val="both"/>
        <w:rPr>
          <w:rFonts w:eastAsia="Times New Roman,Bold"/>
          <w:b/>
          <w:bCs/>
          <w:color w:val="000000" w:themeColor="text1"/>
          <w:sz w:val="26"/>
          <w:szCs w:val="26"/>
          <w:lang w:val="pt-BR"/>
        </w:rPr>
      </w:pPr>
      <w:r w:rsidRPr="00874673">
        <w:rPr>
          <w:rFonts w:eastAsia="Times New Roman,Bold"/>
          <w:b/>
          <w:bCs/>
          <w:color w:val="000000" w:themeColor="text1"/>
          <w:sz w:val="26"/>
          <w:szCs w:val="26"/>
          <w:lang w:val="pt-BR"/>
        </w:rPr>
        <w:t>Phòng lọc máu</w:t>
      </w:r>
      <w:r w:rsidR="007F09FA" w:rsidRPr="00874673">
        <w:rPr>
          <w:rFonts w:eastAsia="Times New Roman,Bold"/>
          <w:b/>
          <w:bCs/>
          <w:color w:val="000000" w:themeColor="text1"/>
          <w:sz w:val="26"/>
          <w:szCs w:val="26"/>
          <w:lang w:val="pt-BR"/>
        </w:rPr>
        <w:t>:</w:t>
      </w:r>
    </w:p>
    <w:p w:rsidR="009B44C6" w:rsidRPr="00874673" w:rsidRDefault="00251EC3" w:rsidP="007F09FA">
      <w:pPr>
        <w:autoSpaceDE w:val="0"/>
        <w:autoSpaceDN w:val="0"/>
        <w:adjustRightInd w:val="0"/>
        <w:spacing w:after="120"/>
        <w:ind w:firstLine="567"/>
        <w:jc w:val="both"/>
        <w:rPr>
          <w:rFonts w:eastAsiaTheme="minorHAnsi"/>
          <w:color w:val="000000" w:themeColor="text1"/>
          <w:sz w:val="26"/>
          <w:szCs w:val="26"/>
          <w:lang w:val="pt-BR"/>
        </w:rPr>
      </w:pPr>
      <w:r w:rsidRPr="00874673">
        <w:rPr>
          <w:rFonts w:eastAsiaTheme="minorHAnsi"/>
          <w:color w:val="000000" w:themeColor="text1"/>
          <w:sz w:val="26"/>
          <w:szCs w:val="26"/>
          <w:lang w:val="pt-BR"/>
        </w:rPr>
        <w:t>- Cần phải có một khoảng không gian phù hợp để đặt máy lọc máu cùng với giường hoặc ghế cho bệnh nhân. Phần diện tích này không nên ít hơn 4,5m</w:t>
      </w:r>
      <w:r w:rsidRPr="00874673">
        <w:rPr>
          <w:rFonts w:eastAsiaTheme="minorHAnsi"/>
          <w:color w:val="000000" w:themeColor="text1"/>
          <w:sz w:val="26"/>
          <w:szCs w:val="26"/>
          <w:vertAlign w:val="superscript"/>
          <w:lang w:val="pt-BR"/>
        </w:rPr>
        <w:t>2</w:t>
      </w:r>
      <w:r w:rsidRPr="00874673">
        <w:rPr>
          <w:rFonts w:eastAsiaTheme="minorHAnsi"/>
          <w:color w:val="000000" w:themeColor="text1"/>
          <w:sz w:val="26"/>
          <w:szCs w:val="26"/>
          <w:lang w:val="pt-BR"/>
        </w:rPr>
        <w:t xml:space="preserve"> cho mỗi bệnh nhân.</w:t>
      </w:r>
      <w:r w:rsidR="004C1BF9" w:rsidRPr="00874673">
        <w:rPr>
          <w:rFonts w:eastAsiaTheme="minorHAnsi"/>
          <w:color w:val="000000" w:themeColor="text1"/>
          <w:sz w:val="26"/>
          <w:szCs w:val="26"/>
          <w:lang w:val="pt-BR"/>
        </w:rPr>
        <w:t xml:space="preserve"> Kho</w:t>
      </w:r>
      <w:r w:rsidR="00F44FD9" w:rsidRPr="00874673">
        <w:rPr>
          <w:rFonts w:eastAsiaTheme="minorHAnsi"/>
          <w:color w:val="000000" w:themeColor="text1"/>
          <w:sz w:val="26"/>
          <w:szCs w:val="26"/>
          <w:lang w:val="pt-BR"/>
        </w:rPr>
        <w:t>ả</w:t>
      </w:r>
      <w:r w:rsidR="004C1BF9" w:rsidRPr="00874673">
        <w:rPr>
          <w:rFonts w:eastAsiaTheme="minorHAnsi"/>
          <w:color w:val="000000" w:themeColor="text1"/>
          <w:sz w:val="26"/>
          <w:szCs w:val="26"/>
          <w:lang w:val="pt-BR"/>
        </w:rPr>
        <w:t>ng cách giữa các giường/ ghế TNT</w:t>
      </w:r>
      <w:r w:rsidR="0041059D" w:rsidRPr="00874673">
        <w:rPr>
          <w:rFonts w:eastAsiaTheme="minorHAnsi"/>
          <w:color w:val="000000" w:themeColor="text1"/>
          <w:sz w:val="26"/>
          <w:szCs w:val="26"/>
          <w:lang w:val="pt-BR"/>
        </w:rPr>
        <w:t xml:space="preserve"> phải trên 1m. </w:t>
      </w:r>
      <w:r w:rsidR="009B44C6" w:rsidRPr="00874673">
        <w:rPr>
          <w:rFonts w:eastAsiaTheme="minorHAnsi"/>
          <w:color w:val="000000" w:themeColor="text1"/>
          <w:sz w:val="26"/>
          <w:szCs w:val="26"/>
          <w:lang w:val="pt-BR"/>
        </w:rPr>
        <w:t>Bệnh nhân dương tính với vi</w:t>
      </w:r>
      <w:r w:rsidR="00F44FD9" w:rsidRPr="00874673">
        <w:rPr>
          <w:rFonts w:eastAsiaTheme="minorHAnsi"/>
          <w:color w:val="000000" w:themeColor="text1"/>
          <w:sz w:val="26"/>
          <w:szCs w:val="26"/>
          <w:lang w:val="pt-BR"/>
        </w:rPr>
        <w:t>-rút</w:t>
      </w:r>
      <w:r w:rsidR="009B44C6" w:rsidRPr="00874673">
        <w:rPr>
          <w:rFonts w:eastAsiaTheme="minorHAnsi"/>
          <w:color w:val="000000" w:themeColor="text1"/>
          <w:sz w:val="26"/>
          <w:szCs w:val="26"/>
          <w:lang w:val="pt-BR"/>
        </w:rPr>
        <w:t xml:space="preserve"> </w:t>
      </w:r>
      <w:r w:rsidR="00F44FD9" w:rsidRPr="00874673">
        <w:rPr>
          <w:rFonts w:eastAsiaTheme="minorHAnsi"/>
          <w:color w:val="000000" w:themeColor="text1"/>
          <w:sz w:val="26"/>
          <w:szCs w:val="26"/>
          <w:lang w:val="pt-BR"/>
        </w:rPr>
        <w:t xml:space="preserve">Viêm gan </w:t>
      </w:r>
      <w:r w:rsidR="009B44C6" w:rsidRPr="00874673">
        <w:rPr>
          <w:rFonts w:eastAsiaTheme="minorHAnsi"/>
          <w:color w:val="000000" w:themeColor="text1"/>
          <w:sz w:val="26"/>
          <w:szCs w:val="26"/>
          <w:lang w:val="pt-BR"/>
        </w:rPr>
        <w:t xml:space="preserve">B, C, HIV hoặc các bệnh nhiễm khác cần </w:t>
      </w:r>
      <w:r w:rsidR="00526587" w:rsidRPr="00874673">
        <w:rPr>
          <w:rFonts w:eastAsiaTheme="minorHAnsi"/>
          <w:color w:val="000000" w:themeColor="text1"/>
          <w:sz w:val="26"/>
          <w:szCs w:val="26"/>
          <w:lang w:val="pt-BR"/>
        </w:rPr>
        <w:t>sắp xếp vào khu vực riêng.</w:t>
      </w:r>
      <w:r w:rsidR="00F44FD9" w:rsidRPr="00874673">
        <w:rPr>
          <w:rFonts w:eastAsiaTheme="minorHAnsi"/>
          <w:color w:val="000000" w:themeColor="text1"/>
          <w:sz w:val="26"/>
          <w:szCs w:val="26"/>
          <w:lang w:val="pt-BR"/>
        </w:rPr>
        <w:t xml:space="preserve"> </w:t>
      </w:r>
      <w:r w:rsidRPr="00874673">
        <w:rPr>
          <w:rFonts w:eastAsiaTheme="minorHAnsi"/>
          <w:color w:val="000000" w:themeColor="text1"/>
          <w:sz w:val="26"/>
          <w:szCs w:val="26"/>
          <w:lang w:val="pt-BR"/>
        </w:rPr>
        <w:t>Bệnh nhân dương tính với vi</w:t>
      </w:r>
      <w:r w:rsidR="00F44FD9" w:rsidRPr="00874673">
        <w:rPr>
          <w:rFonts w:eastAsiaTheme="minorHAnsi"/>
          <w:color w:val="000000" w:themeColor="text1"/>
          <w:sz w:val="26"/>
          <w:szCs w:val="26"/>
          <w:lang w:val="pt-BR"/>
        </w:rPr>
        <w:t>-rút Viêm gan</w:t>
      </w:r>
      <w:r w:rsidRPr="00874673">
        <w:rPr>
          <w:rFonts w:eastAsiaTheme="minorHAnsi"/>
          <w:color w:val="000000" w:themeColor="text1"/>
          <w:sz w:val="26"/>
          <w:szCs w:val="26"/>
          <w:lang w:val="pt-BR"/>
        </w:rPr>
        <w:t xml:space="preserve"> B phải được lọc máu </w:t>
      </w:r>
      <w:r w:rsidR="00526587" w:rsidRPr="00874673">
        <w:rPr>
          <w:rFonts w:eastAsiaTheme="minorHAnsi"/>
          <w:color w:val="000000" w:themeColor="text1"/>
          <w:sz w:val="26"/>
          <w:szCs w:val="26"/>
          <w:lang w:val="pt-BR"/>
        </w:rPr>
        <w:t xml:space="preserve">bằng máy </w:t>
      </w:r>
      <w:r w:rsidRPr="00874673">
        <w:rPr>
          <w:rFonts w:eastAsiaTheme="minorHAnsi"/>
          <w:color w:val="000000" w:themeColor="text1"/>
          <w:sz w:val="26"/>
          <w:szCs w:val="26"/>
          <w:lang w:val="pt-BR"/>
        </w:rPr>
        <w:t xml:space="preserve">riêng; </w:t>
      </w:r>
      <w:r w:rsidR="006840EB" w:rsidRPr="00874673">
        <w:rPr>
          <w:rFonts w:eastAsiaTheme="minorHAnsi"/>
          <w:color w:val="000000" w:themeColor="text1"/>
          <w:sz w:val="26"/>
          <w:szCs w:val="26"/>
          <w:lang w:val="pt-BR"/>
        </w:rPr>
        <w:t xml:space="preserve">tối ưu trong phòng riêng, </w:t>
      </w:r>
      <w:r w:rsidR="00526587" w:rsidRPr="00874673">
        <w:rPr>
          <w:rFonts w:eastAsiaTheme="minorHAnsi"/>
          <w:color w:val="000000" w:themeColor="text1"/>
          <w:sz w:val="26"/>
          <w:szCs w:val="26"/>
          <w:lang w:val="pt-BR"/>
        </w:rPr>
        <w:t xml:space="preserve">khuyến cáo </w:t>
      </w:r>
      <w:r w:rsidRPr="00874673">
        <w:rPr>
          <w:rFonts w:eastAsiaTheme="minorHAnsi"/>
          <w:color w:val="000000" w:themeColor="text1"/>
          <w:sz w:val="26"/>
          <w:szCs w:val="26"/>
          <w:lang w:val="pt-BR"/>
        </w:rPr>
        <w:t>sử dụng máy móc, dụng cụ, thiết bị chuyên dụng cùng với thuốc và các vật tư dùng một lần.</w:t>
      </w:r>
    </w:p>
    <w:p w:rsidR="009B44C6" w:rsidRPr="00874673" w:rsidRDefault="00526587" w:rsidP="007F09FA">
      <w:pPr>
        <w:autoSpaceDE w:val="0"/>
        <w:autoSpaceDN w:val="0"/>
        <w:adjustRightInd w:val="0"/>
        <w:spacing w:after="120"/>
        <w:ind w:firstLine="567"/>
        <w:jc w:val="both"/>
        <w:rPr>
          <w:rFonts w:eastAsiaTheme="minorHAnsi"/>
          <w:color w:val="000000" w:themeColor="text1"/>
          <w:sz w:val="26"/>
          <w:szCs w:val="26"/>
          <w:lang w:val="pt-BR"/>
        </w:rPr>
      </w:pPr>
      <w:r w:rsidRPr="00874673">
        <w:rPr>
          <w:rFonts w:eastAsiaTheme="minorHAnsi"/>
          <w:color w:val="000000" w:themeColor="text1"/>
          <w:sz w:val="26"/>
          <w:szCs w:val="26"/>
          <w:lang w:val="pt-BR"/>
        </w:rPr>
        <w:lastRenderedPageBreak/>
        <w:t>-</w:t>
      </w:r>
      <w:r w:rsidR="009B44C6" w:rsidRPr="00874673">
        <w:rPr>
          <w:rFonts w:eastAsiaTheme="minorHAnsi"/>
          <w:color w:val="000000" w:themeColor="text1"/>
          <w:sz w:val="26"/>
          <w:szCs w:val="26"/>
          <w:lang w:val="pt-BR"/>
        </w:rPr>
        <w:t xml:space="preserve"> Phòng lọc máu không được để tư trang NB </w:t>
      </w:r>
    </w:p>
    <w:p w:rsidR="00251EC3" w:rsidRPr="00874673" w:rsidRDefault="00251EC3" w:rsidP="007F09FA">
      <w:pPr>
        <w:autoSpaceDE w:val="0"/>
        <w:autoSpaceDN w:val="0"/>
        <w:adjustRightInd w:val="0"/>
        <w:spacing w:after="120"/>
        <w:ind w:firstLine="567"/>
        <w:jc w:val="both"/>
        <w:rPr>
          <w:rFonts w:eastAsia="Times New Roman,Bold"/>
          <w:b/>
          <w:bCs/>
          <w:color w:val="000000" w:themeColor="text1"/>
          <w:sz w:val="26"/>
          <w:szCs w:val="26"/>
          <w:lang w:val="pt-BR"/>
        </w:rPr>
      </w:pPr>
      <w:r w:rsidRPr="00874673">
        <w:rPr>
          <w:rFonts w:eastAsia="Times New Roman,Bold"/>
          <w:b/>
          <w:bCs/>
          <w:color w:val="000000" w:themeColor="text1"/>
          <w:sz w:val="26"/>
          <w:szCs w:val="26"/>
          <w:lang w:val="pt-BR"/>
        </w:rPr>
        <w:t>Phòng xử lý n</w:t>
      </w:r>
      <w:r w:rsidR="0077039F" w:rsidRPr="00874673">
        <w:rPr>
          <w:rFonts w:eastAsia="Times New Roman,Bold"/>
          <w:b/>
          <w:bCs/>
          <w:color w:val="000000" w:themeColor="text1"/>
          <w:sz w:val="26"/>
          <w:szCs w:val="26"/>
          <w:lang w:val="pt-BR"/>
        </w:rPr>
        <w:t>ư</w:t>
      </w:r>
      <w:r w:rsidRPr="00874673">
        <w:rPr>
          <w:rFonts w:eastAsia="Times New Roman,Bold"/>
          <w:b/>
          <w:bCs/>
          <w:color w:val="000000" w:themeColor="text1"/>
          <w:sz w:val="26"/>
          <w:szCs w:val="26"/>
          <w:lang w:val="pt-BR"/>
        </w:rPr>
        <w:t>ớc</w:t>
      </w:r>
      <w:r w:rsidR="007F09FA" w:rsidRPr="00874673">
        <w:rPr>
          <w:rFonts w:eastAsia="Times New Roman,Bold"/>
          <w:b/>
          <w:bCs/>
          <w:color w:val="000000" w:themeColor="text1"/>
          <w:sz w:val="26"/>
          <w:szCs w:val="26"/>
          <w:lang w:val="pt-BR"/>
        </w:rPr>
        <w:t>:</w:t>
      </w:r>
    </w:p>
    <w:p w:rsidR="00251EC3" w:rsidRPr="00874673" w:rsidRDefault="00251EC3" w:rsidP="007F09FA">
      <w:pPr>
        <w:autoSpaceDE w:val="0"/>
        <w:autoSpaceDN w:val="0"/>
        <w:adjustRightInd w:val="0"/>
        <w:spacing w:after="120"/>
        <w:ind w:firstLine="567"/>
        <w:jc w:val="both"/>
        <w:rPr>
          <w:rFonts w:eastAsiaTheme="minorHAnsi"/>
          <w:color w:val="000000" w:themeColor="text1"/>
          <w:sz w:val="26"/>
          <w:szCs w:val="26"/>
          <w:lang w:val="pt-BR"/>
        </w:rPr>
      </w:pPr>
      <w:r w:rsidRPr="00874673">
        <w:rPr>
          <w:rFonts w:eastAsiaTheme="minorHAnsi"/>
          <w:color w:val="000000" w:themeColor="text1"/>
          <w:sz w:val="26"/>
          <w:szCs w:val="26"/>
          <w:lang w:val="pt-BR"/>
        </w:rPr>
        <w:t>- Mỗi trung tâm lọc máu cần phải có một phòng chuyên dụng cho việc xử lý nước. Phòng này sẽ tách biệt hoàn toàn với phòng lọc máu và các phòng khác.</w:t>
      </w:r>
    </w:p>
    <w:p w:rsidR="00251EC3" w:rsidRPr="00874673" w:rsidRDefault="00251EC3" w:rsidP="007F09FA">
      <w:pPr>
        <w:autoSpaceDE w:val="0"/>
        <w:autoSpaceDN w:val="0"/>
        <w:adjustRightInd w:val="0"/>
        <w:spacing w:after="120"/>
        <w:ind w:firstLine="567"/>
        <w:jc w:val="both"/>
        <w:rPr>
          <w:rFonts w:eastAsiaTheme="minorHAnsi"/>
          <w:color w:val="000000" w:themeColor="text1"/>
          <w:sz w:val="26"/>
          <w:szCs w:val="26"/>
          <w:lang w:val="pt-BR"/>
        </w:rPr>
      </w:pPr>
      <w:r w:rsidRPr="00874673">
        <w:rPr>
          <w:rFonts w:eastAsiaTheme="minorHAnsi"/>
          <w:color w:val="000000" w:themeColor="text1"/>
          <w:sz w:val="26"/>
          <w:szCs w:val="26"/>
          <w:lang w:val="pt-BR"/>
        </w:rPr>
        <w:t>- Phòng xử lý nước phải có diện tích phù hợp để có thể chứa toàn bộ hệ thống xử lý nước, cũng như tạo điều kiện cho kỹ thuật viên thao tác thuận lợi trong suốt quá trình bảo trì và trong các hoạt động hằng ngày.</w:t>
      </w:r>
    </w:p>
    <w:p w:rsidR="001A46FB" w:rsidRPr="00874673" w:rsidRDefault="00251EC3" w:rsidP="007F09FA">
      <w:pPr>
        <w:autoSpaceDE w:val="0"/>
        <w:autoSpaceDN w:val="0"/>
        <w:adjustRightInd w:val="0"/>
        <w:spacing w:after="120"/>
        <w:ind w:firstLine="567"/>
        <w:jc w:val="both"/>
        <w:rPr>
          <w:rFonts w:eastAsiaTheme="minorHAnsi"/>
          <w:sz w:val="26"/>
          <w:szCs w:val="26"/>
        </w:rPr>
      </w:pPr>
      <w:r w:rsidRPr="00874673">
        <w:rPr>
          <w:rFonts w:eastAsiaTheme="minorHAnsi"/>
          <w:color w:val="000000" w:themeColor="text1"/>
          <w:sz w:val="26"/>
          <w:szCs w:val="26"/>
          <w:lang w:val="pt-BR"/>
        </w:rPr>
        <w:t>-</w:t>
      </w:r>
      <w:r w:rsidR="001A46FB" w:rsidRPr="00874673">
        <w:rPr>
          <w:rFonts w:eastAsiaTheme="minorHAnsi"/>
          <w:sz w:val="26"/>
          <w:szCs w:val="26"/>
        </w:rPr>
        <w:t xml:space="preserve"> Nước đã qua xử lý sẽ được dẫn vào mỗi máy lọc máu qua ống hệ thống đường ống làm từ vật liệu phù hợ</w:t>
      </w:r>
      <w:r w:rsidR="007614DF" w:rsidRPr="00874673">
        <w:rPr>
          <w:rFonts w:eastAsiaTheme="minorHAnsi"/>
          <w:sz w:val="26"/>
          <w:szCs w:val="26"/>
        </w:rPr>
        <w:t>p.</w:t>
      </w:r>
    </w:p>
    <w:p w:rsidR="00251EC3" w:rsidRPr="00874673" w:rsidRDefault="00251EC3" w:rsidP="007F09FA">
      <w:pPr>
        <w:autoSpaceDE w:val="0"/>
        <w:autoSpaceDN w:val="0"/>
        <w:adjustRightInd w:val="0"/>
        <w:spacing w:after="120"/>
        <w:ind w:firstLine="567"/>
        <w:jc w:val="both"/>
        <w:rPr>
          <w:rFonts w:eastAsia="Times New Roman,Bold"/>
          <w:b/>
          <w:bCs/>
          <w:color w:val="000000" w:themeColor="text1"/>
          <w:sz w:val="26"/>
          <w:szCs w:val="26"/>
          <w:lang w:val="pt-BR"/>
        </w:rPr>
      </w:pPr>
      <w:r w:rsidRPr="00874673">
        <w:rPr>
          <w:rFonts w:eastAsia="Times New Roman,Bold"/>
          <w:b/>
          <w:bCs/>
          <w:color w:val="000000" w:themeColor="text1"/>
          <w:sz w:val="26"/>
          <w:szCs w:val="26"/>
          <w:lang w:val="pt-BR"/>
        </w:rPr>
        <w:t>Phòng tái sử dụng quả lọc</w:t>
      </w:r>
      <w:r w:rsidR="007F09FA" w:rsidRPr="00874673">
        <w:rPr>
          <w:rFonts w:eastAsia="Times New Roman,Bold"/>
          <w:b/>
          <w:bCs/>
          <w:color w:val="000000" w:themeColor="text1"/>
          <w:sz w:val="26"/>
          <w:szCs w:val="26"/>
          <w:lang w:val="pt-BR"/>
        </w:rPr>
        <w:t>:</w:t>
      </w:r>
    </w:p>
    <w:p w:rsidR="001A46FB" w:rsidRPr="00874673" w:rsidRDefault="00251EC3" w:rsidP="007F09FA">
      <w:pPr>
        <w:autoSpaceDE w:val="0"/>
        <w:autoSpaceDN w:val="0"/>
        <w:adjustRightInd w:val="0"/>
        <w:spacing w:after="120"/>
        <w:ind w:firstLine="567"/>
        <w:jc w:val="both"/>
        <w:rPr>
          <w:rFonts w:eastAsiaTheme="minorHAnsi"/>
          <w:color w:val="000000" w:themeColor="text1"/>
          <w:sz w:val="26"/>
          <w:szCs w:val="26"/>
          <w:lang w:val="pt-BR"/>
        </w:rPr>
      </w:pPr>
      <w:r w:rsidRPr="00874673">
        <w:rPr>
          <w:rFonts w:eastAsiaTheme="minorHAnsi"/>
          <w:color w:val="000000" w:themeColor="text1"/>
          <w:sz w:val="26"/>
          <w:szCs w:val="26"/>
          <w:lang w:val="pt-BR"/>
        </w:rPr>
        <w:t>- Có phòng chuyên dụng cho việc rửa lại quả lọc, chỉ dành riêng cho việc rửa lại, bảo quản quả lọc và các hóa chất tiệt trùng.</w:t>
      </w:r>
    </w:p>
    <w:p w:rsidR="00251EC3" w:rsidRPr="00874673" w:rsidRDefault="001A46FB" w:rsidP="007F09FA">
      <w:pPr>
        <w:autoSpaceDE w:val="0"/>
        <w:autoSpaceDN w:val="0"/>
        <w:adjustRightInd w:val="0"/>
        <w:spacing w:after="120"/>
        <w:ind w:firstLine="567"/>
        <w:jc w:val="both"/>
        <w:rPr>
          <w:rFonts w:eastAsiaTheme="minorHAnsi"/>
          <w:color w:val="000000" w:themeColor="text1"/>
          <w:sz w:val="26"/>
          <w:szCs w:val="26"/>
          <w:lang w:val="pt-BR"/>
        </w:rPr>
      </w:pPr>
      <w:r w:rsidRPr="00874673">
        <w:rPr>
          <w:rFonts w:eastAsiaTheme="minorHAnsi"/>
          <w:color w:val="000000" w:themeColor="text1"/>
          <w:sz w:val="26"/>
          <w:szCs w:val="26"/>
          <w:lang w:val="pt-BR"/>
        </w:rPr>
        <w:t xml:space="preserve"> </w:t>
      </w:r>
      <w:r w:rsidR="00251EC3" w:rsidRPr="00874673">
        <w:rPr>
          <w:rFonts w:eastAsiaTheme="minorHAnsi"/>
          <w:color w:val="000000" w:themeColor="text1"/>
          <w:sz w:val="26"/>
          <w:szCs w:val="26"/>
          <w:lang w:val="pt-BR"/>
        </w:rPr>
        <w:t>- Phòng này phải được trang bị hệ thống thông gió đầy đủ nhằm ngăn chặn nguy cơ các nhân viên hít phải khí độc.</w:t>
      </w:r>
    </w:p>
    <w:p w:rsidR="00737CB2" w:rsidRPr="00874673" w:rsidRDefault="00737CB2" w:rsidP="007F09FA">
      <w:pPr>
        <w:pStyle w:val="Heading2"/>
        <w:spacing w:before="0" w:after="120" w:line="240" w:lineRule="auto"/>
        <w:ind w:firstLine="567"/>
        <w:jc w:val="both"/>
        <w:rPr>
          <w:color w:val="000000" w:themeColor="text1"/>
          <w:lang w:val="pt-BR"/>
        </w:rPr>
      </w:pPr>
      <w:bookmarkStart w:id="48" w:name="_Toc7687274"/>
      <w:bookmarkStart w:id="49" w:name="_Toc18324652"/>
      <w:r w:rsidRPr="00874673">
        <w:rPr>
          <w:color w:val="000000" w:themeColor="text1"/>
          <w:lang w:val="pt-BR"/>
        </w:rPr>
        <w:t xml:space="preserve">2. </w:t>
      </w:r>
      <w:r w:rsidR="00105CFB" w:rsidRPr="00874673">
        <w:rPr>
          <w:color w:val="000000" w:themeColor="text1"/>
          <w:lang w:val="pt-BR"/>
        </w:rPr>
        <w:t xml:space="preserve">Kiểm soát nhiễm khuẩn </w:t>
      </w:r>
      <w:r w:rsidR="00B76CE5" w:rsidRPr="00874673">
        <w:rPr>
          <w:color w:val="000000" w:themeColor="text1"/>
          <w:lang w:val="pt-BR"/>
        </w:rPr>
        <w:t>môi trường</w:t>
      </w:r>
      <w:r w:rsidR="00105CFB" w:rsidRPr="00874673">
        <w:rPr>
          <w:color w:val="000000" w:themeColor="text1"/>
          <w:lang w:val="pt-BR"/>
        </w:rPr>
        <w:t xml:space="preserve"> bề mặt</w:t>
      </w:r>
      <w:r w:rsidR="00B76CE5" w:rsidRPr="00874673">
        <w:rPr>
          <w:color w:val="000000" w:themeColor="text1"/>
          <w:lang w:val="pt-BR"/>
        </w:rPr>
        <w:t xml:space="preserve">, </w:t>
      </w:r>
      <w:r w:rsidR="00105CFB" w:rsidRPr="00874673">
        <w:rPr>
          <w:color w:val="000000" w:themeColor="text1"/>
          <w:lang w:val="pt-BR"/>
        </w:rPr>
        <w:t xml:space="preserve">nước, </w:t>
      </w:r>
      <w:r w:rsidR="00B76CE5" w:rsidRPr="00874673">
        <w:rPr>
          <w:color w:val="000000" w:themeColor="text1"/>
          <w:lang w:val="pt-BR"/>
        </w:rPr>
        <w:t>trang thiết bị</w:t>
      </w:r>
      <w:r w:rsidR="00105CFB" w:rsidRPr="00874673">
        <w:rPr>
          <w:color w:val="000000" w:themeColor="text1"/>
          <w:lang w:val="pt-BR"/>
        </w:rPr>
        <w:t xml:space="preserve">, vật tư </w:t>
      </w:r>
      <w:r w:rsidRPr="00874673">
        <w:rPr>
          <w:color w:val="000000" w:themeColor="text1"/>
          <w:lang w:val="pt-BR"/>
        </w:rPr>
        <w:t>trong thận nhân tạo</w:t>
      </w:r>
      <w:bookmarkEnd w:id="48"/>
      <w:bookmarkEnd w:id="49"/>
    </w:p>
    <w:p w:rsidR="00737CB2" w:rsidRPr="00874673" w:rsidRDefault="00737CB2" w:rsidP="007F09FA">
      <w:pPr>
        <w:pStyle w:val="Heading4"/>
        <w:spacing w:before="0" w:after="120"/>
        <w:ind w:firstLine="567"/>
        <w:rPr>
          <w:rFonts w:cs="Times New Roman"/>
          <w:szCs w:val="26"/>
          <w:lang w:val="pt-BR"/>
        </w:rPr>
      </w:pPr>
      <w:r w:rsidRPr="00874673">
        <w:rPr>
          <w:rFonts w:cs="Times New Roman"/>
          <w:szCs w:val="26"/>
          <w:lang w:val="pt-BR"/>
        </w:rPr>
        <w:t xml:space="preserve">2.1. Quản lý hành chính </w:t>
      </w:r>
    </w:p>
    <w:p w:rsidR="009E656C" w:rsidRPr="00874673" w:rsidRDefault="00737CB2" w:rsidP="007F09FA">
      <w:pPr>
        <w:spacing w:after="120"/>
        <w:ind w:firstLine="567"/>
        <w:jc w:val="both"/>
        <w:rPr>
          <w:color w:val="000000" w:themeColor="text1"/>
          <w:spacing w:val="-2"/>
          <w:sz w:val="26"/>
          <w:szCs w:val="26"/>
          <w:lang w:val="pt-BR"/>
        </w:rPr>
      </w:pPr>
      <w:r w:rsidRPr="00874673">
        <w:rPr>
          <w:color w:val="000000" w:themeColor="text1"/>
          <w:spacing w:val="-2"/>
          <w:sz w:val="26"/>
          <w:szCs w:val="26"/>
          <w:lang w:val="pt-BR"/>
        </w:rPr>
        <w:t>Phải có quy trình, chính sách rõ ràng tại đơn vị thận nhân tạo, có sự phối hợp giữa các chuyên khoa, sự tham gia của NVYT trong KSNK. Tại các trung tâm chạy thận nhân tạo, lượng NB thường khá đông, quá tải d</w:t>
      </w:r>
      <w:r w:rsidR="00F44FD9" w:rsidRPr="00874673">
        <w:rPr>
          <w:color w:val="000000" w:themeColor="text1"/>
          <w:spacing w:val="-2"/>
          <w:sz w:val="26"/>
          <w:szCs w:val="26"/>
          <w:lang w:val="pt-BR"/>
        </w:rPr>
        <w:t>ẫ</w:t>
      </w:r>
      <w:r w:rsidRPr="00874673">
        <w:rPr>
          <w:color w:val="000000" w:themeColor="text1"/>
          <w:spacing w:val="-2"/>
          <w:sz w:val="26"/>
          <w:szCs w:val="26"/>
          <w:lang w:val="pt-BR"/>
        </w:rPr>
        <w:t xml:space="preserve">n đến các trung tâm phải tiến hành chạy </w:t>
      </w:r>
      <w:r w:rsidR="007C2F18" w:rsidRPr="00874673">
        <w:rPr>
          <w:color w:val="000000" w:themeColor="text1"/>
          <w:spacing w:val="-2"/>
          <w:sz w:val="26"/>
          <w:szCs w:val="26"/>
          <w:lang w:val="pt-BR"/>
        </w:rPr>
        <w:t xml:space="preserve">TNT </w:t>
      </w:r>
      <w:r w:rsidRPr="00874673">
        <w:rPr>
          <w:color w:val="000000" w:themeColor="text1"/>
          <w:spacing w:val="-2"/>
          <w:sz w:val="26"/>
          <w:szCs w:val="26"/>
          <w:lang w:val="pt-BR"/>
        </w:rPr>
        <w:t xml:space="preserve">4-5 lượt NB mỗi máy mỗi ngày. Tỷ lệ điều dưỡng/kỹ thuật viên </w:t>
      </w:r>
      <w:r w:rsidR="007C2F18" w:rsidRPr="00874673">
        <w:rPr>
          <w:color w:val="000000" w:themeColor="text1"/>
          <w:spacing w:val="-2"/>
          <w:sz w:val="26"/>
          <w:szCs w:val="26"/>
          <w:lang w:val="pt-BR"/>
        </w:rPr>
        <w:t xml:space="preserve">TNT </w:t>
      </w:r>
      <w:r w:rsidRPr="00874673">
        <w:rPr>
          <w:color w:val="000000" w:themeColor="text1"/>
          <w:spacing w:val="-2"/>
          <w:sz w:val="26"/>
          <w:szCs w:val="26"/>
          <w:lang w:val="pt-BR"/>
        </w:rPr>
        <w:t xml:space="preserve">so với số NB mỗi ngày </w:t>
      </w:r>
      <w:r w:rsidR="009E656C" w:rsidRPr="00874673">
        <w:rPr>
          <w:color w:val="000000" w:themeColor="text1"/>
          <w:spacing w:val="-2"/>
          <w:sz w:val="26"/>
          <w:szCs w:val="26"/>
          <w:lang w:val="pt-BR"/>
        </w:rPr>
        <w:t xml:space="preserve">nên </w:t>
      </w:r>
      <w:r w:rsidRPr="00874673">
        <w:rPr>
          <w:color w:val="000000" w:themeColor="text1"/>
          <w:spacing w:val="-2"/>
          <w:sz w:val="26"/>
          <w:szCs w:val="26"/>
          <w:lang w:val="pt-BR"/>
        </w:rPr>
        <w:t>khoảng 1 điều dưỡng/12 bệnh nhân và 1 kỹ thuật viên thận nhân tạo/4 bệnh nhân</w:t>
      </w:r>
      <w:r w:rsidR="00B7131B" w:rsidRPr="00874673">
        <w:rPr>
          <w:color w:val="000000" w:themeColor="text1"/>
          <w:spacing w:val="-2"/>
          <w:sz w:val="26"/>
          <w:szCs w:val="26"/>
          <w:lang w:val="pt-BR"/>
        </w:rPr>
        <w:t>.</w:t>
      </w:r>
      <w:r w:rsidRPr="00874673">
        <w:rPr>
          <w:color w:val="000000" w:themeColor="text1"/>
          <w:spacing w:val="-2"/>
          <w:sz w:val="26"/>
          <w:szCs w:val="26"/>
          <w:lang w:val="pt-BR"/>
        </w:rPr>
        <w:t xml:space="preserve"> </w:t>
      </w:r>
    </w:p>
    <w:p w:rsidR="003F4A05" w:rsidRPr="00874673" w:rsidRDefault="003119D0" w:rsidP="007F09FA">
      <w:pPr>
        <w:pStyle w:val="Heading4"/>
        <w:spacing w:before="0" w:after="120"/>
        <w:ind w:firstLine="567"/>
        <w:rPr>
          <w:rFonts w:cs="Times New Roman"/>
          <w:szCs w:val="26"/>
        </w:rPr>
      </w:pPr>
      <w:r w:rsidRPr="00874673">
        <w:rPr>
          <w:rFonts w:cs="Times New Roman"/>
          <w:szCs w:val="26"/>
        </w:rPr>
        <w:t>2.2. Kiểm soát môi trường</w:t>
      </w:r>
      <w:r w:rsidR="00B7131B" w:rsidRPr="00874673">
        <w:rPr>
          <w:rFonts w:cs="Times New Roman"/>
          <w:szCs w:val="26"/>
        </w:rPr>
        <w:t xml:space="preserve"> </w:t>
      </w:r>
    </w:p>
    <w:p w:rsidR="00D20F1E" w:rsidRPr="00874673" w:rsidRDefault="00B7131B" w:rsidP="007F09FA">
      <w:pPr>
        <w:spacing w:after="120"/>
        <w:ind w:firstLine="567"/>
        <w:jc w:val="both"/>
        <w:rPr>
          <w:color w:val="000000" w:themeColor="text1"/>
          <w:sz w:val="26"/>
          <w:szCs w:val="26"/>
          <w:lang w:val="pt-BR"/>
        </w:rPr>
      </w:pPr>
      <w:r w:rsidRPr="00874673">
        <w:rPr>
          <w:color w:val="000000" w:themeColor="text1"/>
          <w:sz w:val="26"/>
          <w:szCs w:val="26"/>
          <w:lang w:val="pt-BR"/>
        </w:rPr>
        <w:t>Cần l</w:t>
      </w:r>
      <w:r w:rsidRPr="00874673">
        <w:rPr>
          <w:color w:val="000000" w:themeColor="text1"/>
          <w:sz w:val="26"/>
          <w:szCs w:val="26"/>
          <w:lang w:val="vi-VN"/>
        </w:rPr>
        <w:t xml:space="preserve">àm sạch </w:t>
      </w:r>
      <w:r w:rsidRPr="00874673">
        <w:rPr>
          <w:color w:val="000000" w:themeColor="text1"/>
          <w:sz w:val="26"/>
          <w:szCs w:val="26"/>
          <w:lang w:val="pt-BR"/>
        </w:rPr>
        <w:t xml:space="preserve">khử khuẩn </w:t>
      </w:r>
      <w:r w:rsidRPr="00874673">
        <w:rPr>
          <w:color w:val="000000" w:themeColor="text1"/>
          <w:sz w:val="26"/>
          <w:szCs w:val="26"/>
          <w:lang w:val="vi-VN"/>
        </w:rPr>
        <w:t xml:space="preserve">đúng </w:t>
      </w:r>
      <w:r w:rsidRPr="00874673">
        <w:rPr>
          <w:color w:val="000000" w:themeColor="text1"/>
          <w:sz w:val="26"/>
          <w:szCs w:val="26"/>
          <w:lang w:val="pt-BR"/>
        </w:rPr>
        <w:t xml:space="preserve">theo quy trình </w:t>
      </w:r>
      <w:r w:rsidR="00D20F1E" w:rsidRPr="00874673">
        <w:rPr>
          <w:color w:val="000000" w:themeColor="text1"/>
          <w:sz w:val="26"/>
          <w:szCs w:val="26"/>
          <w:lang w:val="pt-BR"/>
        </w:rPr>
        <w:t xml:space="preserve">và có lịch kiểm tra vệ sinh </w:t>
      </w:r>
    </w:p>
    <w:p w:rsidR="00B7131B" w:rsidRPr="00874673" w:rsidRDefault="00B7131B" w:rsidP="007F09FA">
      <w:pPr>
        <w:spacing w:after="120"/>
        <w:ind w:firstLine="567"/>
        <w:jc w:val="both"/>
        <w:rPr>
          <w:color w:val="000000" w:themeColor="text1"/>
          <w:sz w:val="26"/>
          <w:szCs w:val="26"/>
          <w:lang w:val="pt-BR"/>
        </w:rPr>
      </w:pPr>
      <w:r w:rsidRPr="00874673">
        <w:rPr>
          <w:color w:val="000000" w:themeColor="text1"/>
          <w:sz w:val="26"/>
          <w:szCs w:val="26"/>
          <w:lang w:val="pt-BR"/>
        </w:rPr>
        <w:t>- Mọi bề mặt môi trường sau khi chạy thận đều lây nhiễm</w:t>
      </w:r>
      <w:r w:rsidR="00D20F1E" w:rsidRPr="00874673">
        <w:rPr>
          <w:color w:val="000000" w:themeColor="text1"/>
          <w:sz w:val="26"/>
          <w:szCs w:val="26"/>
          <w:lang w:val="pt-BR"/>
        </w:rPr>
        <w:t>, nên việc l</w:t>
      </w:r>
      <w:r w:rsidRPr="00874673">
        <w:rPr>
          <w:color w:val="000000" w:themeColor="text1"/>
          <w:sz w:val="26"/>
          <w:szCs w:val="26"/>
          <w:lang w:val="pt-BR"/>
        </w:rPr>
        <w:t xml:space="preserve">àm sạch/ khử khuẩn môi trường cần thực hiện sau mỗi ca và hàng ngày. </w:t>
      </w:r>
    </w:p>
    <w:p w:rsidR="00B7131B" w:rsidRPr="00874673" w:rsidRDefault="00B7131B" w:rsidP="007F09FA">
      <w:pPr>
        <w:spacing w:after="120"/>
        <w:ind w:firstLine="567"/>
        <w:jc w:val="both"/>
        <w:rPr>
          <w:color w:val="000000" w:themeColor="text1"/>
          <w:sz w:val="26"/>
          <w:szCs w:val="26"/>
          <w:lang w:val="pt-BR"/>
        </w:rPr>
      </w:pPr>
      <w:r w:rsidRPr="00874673">
        <w:rPr>
          <w:color w:val="000000" w:themeColor="text1"/>
          <w:sz w:val="26"/>
          <w:szCs w:val="26"/>
          <w:lang w:val="pt-BR"/>
        </w:rPr>
        <w:t xml:space="preserve">- Mỗi NB sau khi chạy TNT xong phải được làm sạch môi trường, như lau giừơng hoặc ghế, các tủ đầu giường, mặt ngoài của máy TNT bằng xà phòng hoặc hóa chất khử khuẩn (mức độ trung bình). </w:t>
      </w:r>
    </w:p>
    <w:p w:rsidR="00B7131B" w:rsidRPr="00874673" w:rsidRDefault="00B7131B" w:rsidP="007F09FA">
      <w:pPr>
        <w:spacing w:after="120"/>
        <w:ind w:firstLine="567"/>
        <w:jc w:val="both"/>
        <w:rPr>
          <w:color w:val="000000" w:themeColor="text1"/>
          <w:sz w:val="26"/>
          <w:szCs w:val="26"/>
          <w:lang w:val="pt-BR"/>
        </w:rPr>
      </w:pPr>
      <w:r w:rsidRPr="00874673">
        <w:rPr>
          <w:color w:val="000000" w:themeColor="text1"/>
          <w:sz w:val="26"/>
          <w:szCs w:val="26"/>
          <w:lang w:val="pt-BR"/>
        </w:rPr>
        <w:t>- Các phương pháp khử khuẩn và làm sạch phải được áp dụng cho hệ thống xử lý nước, hệ thống phân phối nước, chu trình trong máy lọc thận và hệ thống tái xử lý màng lọc. Các xét nghiệm về vi khuẩn của hệ thống nước và dịch lọc phải được thực hiện thường qui theo qui định.</w:t>
      </w:r>
    </w:p>
    <w:p w:rsidR="00B7131B" w:rsidRPr="00874673" w:rsidRDefault="00B7131B" w:rsidP="007F09FA">
      <w:pPr>
        <w:spacing w:after="120"/>
        <w:ind w:firstLine="567"/>
        <w:jc w:val="both"/>
        <w:rPr>
          <w:color w:val="000000" w:themeColor="text1"/>
          <w:sz w:val="26"/>
          <w:szCs w:val="26"/>
          <w:lang w:val="pt-BR"/>
        </w:rPr>
      </w:pPr>
      <w:r w:rsidRPr="00874673">
        <w:rPr>
          <w:color w:val="000000" w:themeColor="text1"/>
          <w:sz w:val="26"/>
          <w:szCs w:val="26"/>
          <w:lang w:val="pt-BR"/>
        </w:rPr>
        <w:t>- Các nhân viên vệ sinh của đơn vị TNT phải thường xuyên lau chùi các vết bẩn và dọn dẹp các vật dụng dơ để duy trì môi trường đảm bảo vệ sinh cho đơn vị. Các vật dụng dùng một lần phải được chứa trong những túi đủ dày để bảo đảm không bị thủng. Các chất thải do đơn vị TNT được xem như có bị nhiễm máu và phải xử lý một cách phù hợp như chất thải y tế có khả năng lây nhiễm</w:t>
      </w:r>
      <w:r w:rsidR="00F44FD9" w:rsidRPr="00874673">
        <w:rPr>
          <w:color w:val="000000" w:themeColor="text1"/>
          <w:sz w:val="26"/>
          <w:szCs w:val="26"/>
          <w:lang w:val="pt-BR"/>
        </w:rPr>
        <w:t>.</w:t>
      </w:r>
    </w:p>
    <w:p w:rsidR="00B7131B" w:rsidRPr="00874673" w:rsidRDefault="00B7131B" w:rsidP="007F09FA">
      <w:pPr>
        <w:tabs>
          <w:tab w:val="left" w:pos="851"/>
        </w:tabs>
        <w:spacing w:after="120"/>
        <w:ind w:firstLine="567"/>
        <w:jc w:val="both"/>
        <w:rPr>
          <w:color w:val="000000" w:themeColor="text1"/>
          <w:spacing w:val="-2"/>
          <w:sz w:val="26"/>
          <w:szCs w:val="26"/>
          <w:lang w:val="pt-BR"/>
        </w:rPr>
      </w:pPr>
      <w:r w:rsidRPr="00874673">
        <w:rPr>
          <w:color w:val="000000" w:themeColor="text1"/>
          <w:sz w:val="26"/>
          <w:szCs w:val="26"/>
          <w:lang w:val="pt-BR"/>
        </w:rPr>
        <w:t xml:space="preserve">- Cần </w:t>
      </w:r>
      <w:r w:rsidRPr="00874673">
        <w:rPr>
          <w:color w:val="000000" w:themeColor="text1"/>
          <w:spacing w:val="-2"/>
          <w:sz w:val="26"/>
          <w:szCs w:val="26"/>
          <w:lang w:val="pt-BR"/>
        </w:rPr>
        <w:t xml:space="preserve">sử dụng hóa chất khử khuẩn cho toàn bộ các bề mặt môi trường/ trang thiết bị. </w:t>
      </w:r>
      <w:r w:rsidRPr="00874673">
        <w:rPr>
          <w:color w:val="000000" w:themeColor="text1"/>
          <w:sz w:val="26"/>
          <w:szCs w:val="26"/>
          <w:lang w:val="pt-BR"/>
        </w:rPr>
        <w:t xml:space="preserve">Sử dụng hoa chất có thể diệt vi khuẩn lao hoặc hóa chất có hiệu quả trên HIV or HBV, trên vi khuẩn đa kháng e.g., MRSA, VRE) hoặc có hiệu quả trên máu và dịch tiết </w:t>
      </w:r>
    </w:p>
    <w:p w:rsidR="00B7131B" w:rsidRPr="00874673" w:rsidRDefault="00B7131B" w:rsidP="007F09FA">
      <w:pPr>
        <w:tabs>
          <w:tab w:val="left" w:pos="851"/>
        </w:tabs>
        <w:spacing w:after="120"/>
        <w:ind w:firstLine="567"/>
        <w:jc w:val="both"/>
        <w:rPr>
          <w:color w:val="000000" w:themeColor="text1"/>
          <w:sz w:val="26"/>
          <w:szCs w:val="26"/>
          <w:lang w:val="pt-BR"/>
        </w:rPr>
      </w:pPr>
      <w:r w:rsidRPr="00874673">
        <w:rPr>
          <w:color w:val="000000" w:themeColor="text1"/>
          <w:sz w:val="26"/>
          <w:szCs w:val="26"/>
          <w:lang w:val="nb-NO"/>
        </w:rPr>
        <w:lastRenderedPageBreak/>
        <w:t>- Cần kiểm tra hóa chất và nồng độ hóa chất sử dụng</w:t>
      </w:r>
    </w:p>
    <w:p w:rsidR="00B7131B" w:rsidRPr="00874673" w:rsidRDefault="00B7131B" w:rsidP="007F09FA">
      <w:pPr>
        <w:tabs>
          <w:tab w:val="left" w:pos="851"/>
        </w:tabs>
        <w:spacing w:after="120"/>
        <w:ind w:firstLine="567"/>
        <w:jc w:val="both"/>
        <w:rPr>
          <w:color w:val="000000" w:themeColor="text1"/>
          <w:sz w:val="26"/>
          <w:szCs w:val="26"/>
          <w:lang w:val="pt-BR"/>
        </w:rPr>
      </w:pPr>
      <w:r w:rsidRPr="00874673">
        <w:rPr>
          <w:color w:val="000000" w:themeColor="text1"/>
          <w:sz w:val="26"/>
          <w:szCs w:val="26"/>
          <w:lang w:val="pt-BR"/>
        </w:rPr>
        <w:t xml:space="preserve">- Các bề mặt “tiếp xúc nhiều” như ghế chạy thận, máy, bàn, tủ đầu giường cần khử khuẩn nồng độ cao hơn </w:t>
      </w:r>
    </w:p>
    <w:p w:rsidR="00B7131B" w:rsidRPr="00874673" w:rsidRDefault="00B7131B" w:rsidP="007F09FA">
      <w:pPr>
        <w:tabs>
          <w:tab w:val="left" w:pos="851"/>
        </w:tabs>
        <w:spacing w:after="120"/>
        <w:ind w:firstLine="567"/>
        <w:jc w:val="both"/>
        <w:rPr>
          <w:color w:val="000000" w:themeColor="text1"/>
          <w:sz w:val="26"/>
          <w:szCs w:val="26"/>
          <w:lang w:val="pt-BR"/>
        </w:rPr>
      </w:pPr>
      <w:r w:rsidRPr="00874673">
        <w:rPr>
          <w:color w:val="000000" w:themeColor="text1"/>
          <w:sz w:val="26"/>
          <w:szCs w:val="26"/>
          <w:lang w:val="pt-BR"/>
        </w:rPr>
        <w:t xml:space="preserve">- </w:t>
      </w:r>
      <w:r w:rsidRPr="00874673">
        <w:rPr>
          <w:sz w:val="26"/>
          <w:szCs w:val="26"/>
          <w:lang w:val="pt-BR"/>
        </w:rPr>
        <w:t xml:space="preserve">Vết máu/dịch đổ xuống sàn/bàn/ghế: Thực hiện theo quy định của vệ sinh môi trường trong phòng ngừa chuẩn. </w:t>
      </w:r>
      <w:r w:rsidR="00D63ADB" w:rsidRPr="00874673">
        <w:rPr>
          <w:sz w:val="26"/>
          <w:szCs w:val="26"/>
          <w:lang w:val="pt-BR"/>
        </w:rPr>
        <w:t>Cho dung dịch/bột khử khuẩn (nhó</w:t>
      </w:r>
      <w:r w:rsidRPr="00874673">
        <w:rPr>
          <w:sz w:val="26"/>
          <w:szCs w:val="26"/>
          <w:lang w:val="pt-BR"/>
        </w:rPr>
        <w:t>m hóa chất khử khuẩn mức độ trung bình</w:t>
      </w:r>
      <w:r w:rsidR="00D63ADB" w:rsidRPr="00874673">
        <w:rPr>
          <w:sz w:val="26"/>
          <w:szCs w:val="26"/>
          <w:lang w:val="pt-BR"/>
        </w:rPr>
        <w:t>, ví dụ sodium hypochloride 0.05%</w:t>
      </w:r>
      <w:r w:rsidRPr="00874673">
        <w:rPr>
          <w:sz w:val="26"/>
          <w:szCs w:val="26"/>
          <w:lang w:val="pt-BR"/>
        </w:rPr>
        <w:t>) lên vết máu đổ</w:t>
      </w:r>
      <w:r w:rsidRPr="00874673">
        <w:rPr>
          <w:sz w:val="26"/>
          <w:szCs w:val="26"/>
          <w:lang w:val="fr-FR"/>
        </w:rPr>
        <w:t xml:space="preserve">. </w:t>
      </w:r>
      <w:r w:rsidRPr="00874673">
        <w:rPr>
          <w:sz w:val="26"/>
          <w:szCs w:val="26"/>
          <w:lang w:val="pt-BR"/>
        </w:rPr>
        <w:t xml:space="preserve">Dùng khăn giấy một lần lau chỗ vấy máu/dịch và vứt bỏ khăn sau khi dùng. Chùi lại bằng hóa chất khử khuẩn. </w:t>
      </w:r>
    </w:p>
    <w:p w:rsidR="00B7131B" w:rsidRPr="00874673" w:rsidRDefault="00B7131B" w:rsidP="007F09FA">
      <w:pPr>
        <w:pStyle w:val="Heading4"/>
        <w:tabs>
          <w:tab w:val="left" w:pos="851"/>
        </w:tabs>
        <w:spacing w:before="0" w:after="120"/>
        <w:ind w:firstLine="567"/>
        <w:rPr>
          <w:rFonts w:cs="Times New Roman"/>
          <w:szCs w:val="26"/>
          <w:lang w:val="pt-BR"/>
        </w:rPr>
      </w:pPr>
      <w:r w:rsidRPr="00874673">
        <w:rPr>
          <w:rFonts w:cs="Times New Roman"/>
          <w:szCs w:val="26"/>
          <w:lang w:val="pt-BR"/>
        </w:rPr>
        <w:t>2.3</w:t>
      </w:r>
      <w:r w:rsidR="00F44FD9" w:rsidRPr="00874673">
        <w:rPr>
          <w:rFonts w:cs="Times New Roman"/>
          <w:szCs w:val="26"/>
          <w:lang w:val="pt-BR"/>
        </w:rPr>
        <w:t>.</w:t>
      </w:r>
      <w:r w:rsidRPr="00874673">
        <w:rPr>
          <w:rFonts w:cs="Times New Roman"/>
          <w:szCs w:val="26"/>
          <w:lang w:val="pt-BR"/>
        </w:rPr>
        <w:t xml:space="preserve"> Kiểm soát trang thiết bị </w:t>
      </w:r>
    </w:p>
    <w:p w:rsidR="00D20F1E" w:rsidRPr="00874673" w:rsidRDefault="00D20F1E" w:rsidP="007F09FA">
      <w:pPr>
        <w:tabs>
          <w:tab w:val="left" w:pos="851"/>
        </w:tabs>
        <w:spacing w:after="120"/>
        <w:ind w:firstLine="567"/>
        <w:jc w:val="both"/>
        <w:rPr>
          <w:color w:val="000000" w:themeColor="text1"/>
          <w:sz w:val="26"/>
          <w:szCs w:val="26"/>
          <w:lang w:val="vi-VN"/>
        </w:rPr>
      </w:pPr>
      <w:r w:rsidRPr="00874673">
        <w:rPr>
          <w:color w:val="000000" w:themeColor="text1"/>
          <w:sz w:val="26"/>
          <w:szCs w:val="26"/>
          <w:lang w:val="vi-VN"/>
        </w:rPr>
        <w:t>Trang thiết bị TNT bao gồm máy thận nhân tạo, màng lọc, nguồn nước/hệ thống xử lý nước/hệ thống phân phối nước, các bộ phận như các ống dẫn và màng lọc, các dung dịch acid và bicarbonate đậm đặc, các dụng c</w:t>
      </w:r>
      <w:r w:rsidRPr="00874673">
        <w:rPr>
          <w:color w:val="000000" w:themeColor="text1"/>
          <w:sz w:val="26"/>
          <w:szCs w:val="26"/>
          <w:lang w:val="pt-BR"/>
        </w:rPr>
        <w:t>ụ</w:t>
      </w:r>
      <w:r w:rsidRPr="00874673">
        <w:rPr>
          <w:color w:val="000000" w:themeColor="text1"/>
          <w:sz w:val="26"/>
          <w:szCs w:val="26"/>
          <w:lang w:val="vi-VN"/>
        </w:rPr>
        <w:t xml:space="preserve"> như vòng tay đo huyết áp, ống nghe, kềm tiếp liệu, kéo và các dụng cụ kẹp. Các trường hợp nhiễm trùng đã được ghi nhận do </w:t>
      </w:r>
      <w:r w:rsidRPr="00874673">
        <w:rPr>
          <w:color w:val="000000" w:themeColor="text1"/>
          <w:sz w:val="26"/>
          <w:szCs w:val="26"/>
        </w:rPr>
        <w:t xml:space="preserve">lây nhiễm từ </w:t>
      </w:r>
      <w:r w:rsidRPr="00874673">
        <w:rPr>
          <w:color w:val="000000" w:themeColor="text1"/>
          <w:sz w:val="26"/>
          <w:szCs w:val="26"/>
          <w:lang w:val="vi-VN"/>
        </w:rPr>
        <w:t>các dụng cụ, trang thiết bị, vật tư bởi các vi</w:t>
      </w:r>
      <w:r w:rsidR="00F44FD9" w:rsidRPr="00874673">
        <w:rPr>
          <w:color w:val="000000" w:themeColor="text1"/>
          <w:sz w:val="26"/>
          <w:szCs w:val="26"/>
        </w:rPr>
        <w:t>-rút</w:t>
      </w:r>
      <w:r w:rsidRPr="00874673">
        <w:rPr>
          <w:color w:val="000000" w:themeColor="text1"/>
          <w:sz w:val="26"/>
          <w:szCs w:val="26"/>
          <w:lang w:val="vi-VN"/>
        </w:rPr>
        <w:t xml:space="preserve"> </w:t>
      </w:r>
      <w:r w:rsidR="00F44FD9" w:rsidRPr="00874673">
        <w:rPr>
          <w:color w:val="000000" w:themeColor="text1"/>
          <w:sz w:val="26"/>
          <w:szCs w:val="26"/>
        </w:rPr>
        <w:t>v</w:t>
      </w:r>
      <w:r w:rsidRPr="00874673">
        <w:rPr>
          <w:color w:val="000000" w:themeColor="text1"/>
          <w:sz w:val="26"/>
          <w:szCs w:val="26"/>
          <w:lang w:val="vi-VN"/>
        </w:rPr>
        <w:t>à các vi khuẩn gây bệnh. Việc vệ sinh và khử khuẩn các thiết bị cũng như bảo quản vật tư, thiết bị dùng một lần hoặc tái sử dụng đúng cách là rất quan trong để bảo đảm an toàn cho người bệnh trong khu vực nguy cơ nhiễm khuẩn cao này.</w:t>
      </w:r>
    </w:p>
    <w:p w:rsidR="004724E1" w:rsidRPr="00874673" w:rsidRDefault="004724E1" w:rsidP="007F09FA">
      <w:pPr>
        <w:tabs>
          <w:tab w:val="left" w:pos="851"/>
        </w:tabs>
        <w:spacing w:after="120"/>
        <w:ind w:firstLine="567"/>
        <w:jc w:val="both"/>
        <w:rPr>
          <w:color w:val="000000" w:themeColor="text1"/>
          <w:sz w:val="26"/>
          <w:szCs w:val="26"/>
        </w:rPr>
      </w:pPr>
      <w:r w:rsidRPr="00874673">
        <w:rPr>
          <w:color w:val="000000" w:themeColor="text1"/>
          <w:sz w:val="26"/>
          <w:szCs w:val="26"/>
          <w:lang w:val="vi-VN"/>
        </w:rPr>
        <w:t xml:space="preserve">Các nguyên tắc chính liên quan đến việc vệ sinh/ khử khuẩn </w:t>
      </w:r>
      <w:r w:rsidR="00D20F1E" w:rsidRPr="00874673">
        <w:rPr>
          <w:color w:val="000000" w:themeColor="text1"/>
          <w:sz w:val="26"/>
          <w:szCs w:val="26"/>
        </w:rPr>
        <w:t>trang thiết b</w:t>
      </w:r>
      <w:r w:rsidR="00F44FD9" w:rsidRPr="00874673">
        <w:rPr>
          <w:color w:val="000000" w:themeColor="text1"/>
          <w:sz w:val="26"/>
          <w:szCs w:val="26"/>
        </w:rPr>
        <w:t>ị</w:t>
      </w:r>
      <w:r w:rsidR="00D20F1E" w:rsidRPr="00874673">
        <w:rPr>
          <w:color w:val="000000" w:themeColor="text1"/>
          <w:sz w:val="26"/>
          <w:szCs w:val="26"/>
        </w:rPr>
        <w:t xml:space="preserve"> </w:t>
      </w:r>
      <w:r w:rsidRPr="00874673">
        <w:rPr>
          <w:color w:val="000000" w:themeColor="text1"/>
          <w:sz w:val="26"/>
          <w:szCs w:val="26"/>
          <w:lang w:val="vi-VN"/>
        </w:rPr>
        <w:t>cần được tuân thủ để làm giảm nguy cơ lây nhiễm chéo ở khoa TNT:</w:t>
      </w:r>
    </w:p>
    <w:p w:rsidR="00D44171" w:rsidRPr="00874673" w:rsidRDefault="00D44171" w:rsidP="00F44FD9">
      <w:pPr>
        <w:pStyle w:val="ListParagraph"/>
        <w:numPr>
          <w:ilvl w:val="0"/>
          <w:numId w:val="3"/>
        </w:numPr>
        <w:tabs>
          <w:tab w:val="left" w:pos="709"/>
        </w:tabs>
        <w:spacing w:after="120"/>
        <w:ind w:left="0" w:firstLine="567"/>
        <w:jc w:val="both"/>
        <w:rPr>
          <w:sz w:val="26"/>
          <w:szCs w:val="26"/>
          <w:lang w:val="vi-VN"/>
        </w:rPr>
      </w:pPr>
      <w:r w:rsidRPr="00874673">
        <w:rPr>
          <w:sz w:val="26"/>
          <w:szCs w:val="26"/>
          <w:lang w:val="vi-VN"/>
        </w:rPr>
        <w:t>Làm sạch và khử khuẩn máy TNT</w:t>
      </w:r>
      <w:r w:rsidRPr="00874673">
        <w:rPr>
          <w:sz w:val="26"/>
          <w:szCs w:val="26"/>
        </w:rPr>
        <w:t xml:space="preserve">, khử khuẩn bề mặt </w:t>
      </w:r>
      <w:r w:rsidRPr="00874673">
        <w:rPr>
          <w:sz w:val="26"/>
          <w:szCs w:val="26"/>
          <w:lang w:val="vi-VN"/>
        </w:rPr>
        <w:t>phải được thực hiện giữa mỗi lần chạy thận</w:t>
      </w:r>
      <w:r w:rsidRPr="00874673">
        <w:rPr>
          <w:sz w:val="26"/>
          <w:szCs w:val="26"/>
        </w:rPr>
        <w:t xml:space="preserve">, ngay sau mỗi ca chạy TNT </w:t>
      </w:r>
    </w:p>
    <w:p w:rsidR="004724E1" w:rsidRPr="00874673" w:rsidRDefault="00D44171" w:rsidP="00F44FD9">
      <w:pPr>
        <w:pStyle w:val="ListParagraph"/>
        <w:numPr>
          <w:ilvl w:val="0"/>
          <w:numId w:val="3"/>
        </w:numPr>
        <w:tabs>
          <w:tab w:val="left" w:pos="709"/>
        </w:tabs>
        <w:spacing w:after="120"/>
        <w:ind w:left="0" w:firstLine="567"/>
        <w:jc w:val="both"/>
        <w:rPr>
          <w:color w:val="000000" w:themeColor="text1"/>
          <w:sz w:val="26"/>
          <w:szCs w:val="26"/>
          <w:lang w:val="vi-VN"/>
        </w:rPr>
      </w:pPr>
      <w:r w:rsidRPr="00874673">
        <w:rPr>
          <w:color w:val="000000" w:themeColor="text1"/>
          <w:sz w:val="26"/>
          <w:szCs w:val="26"/>
        </w:rPr>
        <w:t xml:space="preserve"> </w:t>
      </w:r>
      <w:r w:rsidR="004724E1" w:rsidRPr="00874673">
        <w:rPr>
          <w:color w:val="000000" w:themeColor="text1"/>
          <w:sz w:val="26"/>
          <w:szCs w:val="26"/>
          <w:lang w:val="vi-VN"/>
        </w:rPr>
        <w:t>Các thiết bị được mang vào trong khu vực riêng của từng NB chạy TNT cần được huỷ bỏ sau khi sử dụng, chỉ được dùng cho một NB, hoặc cần được khử khuẩn trước khi mang vào khu vực chung hoặc dùng cho một NB khác.</w:t>
      </w:r>
    </w:p>
    <w:p w:rsidR="004724E1" w:rsidRPr="00874673" w:rsidRDefault="00D44171" w:rsidP="00F44FD9">
      <w:pPr>
        <w:pStyle w:val="ListParagraph"/>
        <w:numPr>
          <w:ilvl w:val="0"/>
          <w:numId w:val="3"/>
        </w:numPr>
        <w:tabs>
          <w:tab w:val="left" w:pos="709"/>
        </w:tabs>
        <w:spacing w:after="120"/>
        <w:ind w:left="0" w:firstLine="567"/>
        <w:jc w:val="both"/>
        <w:rPr>
          <w:color w:val="000000" w:themeColor="text1"/>
          <w:sz w:val="26"/>
          <w:szCs w:val="26"/>
          <w:lang w:val="vi-VN"/>
        </w:rPr>
      </w:pPr>
      <w:r w:rsidRPr="00874673">
        <w:rPr>
          <w:color w:val="000000" w:themeColor="text1"/>
          <w:sz w:val="26"/>
          <w:szCs w:val="26"/>
        </w:rPr>
        <w:t xml:space="preserve"> </w:t>
      </w:r>
      <w:r w:rsidR="004724E1" w:rsidRPr="00874673">
        <w:rPr>
          <w:color w:val="000000" w:themeColor="text1"/>
          <w:sz w:val="26"/>
          <w:szCs w:val="26"/>
          <w:lang w:val="vi-VN"/>
        </w:rPr>
        <w:t xml:space="preserve">Các thiết bị không dùng một lần mà không thể </w:t>
      </w:r>
      <w:r w:rsidR="00910196" w:rsidRPr="00874673">
        <w:rPr>
          <w:color w:val="000000" w:themeColor="text1"/>
          <w:sz w:val="26"/>
          <w:szCs w:val="26"/>
        </w:rPr>
        <w:t xml:space="preserve">làm sạch </w:t>
      </w:r>
      <w:r w:rsidR="004724E1" w:rsidRPr="00874673">
        <w:rPr>
          <w:color w:val="000000" w:themeColor="text1"/>
          <w:sz w:val="26"/>
          <w:szCs w:val="26"/>
          <w:lang w:val="vi-VN"/>
        </w:rPr>
        <w:t>và khử khuẩn hoàn toàn (ví dụ như, băng dán, băng đo huyết áp bằng vải) nên được sắp xếp để dùng cho một NB.</w:t>
      </w:r>
    </w:p>
    <w:p w:rsidR="004724E1" w:rsidRPr="00874673" w:rsidRDefault="00D44171" w:rsidP="00F44FD9">
      <w:pPr>
        <w:pStyle w:val="ListParagraph"/>
        <w:numPr>
          <w:ilvl w:val="0"/>
          <w:numId w:val="3"/>
        </w:numPr>
        <w:tabs>
          <w:tab w:val="left" w:pos="709"/>
        </w:tabs>
        <w:spacing w:after="120"/>
        <w:ind w:left="0" w:firstLine="567"/>
        <w:jc w:val="both"/>
        <w:rPr>
          <w:color w:val="000000" w:themeColor="text1"/>
          <w:sz w:val="26"/>
          <w:szCs w:val="26"/>
          <w:lang w:val="vi-VN"/>
        </w:rPr>
      </w:pPr>
      <w:r w:rsidRPr="00874673">
        <w:rPr>
          <w:color w:val="000000" w:themeColor="text1"/>
          <w:sz w:val="26"/>
          <w:szCs w:val="26"/>
        </w:rPr>
        <w:t xml:space="preserve"> </w:t>
      </w:r>
      <w:r w:rsidR="004724E1" w:rsidRPr="00874673">
        <w:rPr>
          <w:color w:val="000000" w:themeColor="text1"/>
          <w:sz w:val="26"/>
          <w:szCs w:val="26"/>
          <w:lang w:val="vi-VN"/>
        </w:rPr>
        <w:t>Các đầu nối bảo vệ cảm biến áp lực động mạch và tĩnh mạch nên thay đổi sau mỗi lượt chạy TNT của NB, và không được sử dụng lại. Các màng lọc bảo vệ cảm biến bên trong máy TNT ko cần thay đổi thường qui giữa các NB.</w:t>
      </w:r>
    </w:p>
    <w:p w:rsidR="004724E1" w:rsidRPr="00874673" w:rsidRDefault="004724E1" w:rsidP="00F44FD9">
      <w:pPr>
        <w:pStyle w:val="ListParagraph"/>
        <w:numPr>
          <w:ilvl w:val="0"/>
          <w:numId w:val="3"/>
        </w:numPr>
        <w:tabs>
          <w:tab w:val="left" w:pos="709"/>
        </w:tabs>
        <w:spacing w:after="120"/>
        <w:ind w:left="0" w:firstLine="567"/>
        <w:jc w:val="both"/>
        <w:rPr>
          <w:color w:val="000000" w:themeColor="text1"/>
          <w:sz w:val="26"/>
          <w:szCs w:val="26"/>
          <w:lang w:val="vi-VN"/>
        </w:rPr>
      </w:pPr>
      <w:r w:rsidRPr="00874673">
        <w:rPr>
          <w:color w:val="000000" w:themeColor="text1"/>
          <w:sz w:val="26"/>
          <w:szCs w:val="26"/>
          <w:lang w:val="vi-VN"/>
        </w:rPr>
        <w:t xml:space="preserve">Khi tái sử dụng hoặc mang đi huỷ bỏ các màng lọc, các cổng màng lọc nên được đóng chặt và các dây, ống phải được kẹp lại. Các màng lọc đã sử dụng phải được đặt trong các thùng kín, chống chảy dịch bên trong ra ngoài khi vận chuyển từ nơi chạy TNT đến phòng rửa màng lọc để tái sử dụng. Ít nhất phải có mang găng tay khi thao tác bất kỳ với màng lọc đã sử dụng. Nhân viên y tế phải mặc áo choàng nếu có bất kỳ nguy cơ lây nhiễm vào quần áo. </w:t>
      </w:r>
    </w:p>
    <w:p w:rsidR="004724E1" w:rsidRPr="00874673" w:rsidRDefault="004724E1" w:rsidP="00F44FD9">
      <w:pPr>
        <w:pStyle w:val="ListParagraph"/>
        <w:numPr>
          <w:ilvl w:val="0"/>
          <w:numId w:val="3"/>
        </w:numPr>
        <w:tabs>
          <w:tab w:val="left" w:pos="709"/>
        </w:tabs>
        <w:spacing w:after="120"/>
        <w:ind w:left="0" w:firstLine="567"/>
        <w:jc w:val="both"/>
        <w:rPr>
          <w:color w:val="000000" w:themeColor="text1"/>
          <w:sz w:val="26"/>
          <w:szCs w:val="26"/>
          <w:lang w:val="vi-VN"/>
        </w:rPr>
      </w:pPr>
      <w:r w:rsidRPr="00874673">
        <w:rPr>
          <w:color w:val="000000" w:themeColor="text1"/>
          <w:sz w:val="26"/>
          <w:szCs w:val="26"/>
          <w:lang w:val="vi-VN"/>
        </w:rPr>
        <w:t>Tất cả các trang thiết bị, kể cả mặt trước của máy TNT nên được xem là khu vực đã bị vấy nhiễm sau mỗi lượt chạy TNT.</w:t>
      </w:r>
    </w:p>
    <w:p w:rsidR="004724E1" w:rsidRPr="00874673" w:rsidRDefault="007C6EC9" w:rsidP="00F44FD9">
      <w:pPr>
        <w:pStyle w:val="ListParagraph"/>
        <w:numPr>
          <w:ilvl w:val="0"/>
          <w:numId w:val="3"/>
        </w:numPr>
        <w:tabs>
          <w:tab w:val="left" w:pos="709"/>
        </w:tabs>
        <w:spacing w:after="120"/>
        <w:ind w:left="0" w:firstLine="567"/>
        <w:jc w:val="both"/>
        <w:rPr>
          <w:color w:val="000000" w:themeColor="text1"/>
          <w:sz w:val="26"/>
          <w:szCs w:val="26"/>
          <w:lang w:val="vi-VN"/>
        </w:rPr>
      </w:pPr>
      <w:r w:rsidRPr="00874673">
        <w:rPr>
          <w:b/>
          <w:color w:val="000000" w:themeColor="text1"/>
          <w:sz w:val="26"/>
          <w:szCs w:val="26"/>
        </w:rPr>
        <w:t>Khử khuẩn dụng cụ theo phân loại của Spauding</w:t>
      </w:r>
      <w:r w:rsidRPr="00874673">
        <w:rPr>
          <w:color w:val="000000" w:themeColor="text1"/>
          <w:sz w:val="26"/>
          <w:szCs w:val="26"/>
        </w:rPr>
        <w:t xml:space="preserve">:  </w:t>
      </w:r>
      <w:r w:rsidRPr="00874673">
        <w:rPr>
          <w:color w:val="000000" w:themeColor="text1"/>
          <w:sz w:val="26"/>
          <w:szCs w:val="26"/>
          <w:lang w:val="fr-FR"/>
        </w:rPr>
        <w:t>D</w:t>
      </w:r>
      <w:r w:rsidR="00F44FD9" w:rsidRPr="00874673">
        <w:rPr>
          <w:color w:val="000000" w:themeColor="text1"/>
          <w:sz w:val="26"/>
          <w:szCs w:val="26"/>
          <w:lang w:val="fr-FR"/>
        </w:rPr>
        <w:t>ụng cụ (DC)</w:t>
      </w:r>
      <w:r w:rsidRPr="00874673">
        <w:rPr>
          <w:color w:val="000000" w:themeColor="text1"/>
          <w:sz w:val="26"/>
          <w:szCs w:val="26"/>
          <w:lang w:val="fr-FR"/>
        </w:rPr>
        <w:t xml:space="preserve"> đi vào trong lòng mạch (cá</w:t>
      </w:r>
      <w:r w:rsidR="00EE021A" w:rsidRPr="00874673">
        <w:rPr>
          <w:color w:val="000000" w:themeColor="text1"/>
          <w:sz w:val="26"/>
          <w:szCs w:val="26"/>
          <w:lang w:val="fr-FR"/>
        </w:rPr>
        <w:t>c ống thông mạch máu, dịch lọc</w:t>
      </w:r>
      <w:r w:rsidRPr="00874673">
        <w:rPr>
          <w:color w:val="000000" w:themeColor="text1"/>
          <w:sz w:val="26"/>
          <w:szCs w:val="26"/>
          <w:lang w:val="fr-FR"/>
        </w:rPr>
        <w:t xml:space="preserve">…) phải được TK. DC không đi vào trực tiếp trong lòng mạch, nhưng có nguy cơ đưa vi khuẩn vào (như quả </w:t>
      </w:r>
      <w:r w:rsidR="00EE021A" w:rsidRPr="00874673">
        <w:rPr>
          <w:color w:val="000000" w:themeColor="text1"/>
          <w:sz w:val="26"/>
          <w:szCs w:val="26"/>
          <w:lang w:val="fr-FR"/>
        </w:rPr>
        <w:t>lọc, hệ thống dây dẫn bên ngoài</w:t>
      </w:r>
      <w:r w:rsidRPr="00874673">
        <w:rPr>
          <w:color w:val="000000" w:themeColor="text1"/>
          <w:sz w:val="26"/>
          <w:szCs w:val="26"/>
          <w:lang w:val="fr-FR"/>
        </w:rPr>
        <w:t>…) phải được khử khuẩn mức độ cao (Hydrogen peroxide +Peracetic acid) (xử lý quả lọc thận:</w:t>
      </w:r>
      <w:r w:rsidR="00EE021A" w:rsidRPr="00874673">
        <w:rPr>
          <w:color w:val="000000" w:themeColor="text1"/>
          <w:sz w:val="26"/>
          <w:szCs w:val="26"/>
          <w:lang w:val="fr-FR"/>
        </w:rPr>
        <w:t xml:space="preserve"> </w:t>
      </w:r>
      <w:r w:rsidRPr="00874673">
        <w:rPr>
          <w:color w:val="000000" w:themeColor="text1"/>
          <w:sz w:val="26"/>
          <w:szCs w:val="26"/>
          <w:lang w:val="fr-FR"/>
        </w:rPr>
        <w:t>QĐ1338/2004/QĐ-BYT</w:t>
      </w:r>
      <w:r w:rsidRPr="00874673">
        <w:rPr>
          <w:color w:val="000000" w:themeColor="text1"/>
          <w:sz w:val="26"/>
          <w:szCs w:val="26"/>
        </w:rPr>
        <w:t xml:space="preserve">. </w:t>
      </w:r>
      <w:r w:rsidR="004724E1" w:rsidRPr="00874673">
        <w:rPr>
          <w:color w:val="000000" w:themeColor="text1"/>
          <w:sz w:val="26"/>
          <w:szCs w:val="26"/>
          <w:lang w:val="vi-VN"/>
        </w:rPr>
        <w:t xml:space="preserve">Các dụng cụ y tế tiếp xúc với da lành không dùng một lần như kềm, kéo, ống nghe, huyết áp kế không tiếp xúc với các phần mô hay niêm mạc vô trùng cũng có thể bị vấy bẩn trong suốt quá trình chạy TNT có thể lau sạch </w:t>
      </w:r>
      <w:r w:rsidR="004724E1" w:rsidRPr="00874673">
        <w:rPr>
          <w:color w:val="000000" w:themeColor="text1"/>
          <w:sz w:val="26"/>
          <w:szCs w:val="26"/>
          <w:lang w:val="vi-VN"/>
        </w:rPr>
        <w:lastRenderedPageBreak/>
        <w:t xml:space="preserve">bằng hóa chất khử khuẩn mức độ thấp. Các vật dụng có vấy máu phải được khử khuẩn ở mức độ cao hơn (trung bình). </w:t>
      </w:r>
      <w:r w:rsidR="009B0B96" w:rsidRPr="00874673">
        <w:rPr>
          <w:color w:val="000000" w:themeColor="text1"/>
          <w:sz w:val="26"/>
          <w:szCs w:val="26"/>
        </w:rPr>
        <w:t xml:space="preserve">(Bảng 1) </w:t>
      </w:r>
    </w:p>
    <w:p w:rsidR="00C24DA9" w:rsidRPr="00874673" w:rsidRDefault="004724E1" w:rsidP="00F44FD9">
      <w:pPr>
        <w:pStyle w:val="ListParagraph"/>
        <w:numPr>
          <w:ilvl w:val="0"/>
          <w:numId w:val="3"/>
        </w:numPr>
        <w:tabs>
          <w:tab w:val="left" w:pos="709"/>
        </w:tabs>
        <w:spacing w:after="120"/>
        <w:ind w:left="0" w:firstLine="567"/>
        <w:jc w:val="both"/>
        <w:rPr>
          <w:color w:val="000000" w:themeColor="text1"/>
          <w:sz w:val="26"/>
          <w:szCs w:val="26"/>
          <w:lang w:val="vi-VN"/>
        </w:rPr>
      </w:pPr>
      <w:r w:rsidRPr="00874673">
        <w:rPr>
          <w:color w:val="000000" w:themeColor="text1"/>
          <w:sz w:val="26"/>
          <w:szCs w:val="26"/>
          <w:lang w:val="vi-VN"/>
        </w:rPr>
        <w:t xml:space="preserve">Cần thực hiện đúng quy trình khử khuẩn dụng cụ. Để việc khử khuẩn hiệu quả, đảm bảo làm sạch và khử khuẩn tốt các khớp nối và vị trí bản lề, các dụng cụ nên được làm sạch trước khi khử khuẩn </w:t>
      </w:r>
      <w:r w:rsidR="00500F68" w:rsidRPr="00874673">
        <w:rPr>
          <w:color w:val="000000" w:themeColor="text1"/>
          <w:sz w:val="26"/>
          <w:szCs w:val="26"/>
          <w:lang w:val="vi-VN"/>
        </w:rPr>
        <w:t>bằng chất tẩy rửa dạng enzyme</w:t>
      </w:r>
      <w:r w:rsidR="00500F68" w:rsidRPr="00874673">
        <w:rPr>
          <w:color w:val="000000" w:themeColor="text1"/>
          <w:sz w:val="26"/>
          <w:szCs w:val="26"/>
        </w:rPr>
        <w:t xml:space="preserve">, </w:t>
      </w:r>
      <w:r w:rsidRPr="00874673">
        <w:rPr>
          <w:color w:val="000000" w:themeColor="text1"/>
          <w:sz w:val="26"/>
          <w:szCs w:val="26"/>
          <w:lang w:val="vi-VN"/>
        </w:rPr>
        <w:t>tráng rửa toàn bộ, sau đó ngâm trong dung dịch khử khuẩn phù hợp theo hướng dẫn của nhà sản xuất</w:t>
      </w:r>
      <w:r w:rsidR="00500F68" w:rsidRPr="00874673">
        <w:rPr>
          <w:color w:val="000000" w:themeColor="text1"/>
          <w:sz w:val="26"/>
          <w:szCs w:val="26"/>
        </w:rPr>
        <w:t xml:space="preserve">. </w:t>
      </w:r>
      <w:r w:rsidRPr="00874673">
        <w:rPr>
          <w:color w:val="000000" w:themeColor="text1"/>
          <w:sz w:val="26"/>
          <w:szCs w:val="26"/>
          <w:lang w:val="vi-VN"/>
        </w:rPr>
        <w:t>Tốt nhất nên tiệt khuẩn tập trung tại đơn vi Tiệt khuẩn nếu có thể. Lau sạch bằng khăn nhúng dung dịch khử khuẩn không đủ để làm sạch các khớp nối, các vùng bản lề của các dụng cụ.</w:t>
      </w:r>
    </w:p>
    <w:p w:rsidR="009B0B96" w:rsidRPr="00874673" w:rsidRDefault="009B0B96" w:rsidP="007F09FA">
      <w:pPr>
        <w:pStyle w:val="ListParagraph"/>
        <w:tabs>
          <w:tab w:val="left" w:pos="0"/>
          <w:tab w:val="left" w:pos="120"/>
          <w:tab w:val="left" w:pos="851"/>
        </w:tabs>
        <w:spacing w:after="120"/>
        <w:ind w:left="0" w:firstLine="567"/>
        <w:jc w:val="both"/>
        <w:rPr>
          <w:b/>
          <w:sz w:val="26"/>
          <w:szCs w:val="26"/>
        </w:rPr>
      </w:pPr>
      <w:r w:rsidRPr="00874673">
        <w:rPr>
          <w:b/>
          <w:sz w:val="26"/>
          <w:szCs w:val="26"/>
        </w:rPr>
        <w:t>Bảng 1: Phân loại Spaulding</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5670"/>
      </w:tblGrid>
      <w:tr w:rsidR="009B0B96" w:rsidRPr="00874673" w:rsidTr="00EE021A">
        <w:tc>
          <w:tcPr>
            <w:tcW w:w="3794" w:type="dxa"/>
            <w:shd w:val="clear" w:color="auto" w:fill="auto"/>
            <w:vAlign w:val="center"/>
          </w:tcPr>
          <w:p w:rsidR="009B0B96" w:rsidRPr="00874673" w:rsidRDefault="009B0B96" w:rsidP="00EE021A">
            <w:pPr>
              <w:tabs>
                <w:tab w:val="left" w:pos="0"/>
                <w:tab w:val="left" w:pos="120"/>
              </w:tabs>
              <w:rPr>
                <w:b/>
                <w:sz w:val="26"/>
                <w:szCs w:val="26"/>
              </w:rPr>
            </w:pPr>
            <w:r w:rsidRPr="00874673">
              <w:rPr>
                <w:b/>
                <w:sz w:val="26"/>
                <w:szCs w:val="26"/>
              </w:rPr>
              <w:t xml:space="preserve">Dụng cụ phải tiệt khuẩn </w:t>
            </w:r>
            <w:r w:rsidRPr="00874673">
              <w:rPr>
                <w:sz w:val="26"/>
                <w:szCs w:val="26"/>
              </w:rPr>
              <w:t>(Thiết yếu-Critical Items):</w:t>
            </w:r>
          </w:p>
        </w:tc>
        <w:tc>
          <w:tcPr>
            <w:tcW w:w="5670" w:type="dxa"/>
            <w:shd w:val="clear" w:color="auto" w:fill="auto"/>
          </w:tcPr>
          <w:p w:rsidR="009B0B96" w:rsidRPr="00874673" w:rsidRDefault="009B0B96" w:rsidP="009B0B96">
            <w:pPr>
              <w:tabs>
                <w:tab w:val="left" w:pos="0"/>
                <w:tab w:val="left" w:pos="120"/>
              </w:tabs>
              <w:jc w:val="both"/>
              <w:rPr>
                <w:b/>
                <w:sz w:val="26"/>
                <w:szCs w:val="26"/>
              </w:rPr>
            </w:pPr>
            <w:r w:rsidRPr="00874673">
              <w:rPr>
                <w:sz w:val="26"/>
                <w:szCs w:val="26"/>
              </w:rPr>
              <w:t>Là dụng cụ được sử dụng để đưa vào</w:t>
            </w:r>
            <w:r w:rsidR="00F44FD9" w:rsidRPr="00874673">
              <w:rPr>
                <w:sz w:val="26"/>
                <w:szCs w:val="26"/>
              </w:rPr>
              <w:t xml:space="preserve"> </w:t>
            </w:r>
            <w:r w:rsidRPr="00874673">
              <w:rPr>
                <w:sz w:val="26"/>
                <w:szCs w:val="26"/>
              </w:rPr>
              <w:t>mô, niêm mạc, mạch máu và khoang vô khuẩn. Ví dụ: dụng cụ PT, các ống thông mạch máu, dụng cụ cấy ghép</w:t>
            </w:r>
            <w:r w:rsidR="00D44171" w:rsidRPr="00874673">
              <w:rPr>
                <w:sz w:val="26"/>
                <w:szCs w:val="26"/>
              </w:rPr>
              <w:t>, dịch lọc</w:t>
            </w:r>
          </w:p>
        </w:tc>
      </w:tr>
      <w:tr w:rsidR="009B0B96" w:rsidRPr="00874673" w:rsidTr="00EE021A">
        <w:tc>
          <w:tcPr>
            <w:tcW w:w="3794" w:type="dxa"/>
            <w:shd w:val="clear" w:color="auto" w:fill="auto"/>
            <w:vAlign w:val="center"/>
          </w:tcPr>
          <w:p w:rsidR="009B0B96" w:rsidRPr="00874673" w:rsidRDefault="009B0B96" w:rsidP="00EE021A">
            <w:pPr>
              <w:tabs>
                <w:tab w:val="left" w:pos="0"/>
                <w:tab w:val="left" w:pos="120"/>
              </w:tabs>
              <w:rPr>
                <w:b/>
                <w:sz w:val="26"/>
                <w:szCs w:val="26"/>
              </w:rPr>
            </w:pPr>
            <w:r w:rsidRPr="00874673">
              <w:rPr>
                <w:b/>
                <w:sz w:val="26"/>
                <w:szCs w:val="26"/>
              </w:rPr>
              <w:t xml:space="preserve">Dụng cụ phải khử khuẩn mức độ cao </w:t>
            </w:r>
            <w:r w:rsidRPr="00874673">
              <w:rPr>
                <w:sz w:val="26"/>
                <w:szCs w:val="26"/>
              </w:rPr>
              <w:t>(bán thiết yếu-Semi-critical Items):</w:t>
            </w:r>
          </w:p>
        </w:tc>
        <w:tc>
          <w:tcPr>
            <w:tcW w:w="5670" w:type="dxa"/>
            <w:shd w:val="clear" w:color="auto" w:fill="auto"/>
          </w:tcPr>
          <w:p w:rsidR="009B0B96" w:rsidRPr="00874673" w:rsidRDefault="009B0B96" w:rsidP="004564DF">
            <w:pPr>
              <w:tabs>
                <w:tab w:val="left" w:pos="0"/>
                <w:tab w:val="left" w:pos="120"/>
              </w:tabs>
              <w:jc w:val="both"/>
              <w:rPr>
                <w:sz w:val="26"/>
                <w:szCs w:val="26"/>
              </w:rPr>
            </w:pPr>
            <w:r w:rsidRPr="00874673">
              <w:rPr>
                <w:sz w:val="26"/>
                <w:szCs w:val="26"/>
              </w:rPr>
              <w:t>Là những dụng cụ tiếp xúc với niêm mạc hoặc da bị tổn thương,</w:t>
            </w:r>
            <w:r w:rsidR="00D44171" w:rsidRPr="00874673">
              <w:rPr>
                <w:sz w:val="26"/>
                <w:szCs w:val="26"/>
              </w:rPr>
              <w:t xml:space="preserve"> </w:t>
            </w:r>
            <w:r w:rsidRPr="00874673">
              <w:rPr>
                <w:sz w:val="26"/>
                <w:szCs w:val="26"/>
              </w:rPr>
              <w:t>tối thiểu phải được khử khuẩn mức độ cao bằng hóa chất khử khuẩn.</w:t>
            </w:r>
          </w:p>
          <w:p w:rsidR="00D44171" w:rsidRPr="00874673" w:rsidRDefault="00D44171" w:rsidP="00D44171">
            <w:pPr>
              <w:tabs>
                <w:tab w:val="left" w:pos="0"/>
                <w:tab w:val="left" w:pos="120"/>
              </w:tabs>
              <w:jc w:val="both"/>
              <w:rPr>
                <w:b/>
                <w:sz w:val="26"/>
                <w:szCs w:val="26"/>
              </w:rPr>
            </w:pPr>
            <w:r w:rsidRPr="00874673">
              <w:rPr>
                <w:sz w:val="26"/>
                <w:szCs w:val="26"/>
              </w:rPr>
              <w:t xml:space="preserve">Ví dụ: </w:t>
            </w:r>
            <w:r w:rsidRPr="00874673">
              <w:rPr>
                <w:color w:val="000000" w:themeColor="text1"/>
                <w:sz w:val="26"/>
                <w:szCs w:val="26"/>
                <w:lang w:val="fr-FR"/>
              </w:rPr>
              <w:t>quả lọc, hệ thống dây dẫn bên ngoài…</w:t>
            </w:r>
          </w:p>
        </w:tc>
      </w:tr>
      <w:tr w:rsidR="009B0B96" w:rsidRPr="00874673" w:rsidTr="00EE021A">
        <w:tc>
          <w:tcPr>
            <w:tcW w:w="3794" w:type="dxa"/>
            <w:shd w:val="clear" w:color="auto" w:fill="auto"/>
            <w:vAlign w:val="center"/>
          </w:tcPr>
          <w:p w:rsidR="009B0B96" w:rsidRPr="00874673" w:rsidRDefault="009B0B96" w:rsidP="00EE021A">
            <w:pPr>
              <w:tabs>
                <w:tab w:val="left" w:pos="0"/>
                <w:tab w:val="left" w:pos="120"/>
              </w:tabs>
              <w:rPr>
                <w:b/>
                <w:sz w:val="26"/>
                <w:szCs w:val="26"/>
              </w:rPr>
            </w:pPr>
            <w:r w:rsidRPr="00874673">
              <w:rPr>
                <w:b/>
                <w:sz w:val="26"/>
                <w:szCs w:val="26"/>
              </w:rPr>
              <w:t>Dụng cụ phải khử khuẩn mức độ trung bình - thấp</w:t>
            </w:r>
            <w:r w:rsidR="00D44171" w:rsidRPr="00874673">
              <w:rPr>
                <w:b/>
                <w:sz w:val="26"/>
                <w:szCs w:val="26"/>
              </w:rPr>
              <w:t xml:space="preserve"> </w:t>
            </w:r>
            <w:r w:rsidRPr="00874673">
              <w:rPr>
                <w:sz w:val="26"/>
                <w:szCs w:val="26"/>
              </w:rPr>
              <w:t>(không thiết yếu - Non critical items):</w:t>
            </w:r>
          </w:p>
        </w:tc>
        <w:tc>
          <w:tcPr>
            <w:tcW w:w="5670" w:type="dxa"/>
            <w:shd w:val="clear" w:color="auto" w:fill="auto"/>
          </w:tcPr>
          <w:p w:rsidR="009B0B96" w:rsidRPr="00874673" w:rsidRDefault="009B0B96" w:rsidP="004564DF">
            <w:pPr>
              <w:tabs>
                <w:tab w:val="left" w:pos="0"/>
                <w:tab w:val="left" w:pos="120"/>
              </w:tabs>
              <w:jc w:val="both"/>
              <w:rPr>
                <w:sz w:val="26"/>
                <w:szCs w:val="26"/>
              </w:rPr>
            </w:pPr>
            <w:r w:rsidRPr="00874673">
              <w:rPr>
                <w:sz w:val="26"/>
                <w:szCs w:val="26"/>
              </w:rPr>
              <w:t>Là những dụng cụ tiếp xúc với da lành, không tiếp xúc với niêm mạc.</w:t>
            </w:r>
          </w:p>
          <w:p w:rsidR="00D44171" w:rsidRPr="00874673" w:rsidRDefault="00D44171" w:rsidP="004564DF">
            <w:pPr>
              <w:tabs>
                <w:tab w:val="left" w:pos="0"/>
                <w:tab w:val="left" w:pos="120"/>
              </w:tabs>
              <w:jc w:val="both"/>
              <w:rPr>
                <w:b/>
                <w:sz w:val="26"/>
                <w:szCs w:val="26"/>
              </w:rPr>
            </w:pPr>
            <w:r w:rsidRPr="00874673">
              <w:rPr>
                <w:color w:val="000000" w:themeColor="text1"/>
                <w:spacing w:val="-2"/>
                <w:sz w:val="26"/>
                <w:szCs w:val="26"/>
                <w:lang w:val="vi-VN"/>
              </w:rPr>
              <w:t>kềm, kéo, ống nghe, huyết áp kế</w:t>
            </w:r>
          </w:p>
        </w:tc>
      </w:tr>
    </w:tbl>
    <w:p w:rsidR="00F413B8" w:rsidRPr="00874673" w:rsidRDefault="00F413B8" w:rsidP="00DF2842">
      <w:pPr>
        <w:spacing w:after="120"/>
        <w:ind w:firstLine="567"/>
        <w:jc w:val="both"/>
        <w:rPr>
          <w:b/>
          <w:bCs/>
          <w:color w:val="000000" w:themeColor="text1"/>
          <w:sz w:val="26"/>
          <w:szCs w:val="26"/>
        </w:rPr>
      </w:pPr>
    </w:p>
    <w:p w:rsidR="00737CB2" w:rsidRPr="00874673" w:rsidRDefault="00D20F1E" w:rsidP="00DF2842">
      <w:pPr>
        <w:spacing w:after="120"/>
        <w:ind w:firstLine="567"/>
        <w:jc w:val="both"/>
        <w:rPr>
          <w:color w:val="000000" w:themeColor="text1"/>
          <w:sz w:val="26"/>
          <w:szCs w:val="26"/>
          <w:lang w:val="vi-VN"/>
        </w:rPr>
      </w:pPr>
      <w:r w:rsidRPr="00874673">
        <w:rPr>
          <w:bCs/>
          <w:color w:val="000000" w:themeColor="text1"/>
          <w:sz w:val="26"/>
          <w:szCs w:val="26"/>
        </w:rPr>
        <w:t xml:space="preserve">2.3.1 </w:t>
      </w:r>
      <w:r w:rsidR="00B7131B" w:rsidRPr="00874673">
        <w:rPr>
          <w:bCs/>
          <w:color w:val="000000" w:themeColor="text1"/>
          <w:sz w:val="26"/>
          <w:szCs w:val="26"/>
        </w:rPr>
        <w:t xml:space="preserve">Làm sạch </w:t>
      </w:r>
      <w:r w:rsidR="00737CB2" w:rsidRPr="00874673">
        <w:rPr>
          <w:bCs/>
          <w:color w:val="000000" w:themeColor="text1"/>
          <w:sz w:val="26"/>
          <w:szCs w:val="26"/>
          <w:lang w:val="vi-VN"/>
        </w:rPr>
        <w:t xml:space="preserve">và khử khuẩn bên trong máy </w:t>
      </w:r>
      <w:r w:rsidR="007C2F18" w:rsidRPr="00874673">
        <w:rPr>
          <w:bCs/>
          <w:color w:val="000000" w:themeColor="text1"/>
          <w:sz w:val="26"/>
          <w:szCs w:val="26"/>
          <w:lang w:val="vi-VN"/>
        </w:rPr>
        <w:t xml:space="preserve">TNT </w:t>
      </w:r>
    </w:p>
    <w:p w:rsidR="00737CB2" w:rsidRPr="00874673" w:rsidRDefault="00737CB2" w:rsidP="00EE021A">
      <w:pPr>
        <w:spacing w:after="120"/>
        <w:ind w:firstLine="567"/>
        <w:jc w:val="both"/>
        <w:rPr>
          <w:color w:val="000000" w:themeColor="text1"/>
          <w:sz w:val="26"/>
          <w:szCs w:val="26"/>
          <w:lang w:val="vi-VN"/>
        </w:rPr>
      </w:pPr>
      <w:r w:rsidRPr="00874673">
        <w:rPr>
          <w:color w:val="000000" w:themeColor="text1"/>
          <w:sz w:val="26"/>
          <w:szCs w:val="26"/>
          <w:lang w:val="vi-VN"/>
        </w:rPr>
        <w:t xml:space="preserve">Không bắt buộc khử khuẩn các bộ phận bên trong nắp máy </w:t>
      </w:r>
      <w:r w:rsidR="007C2F18" w:rsidRPr="00874673">
        <w:rPr>
          <w:color w:val="000000" w:themeColor="text1"/>
          <w:sz w:val="26"/>
          <w:szCs w:val="26"/>
          <w:lang w:val="vi-VN"/>
        </w:rPr>
        <w:t xml:space="preserve">TNT </w:t>
      </w:r>
      <w:r w:rsidRPr="00874673">
        <w:rPr>
          <w:color w:val="000000" w:themeColor="text1"/>
          <w:sz w:val="26"/>
          <w:szCs w:val="26"/>
          <w:lang w:val="vi-VN"/>
        </w:rPr>
        <w:t xml:space="preserve">giữa các ca chạy </w:t>
      </w:r>
      <w:r w:rsidR="009E656C" w:rsidRPr="00874673">
        <w:rPr>
          <w:color w:val="000000" w:themeColor="text1"/>
          <w:sz w:val="26"/>
          <w:szCs w:val="26"/>
          <w:lang w:val="vi-VN"/>
        </w:rPr>
        <w:t>TNT</w:t>
      </w:r>
      <w:r w:rsidRPr="00874673">
        <w:rPr>
          <w:color w:val="000000" w:themeColor="text1"/>
          <w:sz w:val="26"/>
          <w:szCs w:val="26"/>
          <w:lang w:val="vi-VN"/>
        </w:rPr>
        <w:t xml:space="preserve">. Các máy </w:t>
      </w:r>
      <w:r w:rsidR="007C2F18" w:rsidRPr="00874673">
        <w:rPr>
          <w:color w:val="000000" w:themeColor="text1"/>
          <w:sz w:val="26"/>
          <w:szCs w:val="26"/>
          <w:lang w:val="vi-VN"/>
        </w:rPr>
        <w:t xml:space="preserve">TNT </w:t>
      </w:r>
      <w:r w:rsidRPr="00874673">
        <w:rPr>
          <w:color w:val="000000" w:themeColor="text1"/>
          <w:sz w:val="26"/>
          <w:szCs w:val="26"/>
          <w:lang w:val="vi-VN"/>
        </w:rPr>
        <w:t xml:space="preserve">đã được thiết kế để bảo đảm tách biệt giữa ngăn máu và ngăn dịch lọc. Ngoài ra, các đường dẫn bên trong máy cũng bảo đảm tách biệt giữa dịch lọc vào (sạch) và dịch lọc ra (đã trao đổi với máu qua màng lọc). Thuật ngữ dùng để mô tả liệu trình dịch lọc đi bên trong máy </w:t>
      </w:r>
      <w:r w:rsidR="007C2F18" w:rsidRPr="00874673">
        <w:rPr>
          <w:color w:val="000000" w:themeColor="text1"/>
          <w:sz w:val="26"/>
          <w:szCs w:val="26"/>
          <w:lang w:val="vi-VN"/>
        </w:rPr>
        <w:t xml:space="preserve">TNT </w:t>
      </w:r>
      <w:r w:rsidRPr="00874673">
        <w:rPr>
          <w:color w:val="000000" w:themeColor="text1"/>
          <w:sz w:val="26"/>
          <w:szCs w:val="26"/>
          <w:lang w:val="vi-VN"/>
        </w:rPr>
        <w:t xml:space="preserve">là “một chiều” (“single-pass”). Có nghĩa là dịch lọc đi qua màng lọc chỉ một lần, tại đó dịch lọc trao đổi với máu để lấy các chất thải thông qua màng bán thấm rồi được dẫn thẳng ra ống thải mà không làm vấy bẩn bất kỳ thành phần nào của dịch lọc sạch đang được dẫn vào màng lọc. </w:t>
      </w:r>
    </w:p>
    <w:p w:rsidR="003F421E" w:rsidRPr="00874673" w:rsidRDefault="00737CB2" w:rsidP="00EE021A">
      <w:pPr>
        <w:spacing w:after="120"/>
        <w:ind w:firstLine="567"/>
        <w:jc w:val="both"/>
        <w:rPr>
          <w:color w:val="000000" w:themeColor="text1"/>
          <w:sz w:val="26"/>
          <w:szCs w:val="26"/>
          <w:lang w:val="vi-VN"/>
        </w:rPr>
      </w:pPr>
      <w:r w:rsidRPr="00874673">
        <w:rPr>
          <w:color w:val="000000" w:themeColor="text1"/>
          <w:sz w:val="26"/>
          <w:szCs w:val="26"/>
          <w:lang w:val="vi-VN"/>
        </w:rPr>
        <w:t xml:space="preserve">Trong hoàn cảnh một máy </w:t>
      </w:r>
      <w:r w:rsidR="007C2F18" w:rsidRPr="00874673">
        <w:rPr>
          <w:color w:val="000000" w:themeColor="text1"/>
          <w:sz w:val="26"/>
          <w:szCs w:val="26"/>
          <w:lang w:val="vi-VN"/>
        </w:rPr>
        <w:t xml:space="preserve">TNT </w:t>
      </w:r>
      <w:r w:rsidRPr="00874673">
        <w:rPr>
          <w:color w:val="000000" w:themeColor="text1"/>
          <w:sz w:val="26"/>
          <w:szCs w:val="26"/>
          <w:lang w:val="vi-VN"/>
        </w:rPr>
        <w:t xml:space="preserve">dùng cho nhiều NB khác nhau, liệu trình “một chiều” của dịch lọc sẽ ngăn ngừa việc lây nhiễm chéo. Tuy nhiên khi có hiện tượng vỡ màng lọc (rò rỉ máu), CDC khuyến cáo cần vệ sinh khử khuẩn bên trong máy </w:t>
      </w:r>
      <w:r w:rsidR="007C2F18" w:rsidRPr="00874673">
        <w:rPr>
          <w:color w:val="000000" w:themeColor="text1"/>
          <w:sz w:val="26"/>
          <w:szCs w:val="26"/>
          <w:lang w:val="vi-VN"/>
        </w:rPr>
        <w:t xml:space="preserve">TNT </w:t>
      </w:r>
      <w:r w:rsidRPr="00874673">
        <w:rPr>
          <w:color w:val="000000" w:themeColor="text1"/>
          <w:sz w:val="26"/>
          <w:szCs w:val="26"/>
          <w:lang w:val="vi-VN"/>
        </w:rPr>
        <w:t xml:space="preserve">trước khi sử dụng cho NB kế tiếp. </w:t>
      </w:r>
    </w:p>
    <w:p w:rsidR="00737CB2" w:rsidRPr="00874673" w:rsidRDefault="00737CB2" w:rsidP="00EE021A">
      <w:pPr>
        <w:spacing w:after="120"/>
        <w:ind w:firstLine="567"/>
        <w:jc w:val="both"/>
        <w:rPr>
          <w:color w:val="000000" w:themeColor="text1"/>
          <w:sz w:val="26"/>
          <w:szCs w:val="26"/>
          <w:lang w:val="vi-VN"/>
        </w:rPr>
      </w:pPr>
      <w:r w:rsidRPr="00874673">
        <w:rPr>
          <w:color w:val="000000" w:themeColor="text1"/>
          <w:sz w:val="26"/>
          <w:szCs w:val="26"/>
          <w:lang w:val="vi-VN"/>
        </w:rPr>
        <w:t xml:space="preserve">Có hai phương pháp khử khuẩn đường dẫn dịch lọc bên trong máy </w:t>
      </w:r>
      <w:r w:rsidR="009E656C" w:rsidRPr="00874673">
        <w:rPr>
          <w:color w:val="000000" w:themeColor="text1"/>
          <w:sz w:val="26"/>
          <w:szCs w:val="26"/>
          <w:lang w:val="vi-VN"/>
        </w:rPr>
        <w:t>TNT</w:t>
      </w:r>
      <w:r w:rsidRPr="00874673">
        <w:rPr>
          <w:color w:val="000000" w:themeColor="text1"/>
          <w:sz w:val="26"/>
          <w:szCs w:val="26"/>
          <w:lang w:val="vi-VN"/>
        </w:rPr>
        <w:t xml:space="preserve">: bằng nhiệt và bằng hoá chất. </w:t>
      </w:r>
    </w:p>
    <w:p w:rsidR="00737CB2" w:rsidRPr="00874673" w:rsidRDefault="00737CB2" w:rsidP="00EE021A">
      <w:pPr>
        <w:spacing w:after="120"/>
        <w:ind w:firstLine="567"/>
        <w:jc w:val="both"/>
        <w:rPr>
          <w:color w:val="000000" w:themeColor="text1"/>
          <w:sz w:val="26"/>
          <w:szCs w:val="26"/>
          <w:lang w:val="vi-VN"/>
        </w:rPr>
      </w:pPr>
      <w:r w:rsidRPr="00874673">
        <w:rPr>
          <w:color w:val="000000" w:themeColor="text1"/>
          <w:sz w:val="26"/>
          <w:szCs w:val="26"/>
          <w:lang w:val="vi-VN"/>
        </w:rPr>
        <w:t xml:space="preserve">- Khuyến cáo chuẩn của các nhà sản xuất máy </w:t>
      </w:r>
      <w:r w:rsidR="007C2F18" w:rsidRPr="00874673">
        <w:rPr>
          <w:color w:val="000000" w:themeColor="text1"/>
          <w:sz w:val="26"/>
          <w:szCs w:val="26"/>
          <w:lang w:val="vi-VN"/>
        </w:rPr>
        <w:t xml:space="preserve">TNT </w:t>
      </w:r>
      <w:r w:rsidRPr="00874673">
        <w:rPr>
          <w:color w:val="000000" w:themeColor="text1"/>
          <w:sz w:val="26"/>
          <w:szCs w:val="26"/>
          <w:lang w:val="vi-VN"/>
        </w:rPr>
        <w:t>là cần khử khuẩn đường dẫn dịch lọc bên trong máy vào cuối mỗi ngày sử dụng bằng cách dùng nhiệt độ. Khử khuẩn bằng nhiệt là một chu trình tự động nhằm đưa dịch lọc nóng (ở trên 80</w:t>
      </w:r>
      <w:r w:rsidR="00F413B8" w:rsidRPr="00874673">
        <w:rPr>
          <w:color w:val="000000" w:themeColor="text1"/>
          <w:sz w:val="26"/>
          <w:szCs w:val="26"/>
          <w:vertAlign w:val="superscript"/>
        </w:rPr>
        <w:t>0</w:t>
      </w:r>
      <w:r w:rsidRPr="00874673">
        <w:rPr>
          <w:color w:val="000000" w:themeColor="text1"/>
          <w:sz w:val="26"/>
          <w:szCs w:val="26"/>
          <w:lang w:val="vi-VN"/>
        </w:rPr>
        <w:t xml:space="preserve">C) di chuyển bên trong đường dẫn dịch lọc trong khoảng 30 phút. Quá trình này dễ thực hiện, thuận tiện và không cần sử dụng bất kỳ loại hoá chất nào mà vẫn đạt được hiệu quả khử khuẩn đối với vi khuẩn. </w:t>
      </w:r>
    </w:p>
    <w:p w:rsidR="00737CB2" w:rsidRPr="00874673" w:rsidRDefault="00737CB2" w:rsidP="00EE021A">
      <w:pPr>
        <w:spacing w:after="120"/>
        <w:ind w:firstLine="567"/>
        <w:jc w:val="both"/>
        <w:rPr>
          <w:color w:val="000000" w:themeColor="text1"/>
          <w:sz w:val="26"/>
          <w:szCs w:val="26"/>
          <w:lang w:val="vi-VN"/>
        </w:rPr>
      </w:pPr>
      <w:r w:rsidRPr="00874673">
        <w:rPr>
          <w:color w:val="000000" w:themeColor="text1"/>
          <w:sz w:val="26"/>
          <w:szCs w:val="26"/>
          <w:lang w:val="vi-VN"/>
        </w:rPr>
        <w:t xml:space="preserve">- Khử khuẩn bằng hoá chất được </w:t>
      </w:r>
      <w:r w:rsidR="00E30D15" w:rsidRPr="00874673">
        <w:rPr>
          <w:color w:val="000000" w:themeColor="text1"/>
          <w:sz w:val="26"/>
          <w:szCs w:val="26"/>
        </w:rPr>
        <w:t xml:space="preserve">khuyến cáo sử dụng </w:t>
      </w:r>
      <w:r w:rsidRPr="00874673">
        <w:rPr>
          <w:color w:val="000000" w:themeColor="text1"/>
          <w:sz w:val="26"/>
          <w:szCs w:val="26"/>
          <w:lang w:val="vi-VN"/>
        </w:rPr>
        <w:t xml:space="preserve">là các dung dịch khử khuẩn như natri hypoclorite và acid peroxyacetic (hỗn hợp của acid peracetic và hydrogen </w:t>
      </w:r>
      <w:r w:rsidRPr="00874673">
        <w:rPr>
          <w:color w:val="000000" w:themeColor="text1"/>
          <w:sz w:val="26"/>
          <w:szCs w:val="26"/>
          <w:lang w:val="vi-VN"/>
        </w:rPr>
        <w:lastRenderedPageBreak/>
        <w:t>peroxide</w:t>
      </w:r>
      <w:r w:rsidR="00E30D15" w:rsidRPr="00874673">
        <w:rPr>
          <w:color w:val="000000" w:themeColor="text1"/>
          <w:sz w:val="26"/>
          <w:szCs w:val="26"/>
        </w:rPr>
        <w:t>)</w:t>
      </w:r>
      <w:r w:rsidRPr="00874673">
        <w:rPr>
          <w:color w:val="000000" w:themeColor="text1"/>
          <w:sz w:val="26"/>
          <w:szCs w:val="26"/>
          <w:lang w:val="vi-VN"/>
        </w:rPr>
        <w:t xml:space="preserve">. Khi khử khuẩn bằng hoá chất, cần tuân thủ theo khuyến cáo của nhà sản xuất về thời gian ngâm và nồng độ của các dung dịch khử khuẩn để bảo đảm an toàn. </w:t>
      </w:r>
    </w:p>
    <w:p w:rsidR="00737CB2" w:rsidRPr="00874673" w:rsidRDefault="00B7131B" w:rsidP="00EE021A">
      <w:pPr>
        <w:spacing w:after="120"/>
        <w:ind w:firstLine="567"/>
        <w:jc w:val="both"/>
        <w:rPr>
          <w:color w:val="000000" w:themeColor="text1"/>
          <w:sz w:val="26"/>
          <w:szCs w:val="26"/>
        </w:rPr>
      </w:pPr>
      <w:r w:rsidRPr="00874673">
        <w:rPr>
          <w:color w:val="000000" w:themeColor="text1"/>
          <w:sz w:val="26"/>
          <w:szCs w:val="26"/>
        </w:rPr>
        <w:t xml:space="preserve">- </w:t>
      </w:r>
      <w:r w:rsidR="00737CB2" w:rsidRPr="00874673">
        <w:rPr>
          <w:color w:val="000000" w:themeColor="text1"/>
          <w:sz w:val="26"/>
          <w:szCs w:val="26"/>
          <w:lang w:val="vi-VN"/>
        </w:rPr>
        <w:t xml:space="preserve">Trong tình huống các máy </w:t>
      </w:r>
      <w:r w:rsidR="007C2F18" w:rsidRPr="00874673">
        <w:rPr>
          <w:color w:val="000000" w:themeColor="text1"/>
          <w:sz w:val="26"/>
          <w:szCs w:val="26"/>
          <w:lang w:val="vi-VN"/>
        </w:rPr>
        <w:t xml:space="preserve">TNT </w:t>
      </w:r>
      <w:r w:rsidR="00737CB2" w:rsidRPr="00874673">
        <w:rPr>
          <w:color w:val="000000" w:themeColor="text1"/>
          <w:sz w:val="26"/>
          <w:szCs w:val="26"/>
          <w:lang w:val="vi-VN"/>
        </w:rPr>
        <w:t xml:space="preserve">không được sử dụng trong khoảng thời gian dài, các vi sinh vật có thể phát triển bên trong các đường ống dẫn. Cần khử khuẩn bằng hoá chất trước khi sử dụng cho NB chạy </w:t>
      </w:r>
      <w:r w:rsidR="009E656C" w:rsidRPr="00874673">
        <w:rPr>
          <w:color w:val="000000" w:themeColor="text1"/>
          <w:sz w:val="26"/>
          <w:szCs w:val="26"/>
          <w:lang w:val="vi-VN"/>
        </w:rPr>
        <w:t>TNT</w:t>
      </w:r>
      <w:r w:rsidR="00737CB2" w:rsidRPr="00874673">
        <w:rPr>
          <w:color w:val="000000" w:themeColor="text1"/>
          <w:sz w:val="26"/>
          <w:szCs w:val="26"/>
          <w:lang w:val="vi-VN"/>
        </w:rPr>
        <w:t>.</w:t>
      </w:r>
      <w:r w:rsidR="00737CB2" w:rsidRPr="00874673">
        <w:rPr>
          <w:color w:val="000000" w:themeColor="text1"/>
          <w:sz w:val="26"/>
          <w:szCs w:val="26"/>
          <w:lang w:val="vi-VN"/>
        </w:rPr>
        <w:tab/>
      </w:r>
    </w:p>
    <w:p w:rsidR="00B7131B" w:rsidRPr="00874673" w:rsidRDefault="00D20F1E" w:rsidP="00EE021A">
      <w:pPr>
        <w:spacing w:after="120"/>
        <w:ind w:firstLine="567"/>
        <w:jc w:val="both"/>
        <w:rPr>
          <w:color w:val="000000" w:themeColor="text1"/>
          <w:sz w:val="26"/>
          <w:szCs w:val="26"/>
          <w:lang w:val="vi-VN"/>
        </w:rPr>
      </w:pPr>
      <w:r w:rsidRPr="00874673">
        <w:rPr>
          <w:color w:val="000000" w:themeColor="text1"/>
          <w:sz w:val="26"/>
          <w:szCs w:val="26"/>
        </w:rPr>
        <w:t>2.3.2</w:t>
      </w:r>
      <w:r w:rsidR="00F413B8" w:rsidRPr="00874673">
        <w:rPr>
          <w:color w:val="000000" w:themeColor="text1"/>
          <w:sz w:val="26"/>
          <w:szCs w:val="26"/>
        </w:rPr>
        <w:t>.</w:t>
      </w:r>
      <w:r w:rsidRPr="00874673">
        <w:rPr>
          <w:color w:val="000000" w:themeColor="text1"/>
          <w:sz w:val="26"/>
          <w:szCs w:val="26"/>
        </w:rPr>
        <w:t xml:space="preserve"> Khử khuẩn c</w:t>
      </w:r>
      <w:r w:rsidR="00B7131B" w:rsidRPr="00874673">
        <w:rPr>
          <w:color w:val="000000" w:themeColor="text1"/>
          <w:sz w:val="26"/>
          <w:szCs w:val="26"/>
          <w:lang w:val="vi-VN"/>
        </w:rPr>
        <w:t>ác thiết bị bổ sung hay phụ trợ</w:t>
      </w:r>
    </w:p>
    <w:p w:rsidR="00B7131B" w:rsidRPr="00874673" w:rsidRDefault="00F413B8" w:rsidP="00EE021A">
      <w:pPr>
        <w:spacing w:after="120"/>
        <w:ind w:firstLine="567"/>
        <w:jc w:val="both"/>
        <w:rPr>
          <w:color w:val="000000" w:themeColor="text1"/>
          <w:sz w:val="26"/>
          <w:szCs w:val="26"/>
          <w:lang w:val="vi-VN"/>
        </w:rPr>
      </w:pPr>
      <w:r w:rsidRPr="00874673">
        <w:rPr>
          <w:color w:val="000000" w:themeColor="text1"/>
          <w:sz w:val="26"/>
          <w:szCs w:val="26"/>
        </w:rPr>
        <w:t>-</w:t>
      </w:r>
      <w:r w:rsidRPr="00874673">
        <w:rPr>
          <w:color w:val="000000" w:themeColor="text1"/>
          <w:sz w:val="26"/>
          <w:szCs w:val="26"/>
          <w:lang w:val="vi-VN"/>
        </w:rPr>
        <w:t xml:space="preserve"> </w:t>
      </w:r>
      <w:r w:rsidR="00B7131B" w:rsidRPr="00874673">
        <w:rPr>
          <w:color w:val="000000" w:themeColor="text1"/>
          <w:sz w:val="26"/>
          <w:szCs w:val="26"/>
          <w:lang w:val="vi-VN"/>
        </w:rPr>
        <w:t xml:space="preserve">Các thiết bị bổ sung hay phụ trợ trong TNT gồm các bình chứa acid đậm đặc, natri bicarbonate đậm đặc, khay đựng dung dịch tráng rửa màng lọc và các khớp nối bảo vệ (dùng 1 lần). Bột Bicarbonate trộn với nước RO theo tỉ lệ tự động được thiết kế ở từng loại máy. Các thiết bị dùng một lần chỉ dùng cho một NB và phải huỷ bỏ. Acid và bicarbonate đậm đặc cũng có thể đưa đến từng máy TNT bằng các đường ống dẫn riêng như nước RO. Acid với nồng độ cao và pH thấp, có thể hạn chế vi khuẩn phát triển và không cần phải có kế hoạch kiểm soát vi khuẩn thường qui. Đường ống dẫn natri bicarbonate thì ngược lại, phải có kế hoạch khử khuẩn ít nhất một lần mỗi tuần, sử dụng chung qui trình với hệ thống dẫn nước RO. </w:t>
      </w:r>
    </w:p>
    <w:p w:rsidR="00B7131B" w:rsidRPr="00874673" w:rsidRDefault="00F413B8" w:rsidP="00EE021A">
      <w:pPr>
        <w:spacing w:after="120"/>
        <w:ind w:firstLine="567"/>
        <w:jc w:val="both"/>
        <w:rPr>
          <w:color w:val="000000" w:themeColor="text1"/>
          <w:sz w:val="26"/>
          <w:szCs w:val="26"/>
          <w:lang w:val="vi-VN"/>
        </w:rPr>
      </w:pPr>
      <w:r w:rsidRPr="00874673">
        <w:rPr>
          <w:color w:val="000000" w:themeColor="text1"/>
          <w:sz w:val="26"/>
          <w:szCs w:val="26"/>
        </w:rPr>
        <w:t>-</w:t>
      </w:r>
      <w:r w:rsidRPr="00874673">
        <w:rPr>
          <w:color w:val="000000" w:themeColor="text1"/>
          <w:sz w:val="26"/>
          <w:szCs w:val="26"/>
          <w:lang w:val="vi-VN"/>
        </w:rPr>
        <w:t xml:space="preserve"> </w:t>
      </w:r>
      <w:r w:rsidR="00B7131B" w:rsidRPr="00874673">
        <w:rPr>
          <w:color w:val="000000" w:themeColor="text1"/>
          <w:sz w:val="26"/>
          <w:szCs w:val="26"/>
          <w:lang w:val="vi-VN"/>
        </w:rPr>
        <w:t xml:space="preserve">Các khoa phòng không dùng hệ thống phân phối dịch trung tâm cho các dung dịch Acid hay bicarbonate, có thể dùng các bình chứa dùng một lần hoặc tái sử dụng. Ở các trung tâm này, mỗi ca chạy TNT sử dụng hai bình: một bình acid và một bình bicarbonate. Các thùng chứa chỉ dùng một lần cần được huỷ bỏ sau mỗi ca chạy TNT. Không được phép “tháo nắp” và thêm natri bicarbonate vào các bình chứa dùng một lần. Vi khuẩn có thể phát triển trong các bình natri bicarrbonate nếu dùng kéo dài trong các bình chưa mở nắp. Vì vậy, các bình natri bicarbonate không được dùng quá 24 giờ sau khi mở nắp. </w:t>
      </w:r>
    </w:p>
    <w:p w:rsidR="00B7131B" w:rsidRPr="00874673" w:rsidRDefault="00F413B8" w:rsidP="00EE021A">
      <w:pPr>
        <w:spacing w:after="120"/>
        <w:ind w:firstLine="567"/>
        <w:jc w:val="both"/>
        <w:rPr>
          <w:color w:val="000000" w:themeColor="text1"/>
          <w:sz w:val="26"/>
          <w:szCs w:val="26"/>
          <w:lang w:val="vi-VN"/>
        </w:rPr>
      </w:pPr>
      <w:r w:rsidRPr="00874673">
        <w:rPr>
          <w:color w:val="000000" w:themeColor="text1"/>
          <w:sz w:val="26"/>
          <w:szCs w:val="26"/>
        </w:rPr>
        <w:t>-</w:t>
      </w:r>
      <w:r w:rsidRPr="00874673">
        <w:rPr>
          <w:color w:val="000000" w:themeColor="text1"/>
          <w:sz w:val="26"/>
          <w:szCs w:val="26"/>
          <w:lang w:val="vi-VN"/>
        </w:rPr>
        <w:t xml:space="preserve"> </w:t>
      </w:r>
      <w:r w:rsidR="00B7131B" w:rsidRPr="00874673">
        <w:rPr>
          <w:color w:val="000000" w:themeColor="text1"/>
          <w:sz w:val="26"/>
          <w:szCs w:val="26"/>
          <w:lang w:val="vi-VN"/>
        </w:rPr>
        <w:t>Các bình chứa tái sử dụng để chứa natri bicarbonate phải được xử lý như các trang thiết bị TNT tái sử dụng khác, gồm có làm sạch và khử khuẩn (bên ngoài) trước khi lấy ra khỏi khu vực chạy TNT. Với acid đậm đặc, không cần phải làm trống bình, tráng rửa, làm sạch và khử khuẩn bình. Thùng chứa Natri bicarbonate thì cần phải đổ và tráng rửa với nước RO sau khi sử dụng. Không dùng nước máy để làm sạch và tráng rửa các bình chứa. Khử khuẩn mặt trong của các bình chưa Natri bicarbonate ít nhất 1 lần mỗi tuần. Có thể dùng nước javel pha loãng 1:100 để dùng khử khuẩn bình Natri bicarbonate.</w:t>
      </w:r>
    </w:p>
    <w:p w:rsidR="00B7131B" w:rsidRPr="00874673" w:rsidRDefault="00F413B8" w:rsidP="00EE021A">
      <w:pPr>
        <w:spacing w:after="120"/>
        <w:ind w:firstLine="567"/>
        <w:jc w:val="both"/>
        <w:rPr>
          <w:color w:val="000000" w:themeColor="text1"/>
          <w:sz w:val="26"/>
          <w:szCs w:val="26"/>
          <w:lang w:val="vi-VN"/>
        </w:rPr>
      </w:pPr>
      <w:r w:rsidRPr="00874673">
        <w:rPr>
          <w:color w:val="000000" w:themeColor="text1"/>
          <w:sz w:val="26"/>
          <w:szCs w:val="26"/>
        </w:rPr>
        <w:t>-</w:t>
      </w:r>
      <w:r w:rsidRPr="00874673">
        <w:rPr>
          <w:color w:val="000000" w:themeColor="text1"/>
          <w:sz w:val="26"/>
          <w:szCs w:val="26"/>
          <w:lang w:val="vi-VN"/>
        </w:rPr>
        <w:t xml:space="preserve"> </w:t>
      </w:r>
      <w:r w:rsidR="00B7131B" w:rsidRPr="00874673">
        <w:rPr>
          <w:color w:val="000000" w:themeColor="text1"/>
          <w:sz w:val="26"/>
          <w:szCs w:val="26"/>
          <w:lang w:val="vi-VN"/>
        </w:rPr>
        <w:t>Khay đựng dịch tráng rửa thường gắn bên cạnh máy TNT. Các khay này chứa các dung dịch để chuẩn bị tráng rửa cho dây dẫn máu và màng lọc. Qui trình sử dụng khay này có thể khác nhau ở các đơn vị TNT. Do đó, khay này có thể bị vấy bẩn máu hoặc không. Tuy nhiên, dù thế nào thì khay chứa này phải được đổ sạch, làm sạch và khử khuẩn sau mỗi ca chạy TNT. Làm sạch và khử khuẩn các khay chứa dịch tráng rửa này cũng theo qui trình làm sạch thùng chứa Natri bicarbonate.</w:t>
      </w:r>
    </w:p>
    <w:p w:rsidR="00B7131B" w:rsidRPr="00874673" w:rsidRDefault="00F413B8" w:rsidP="00EE021A">
      <w:pPr>
        <w:spacing w:after="120"/>
        <w:ind w:firstLine="567"/>
        <w:jc w:val="both"/>
        <w:rPr>
          <w:color w:val="000000" w:themeColor="text1"/>
          <w:sz w:val="26"/>
          <w:szCs w:val="26"/>
          <w:lang w:val="vi-VN"/>
        </w:rPr>
      </w:pPr>
      <w:r w:rsidRPr="00874673">
        <w:rPr>
          <w:color w:val="000000" w:themeColor="text1"/>
          <w:sz w:val="26"/>
          <w:szCs w:val="26"/>
        </w:rPr>
        <w:t>-</w:t>
      </w:r>
      <w:r w:rsidRPr="00874673">
        <w:rPr>
          <w:color w:val="000000" w:themeColor="text1"/>
          <w:sz w:val="26"/>
          <w:szCs w:val="26"/>
          <w:lang w:val="vi-VN"/>
        </w:rPr>
        <w:t xml:space="preserve"> </w:t>
      </w:r>
      <w:r w:rsidR="00B7131B" w:rsidRPr="00874673">
        <w:rPr>
          <w:color w:val="000000" w:themeColor="text1"/>
          <w:sz w:val="26"/>
          <w:szCs w:val="26"/>
          <w:lang w:val="vi-VN"/>
        </w:rPr>
        <w:t xml:space="preserve">Nhánh đỏ (động mạch) của dây máu được nối với đường máu ra của NB, nhánh xanh của dây máu nối với đường máu về trả máu về cơ thể NB. Các cảm biến áp lực theo dõi áp lực hai nhánh này của dây máu, ngoài ra còn đóng vai trò hàng rào bảo vệ máy TNT khỏi tiếp xúc với máu của người bệnh. Màng lọc cảm biến bên trong máy không cần thay thế giữa các lần chạy TNT. Ngoài ra, trong quá trình chạy TNT, nếu đầu bảo vệ cảm biến áp lực bên ngoài bị ướt bởi máu hoặc dịch, phải thay ngay lập tức và quan sát kỹ: nếu máu hoặc dịch có thể thấy ở phía mặt kết nối với máy, quan sát phần cứng bên trong máy TNT trước khi sử dụng máy TNT cho NB kế tiếp. Phải có kỹ sư chuyên ngành hoặc nhân viên y tế đã được đào tạo về kiểm định máy TNT kiểm tra bên ngoài và bên trong </w:t>
      </w:r>
      <w:r w:rsidR="00B7131B" w:rsidRPr="00874673">
        <w:rPr>
          <w:color w:val="000000" w:themeColor="text1"/>
          <w:sz w:val="26"/>
          <w:szCs w:val="26"/>
          <w:lang w:val="vi-VN"/>
        </w:rPr>
        <w:lastRenderedPageBreak/>
        <w:t>máy để loại trừ vấy bẩn máu. Nếu có vấy bẩn máu hoặc dịch vào máy, dây nối bên trong và cả màng lọc filter phải được thay thế và cổng nối phía ngoài phải được khử khuẩn ngay với chất khử khuẩn mức trng bình như nươc javel 1:100.</w:t>
      </w:r>
    </w:p>
    <w:p w:rsidR="00737CB2" w:rsidRPr="00874673" w:rsidRDefault="00737CB2" w:rsidP="00EE021A">
      <w:pPr>
        <w:pStyle w:val="Heading4"/>
        <w:spacing w:before="0" w:after="120"/>
        <w:ind w:firstLine="567"/>
        <w:jc w:val="both"/>
        <w:rPr>
          <w:rFonts w:eastAsia="Times New Roman" w:cs="Times New Roman"/>
          <w:bCs w:val="0"/>
          <w:iCs w:val="0"/>
          <w:color w:val="000000" w:themeColor="text1"/>
          <w:szCs w:val="26"/>
          <w:lang w:val="pt-BR"/>
        </w:rPr>
      </w:pPr>
      <w:r w:rsidRPr="00874673">
        <w:rPr>
          <w:rFonts w:eastAsia="Times New Roman" w:cs="Times New Roman"/>
          <w:bCs w:val="0"/>
          <w:iCs w:val="0"/>
          <w:color w:val="000000" w:themeColor="text1"/>
          <w:szCs w:val="26"/>
          <w:lang w:val="pt-BR"/>
        </w:rPr>
        <w:t>2.</w:t>
      </w:r>
      <w:r w:rsidR="00D20F1E" w:rsidRPr="00874673">
        <w:rPr>
          <w:rFonts w:eastAsia="Times New Roman" w:cs="Times New Roman"/>
          <w:bCs w:val="0"/>
          <w:iCs w:val="0"/>
          <w:color w:val="000000" w:themeColor="text1"/>
          <w:szCs w:val="26"/>
          <w:lang w:val="pt-BR"/>
        </w:rPr>
        <w:t>4</w:t>
      </w:r>
      <w:r w:rsidRPr="00874673">
        <w:rPr>
          <w:rFonts w:eastAsia="Times New Roman" w:cs="Times New Roman"/>
          <w:bCs w:val="0"/>
          <w:iCs w:val="0"/>
          <w:color w:val="000000" w:themeColor="text1"/>
          <w:szCs w:val="26"/>
          <w:lang w:val="pt-BR"/>
        </w:rPr>
        <w:t xml:space="preserve">. Quản lý nước </w:t>
      </w:r>
      <w:r w:rsidR="00C02617" w:rsidRPr="00874673">
        <w:rPr>
          <w:rFonts w:eastAsia="Times New Roman" w:cs="Times New Roman"/>
          <w:bCs w:val="0"/>
          <w:iCs w:val="0"/>
          <w:color w:val="000000" w:themeColor="text1"/>
          <w:szCs w:val="26"/>
          <w:lang w:val="pt-BR"/>
        </w:rPr>
        <w:t xml:space="preserve">sử dụng </w:t>
      </w:r>
      <w:r w:rsidRPr="00874673">
        <w:rPr>
          <w:rFonts w:eastAsia="Times New Roman" w:cs="Times New Roman"/>
          <w:bCs w:val="0"/>
          <w:iCs w:val="0"/>
          <w:color w:val="000000" w:themeColor="text1"/>
          <w:szCs w:val="26"/>
          <w:lang w:val="pt-BR"/>
        </w:rPr>
        <w:t>trong thận nhân tạo</w:t>
      </w:r>
    </w:p>
    <w:p w:rsidR="00A331C2" w:rsidRPr="00874673" w:rsidRDefault="00737CB2" w:rsidP="00EE021A">
      <w:pPr>
        <w:spacing w:after="120"/>
        <w:ind w:firstLine="567"/>
        <w:jc w:val="both"/>
        <w:rPr>
          <w:bCs/>
          <w:iCs/>
          <w:color w:val="000000" w:themeColor="text1"/>
          <w:sz w:val="26"/>
          <w:szCs w:val="26"/>
          <w:lang w:val="pt-BR"/>
        </w:rPr>
      </w:pPr>
      <w:r w:rsidRPr="00874673">
        <w:rPr>
          <w:bCs/>
          <w:iCs/>
          <w:color w:val="000000" w:themeColor="text1"/>
          <w:sz w:val="26"/>
          <w:szCs w:val="26"/>
          <w:lang w:val="pt-BR"/>
        </w:rPr>
        <w:t>2.</w:t>
      </w:r>
      <w:r w:rsidR="00D20F1E" w:rsidRPr="00874673">
        <w:rPr>
          <w:bCs/>
          <w:iCs/>
          <w:color w:val="000000" w:themeColor="text1"/>
          <w:sz w:val="26"/>
          <w:szCs w:val="26"/>
          <w:lang w:val="pt-BR"/>
        </w:rPr>
        <w:t>4</w:t>
      </w:r>
      <w:r w:rsidRPr="00874673">
        <w:rPr>
          <w:bCs/>
          <w:iCs/>
          <w:color w:val="000000" w:themeColor="text1"/>
          <w:sz w:val="26"/>
          <w:szCs w:val="26"/>
          <w:lang w:val="pt-BR"/>
        </w:rPr>
        <w:t xml:space="preserve">.1. </w:t>
      </w:r>
      <w:r w:rsidRPr="00874673">
        <w:rPr>
          <w:bCs/>
          <w:color w:val="000000" w:themeColor="text1"/>
          <w:sz w:val="26"/>
          <w:szCs w:val="26"/>
          <w:lang w:val="vi-VN"/>
        </w:rPr>
        <w:t>Vi</w:t>
      </w:r>
      <w:r w:rsidRPr="00874673">
        <w:rPr>
          <w:bCs/>
          <w:iCs/>
          <w:color w:val="000000" w:themeColor="text1"/>
          <w:sz w:val="26"/>
          <w:szCs w:val="26"/>
          <w:lang w:val="pt-BR"/>
        </w:rPr>
        <w:t xml:space="preserve"> khuẩn trong nước và trong dịch lọc</w:t>
      </w:r>
    </w:p>
    <w:p w:rsidR="00F81A6B" w:rsidRPr="00874673" w:rsidRDefault="003972B3" w:rsidP="00EE021A">
      <w:pPr>
        <w:spacing w:after="120"/>
        <w:ind w:firstLine="567"/>
        <w:jc w:val="both"/>
        <w:rPr>
          <w:b/>
          <w:color w:val="000000" w:themeColor="text1"/>
          <w:sz w:val="26"/>
          <w:szCs w:val="26"/>
        </w:rPr>
      </w:pPr>
      <w:r w:rsidRPr="00874673">
        <w:rPr>
          <w:bCs/>
          <w:color w:val="000000" w:themeColor="text1"/>
          <w:sz w:val="26"/>
          <w:szCs w:val="26"/>
        </w:rPr>
        <w:t>Cần đánh giá 2 thông số</w:t>
      </w:r>
      <w:r w:rsidRPr="00874673">
        <w:rPr>
          <w:b/>
          <w:bCs/>
          <w:color w:val="000000" w:themeColor="text1"/>
          <w:sz w:val="26"/>
          <w:szCs w:val="26"/>
        </w:rPr>
        <w:t>:</w:t>
      </w:r>
      <w:r w:rsidRPr="00874673">
        <w:rPr>
          <w:color w:val="000000" w:themeColor="text1"/>
          <w:sz w:val="26"/>
          <w:szCs w:val="26"/>
          <w:lang w:val="vi-VN"/>
        </w:rPr>
        <w:t xml:space="preserve"> lượng vi khuẩn trong dịch lọc </w:t>
      </w:r>
      <w:r w:rsidRPr="00874673">
        <w:rPr>
          <w:sz w:val="26"/>
          <w:szCs w:val="26"/>
          <w:lang w:val="vi-VN"/>
        </w:rPr>
        <w:t xml:space="preserve">CFU/ml </w:t>
      </w:r>
      <w:r w:rsidRPr="00874673">
        <w:rPr>
          <w:sz w:val="26"/>
          <w:szCs w:val="26"/>
        </w:rPr>
        <w:t>(</w:t>
      </w:r>
      <w:r w:rsidRPr="00874673">
        <w:rPr>
          <w:color w:val="000000" w:themeColor="text1"/>
          <w:sz w:val="26"/>
          <w:szCs w:val="26"/>
          <w:lang w:val="vi-VN"/>
        </w:rPr>
        <w:t>đơn vị tạo khúm/khuẩn lạc/ml</w:t>
      </w:r>
      <w:r w:rsidRPr="00874673">
        <w:rPr>
          <w:color w:val="000000" w:themeColor="text1"/>
          <w:sz w:val="26"/>
          <w:szCs w:val="26"/>
        </w:rPr>
        <w:t xml:space="preserve">) và Endotoxin. </w:t>
      </w:r>
    </w:p>
    <w:p w:rsidR="003972B3" w:rsidRPr="00874673" w:rsidRDefault="00C02617" w:rsidP="00EE021A">
      <w:pPr>
        <w:spacing w:after="120"/>
        <w:ind w:firstLine="567"/>
        <w:jc w:val="both"/>
        <w:rPr>
          <w:sz w:val="26"/>
          <w:szCs w:val="26"/>
        </w:rPr>
      </w:pPr>
      <w:r w:rsidRPr="00874673">
        <w:rPr>
          <w:sz w:val="26"/>
          <w:szCs w:val="26"/>
        </w:rPr>
        <w:t>Theo</w:t>
      </w:r>
      <w:r w:rsidRPr="00874673">
        <w:rPr>
          <w:sz w:val="26"/>
          <w:szCs w:val="26"/>
          <w:lang w:val="vi-VN"/>
        </w:rPr>
        <w:t xml:space="preserve"> chuẩn AAMI </w:t>
      </w:r>
      <w:r w:rsidRPr="00874673">
        <w:rPr>
          <w:sz w:val="26"/>
          <w:szCs w:val="26"/>
        </w:rPr>
        <w:t>2014</w:t>
      </w:r>
      <w:r w:rsidR="003972B3" w:rsidRPr="00874673">
        <w:rPr>
          <w:sz w:val="26"/>
          <w:szCs w:val="26"/>
        </w:rPr>
        <w:t>:</w:t>
      </w:r>
    </w:p>
    <w:p w:rsidR="003972B3" w:rsidRPr="00874673" w:rsidRDefault="003972B3" w:rsidP="00EE021A">
      <w:pPr>
        <w:spacing w:after="120"/>
        <w:ind w:firstLine="567"/>
        <w:jc w:val="both"/>
        <w:rPr>
          <w:color w:val="000000" w:themeColor="text1"/>
          <w:sz w:val="26"/>
          <w:szCs w:val="26"/>
        </w:rPr>
      </w:pPr>
      <w:r w:rsidRPr="00874673">
        <w:rPr>
          <w:sz w:val="26"/>
          <w:szCs w:val="26"/>
        </w:rPr>
        <w:t>- G</w:t>
      </w:r>
      <w:r w:rsidR="00D20F1E" w:rsidRPr="00874673">
        <w:rPr>
          <w:sz w:val="26"/>
          <w:szCs w:val="26"/>
        </w:rPr>
        <w:t xml:space="preserve">iá trị </w:t>
      </w:r>
      <w:r w:rsidR="00D20F1E" w:rsidRPr="00874673">
        <w:rPr>
          <w:color w:val="000000" w:themeColor="text1"/>
          <w:sz w:val="26"/>
          <w:szCs w:val="26"/>
          <w:lang w:val="vi-VN"/>
        </w:rPr>
        <w:t xml:space="preserve">tối đa được cho phép với lượng vi khuẩn trong dịch lọc là </w:t>
      </w:r>
      <w:r w:rsidR="00C02617" w:rsidRPr="00874673">
        <w:rPr>
          <w:sz w:val="26"/>
          <w:szCs w:val="26"/>
        </w:rPr>
        <w:t>1</w:t>
      </w:r>
      <w:r w:rsidR="00C02617" w:rsidRPr="00874673">
        <w:rPr>
          <w:sz w:val="26"/>
          <w:szCs w:val="26"/>
          <w:lang w:val="vi-VN"/>
        </w:rPr>
        <w:t xml:space="preserve">00 CFU/ml </w:t>
      </w:r>
      <w:r w:rsidR="00D20F1E" w:rsidRPr="00874673">
        <w:rPr>
          <w:sz w:val="26"/>
          <w:szCs w:val="26"/>
        </w:rPr>
        <w:t>(</w:t>
      </w:r>
      <w:r w:rsidR="00D20F1E" w:rsidRPr="00874673">
        <w:rPr>
          <w:color w:val="000000" w:themeColor="text1"/>
          <w:sz w:val="26"/>
          <w:szCs w:val="26"/>
          <w:lang w:val="vi-VN"/>
        </w:rPr>
        <w:t>đơn vị tạo khúm/khuẩn lạc/ml</w:t>
      </w:r>
      <w:r w:rsidRPr="00874673">
        <w:rPr>
          <w:color w:val="000000" w:themeColor="text1"/>
          <w:sz w:val="26"/>
          <w:szCs w:val="26"/>
        </w:rPr>
        <w:t>)</w:t>
      </w:r>
      <w:r w:rsidR="00D20F1E" w:rsidRPr="00874673">
        <w:rPr>
          <w:color w:val="000000" w:themeColor="text1"/>
          <w:sz w:val="26"/>
          <w:szCs w:val="26"/>
          <w:lang w:val="vi-VN"/>
        </w:rPr>
        <w:t>,</w:t>
      </w:r>
      <w:r w:rsidR="00F413B8" w:rsidRPr="00874673">
        <w:rPr>
          <w:color w:val="000000" w:themeColor="text1"/>
          <w:sz w:val="26"/>
          <w:szCs w:val="26"/>
        </w:rPr>
        <w:t xml:space="preserve"> </w:t>
      </w:r>
      <w:r w:rsidR="00C02617" w:rsidRPr="00874673">
        <w:rPr>
          <w:sz w:val="26"/>
          <w:szCs w:val="26"/>
          <w:lang w:val="vi-VN"/>
        </w:rPr>
        <w:t xml:space="preserve">với ngưỡng hành động can thiệp là 50 CFU/ml </w:t>
      </w:r>
      <w:r w:rsidRPr="00874673">
        <w:rPr>
          <w:color w:val="000000" w:themeColor="text1"/>
          <w:sz w:val="26"/>
          <w:szCs w:val="26"/>
          <w:lang w:val="vi-VN"/>
        </w:rPr>
        <w:t>Ngưỡng hành động can thiệp 50 CFU/ml được chọn để có thể đưa ra các phương pháp điều chỉnh phù hợp nhằm ngăn ngừa vi khuẩn tiếp tục sinh sôi đến mức cao hơn</w:t>
      </w:r>
      <w:r w:rsidRPr="00874673">
        <w:rPr>
          <w:color w:val="000000" w:themeColor="text1"/>
          <w:sz w:val="26"/>
          <w:szCs w:val="26"/>
        </w:rPr>
        <w:t xml:space="preserve">. </w:t>
      </w:r>
    </w:p>
    <w:p w:rsidR="008621EB" w:rsidRPr="00874673" w:rsidRDefault="003972B3" w:rsidP="00EE021A">
      <w:pPr>
        <w:spacing w:after="120"/>
        <w:ind w:firstLine="567"/>
        <w:jc w:val="both"/>
        <w:rPr>
          <w:color w:val="000000" w:themeColor="text1"/>
          <w:sz w:val="26"/>
          <w:szCs w:val="26"/>
        </w:rPr>
      </w:pPr>
      <w:r w:rsidRPr="00874673">
        <w:rPr>
          <w:color w:val="000000" w:themeColor="text1"/>
          <w:sz w:val="26"/>
          <w:szCs w:val="26"/>
        </w:rPr>
        <w:t xml:space="preserve">- Giá tri tối đa của </w:t>
      </w:r>
      <w:r w:rsidR="00C02617" w:rsidRPr="00874673">
        <w:rPr>
          <w:sz w:val="26"/>
          <w:szCs w:val="26"/>
          <w:lang w:val="vi-VN"/>
        </w:rPr>
        <w:t xml:space="preserve">Endotoxin tối đa cho phép trong dịch lọc là </w:t>
      </w:r>
      <w:r w:rsidR="00C02617" w:rsidRPr="00874673">
        <w:rPr>
          <w:sz w:val="26"/>
          <w:szCs w:val="26"/>
        </w:rPr>
        <w:t>0.25</w:t>
      </w:r>
      <w:r w:rsidR="00C02617" w:rsidRPr="00874673">
        <w:rPr>
          <w:sz w:val="26"/>
          <w:szCs w:val="26"/>
          <w:lang w:val="vi-VN"/>
        </w:rPr>
        <w:t xml:space="preserve"> EU/ml với ngưỡng hành động can thiệp là </w:t>
      </w:r>
      <w:r w:rsidR="00C02617" w:rsidRPr="00874673">
        <w:rPr>
          <w:sz w:val="26"/>
          <w:szCs w:val="26"/>
        </w:rPr>
        <w:t>0.125</w:t>
      </w:r>
      <w:r w:rsidR="00C02617" w:rsidRPr="00874673">
        <w:rPr>
          <w:sz w:val="26"/>
          <w:szCs w:val="26"/>
          <w:lang w:val="vi-VN"/>
        </w:rPr>
        <w:t xml:space="preserve"> EU/ml.</w:t>
      </w:r>
      <w:r w:rsidR="00737CB2" w:rsidRPr="00874673">
        <w:rPr>
          <w:color w:val="000000" w:themeColor="text1"/>
          <w:sz w:val="26"/>
          <w:szCs w:val="26"/>
          <w:lang w:val="vi-VN"/>
        </w:rPr>
        <w:t xml:space="preserve"> </w:t>
      </w:r>
      <w:r w:rsidRPr="00874673">
        <w:rPr>
          <w:color w:val="000000" w:themeColor="text1"/>
          <w:sz w:val="26"/>
          <w:szCs w:val="26"/>
        </w:rPr>
        <w:t>Ng</w:t>
      </w:r>
      <w:r w:rsidR="00737CB2" w:rsidRPr="00874673">
        <w:rPr>
          <w:color w:val="000000" w:themeColor="text1"/>
          <w:sz w:val="26"/>
          <w:szCs w:val="26"/>
          <w:lang w:val="vi-VN"/>
        </w:rPr>
        <w:t>ưỡng hành động can thiệp của endotoxin nhằm giúp đưa ra các phương pháp can thiệp sớm, ngăn chặn hàm lượng endotoxin tiếp tục tăng cao.</w:t>
      </w:r>
    </w:p>
    <w:p w:rsidR="001D2354" w:rsidRPr="00874673" w:rsidRDefault="008621EB" w:rsidP="00EE021A">
      <w:pPr>
        <w:tabs>
          <w:tab w:val="num" w:pos="720"/>
        </w:tabs>
        <w:spacing w:after="120"/>
        <w:ind w:firstLine="567"/>
        <w:jc w:val="both"/>
        <w:rPr>
          <w:sz w:val="26"/>
          <w:szCs w:val="26"/>
        </w:rPr>
      </w:pPr>
      <w:r w:rsidRPr="00874673">
        <w:rPr>
          <w:color w:val="000000" w:themeColor="text1"/>
          <w:sz w:val="26"/>
          <w:szCs w:val="26"/>
        </w:rPr>
        <w:t>- Dung dịch lọc siêu sạch được khuyến cáo vì giúp g</w:t>
      </w:r>
      <w:r w:rsidR="00BC0685" w:rsidRPr="00874673">
        <w:rPr>
          <w:sz w:val="26"/>
          <w:szCs w:val="26"/>
        </w:rPr>
        <w:t>iảm CRP and IL-6</w:t>
      </w:r>
      <w:r w:rsidRPr="00874673">
        <w:rPr>
          <w:sz w:val="26"/>
          <w:szCs w:val="26"/>
        </w:rPr>
        <w:t>, c</w:t>
      </w:r>
      <w:r w:rsidR="00BC0685" w:rsidRPr="00874673">
        <w:rPr>
          <w:sz w:val="26"/>
          <w:szCs w:val="26"/>
        </w:rPr>
        <w:t>ải thiện đáp ứng với EPO</w:t>
      </w:r>
      <w:r w:rsidRPr="00874673">
        <w:rPr>
          <w:sz w:val="26"/>
          <w:szCs w:val="26"/>
        </w:rPr>
        <w:t>, tăng cường dinh dưỡng, g</w:t>
      </w:r>
      <w:r w:rsidR="00BC0685" w:rsidRPr="00874673">
        <w:rPr>
          <w:sz w:val="26"/>
          <w:szCs w:val="26"/>
        </w:rPr>
        <w:t>iảm nồng độ plasma ß-2-microglobulin</w:t>
      </w:r>
      <w:r w:rsidRPr="00874673">
        <w:rPr>
          <w:sz w:val="26"/>
          <w:szCs w:val="26"/>
        </w:rPr>
        <w:t>, c</w:t>
      </w:r>
      <w:r w:rsidR="00BC0685" w:rsidRPr="00874673">
        <w:rPr>
          <w:sz w:val="26"/>
          <w:szCs w:val="26"/>
        </w:rPr>
        <w:t>hậm suy giảm chức năng thận cón lại</w:t>
      </w:r>
      <w:r w:rsidRPr="00874673">
        <w:rPr>
          <w:sz w:val="26"/>
          <w:szCs w:val="26"/>
        </w:rPr>
        <w:t>, g</w:t>
      </w:r>
      <w:r w:rsidR="00BC0685" w:rsidRPr="00874673">
        <w:rPr>
          <w:sz w:val="26"/>
          <w:szCs w:val="26"/>
        </w:rPr>
        <w:t>iảm mắc bệnh tim mạc</w:t>
      </w:r>
      <w:r w:rsidRPr="00874673">
        <w:rPr>
          <w:sz w:val="26"/>
          <w:szCs w:val="26"/>
        </w:rPr>
        <w:t xml:space="preserve">h. Với dung dịch này, tiêu chuẩn vi khuẩn trong dịch lọc </w:t>
      </w:r>
      <w:r w:rsidR="00BC0685" w:rsidRPr="00874673">
        <w:rPr>
          <w:b/>
          <w:bCs/>
          <w:sz w:val="26"/>
          <w:szCs w:val="26"/>
        </w:rPr>
        <w:t xml:space="preserve">&lt; </w:t>
      </w:r>
      <w:r w:rsidR="00BC0685" w:rsidRPr="00874673">
        <w:rPr>
          <w:bCs/>
          <w:sz w:val="26"/>
          <w:szCs w:val="26"/>
        </w:rPr>
        <w:t>0.1 cfu/ml và endotoxin &lt; 0.03 EU/ml</w:t>
      </w:r>
    </w:p>
    <w:p w:rsidR="00737CB2" w:rsidRPr="00874673" w:rsidRDefault="00737CB2" w:rsidP="00EE021A">
      <w:pPr>
        <w:spacing w:after="120"/>
        <w:ind w:firstLine="567"/>
        <w:jc w:val="both"/>
        <w:rPr>
          <w:color w:val="000000" w:themeColor="text1"/>
          <w:sz w:val="26"/>
          <w:szCs w:val="26"/>
          <w:lang w:val="vi-VN"/>
        </w:rPr>
      </w:pPr>
      <w:r w:rsidRPr="00874673">
        <w:rPr>
          <w:color w:val="000000" w:themeColor="text1"/>
          <w:sz w:val="26"/>
          <w:szCs w:val="26"/>
          <w:lang w:val="vi-VN"/>
        </w:rPr>
        <w:t>Các xét nghiệm này cho thấy quá trình khử khuẩn hệ thống và tần số khử khuẩn đã đủ, chứ không cho biết khi nào cần khử khuẩn. Nếu kết quả xét nghiệm nước/dịch lọc hàng tháng/quý dưới ngưỡng hành động và tần suất khử khuẩn là hàng tháng/quý, kết quả này cho thấy qui trình và tần suất khử khuẩn tại đơn vị đủ hiệu quả và ngược lại.</w:t>
      </w:r>
    </w:p>
    <w:p w:rsidR="00737CB2" w:rsidRPr="00874673" w:rsidRDefault="00737CB2" w:rsidP="00EE021A">
      <w:pPr>
        <w:spacing w:after="120"/>
        <w:ind w:firstLine="567"/>
        <w:jc w:val="both"/>
        <w:rPr>
          <w:color w:val="000000" w:themeColor="text1"/>
          <w:sz w:val="26"/>
          <w:szCs w:val="26"/>
        </w:rPr>
      </w:pPr>
      <w:r w:rsidRPr="00874673">
        <w:rPr>
          <w:color w:val="000000" w:themeColor="text1"/>
          <w:sz w:val="26"/>
          <w:szCs w:val="26"/>
          <w:lang w:val="vi-VN"/>
        </w:rPr>
        <w:t>Cần xây đựng qui trình từng bước dạng cây quyết định như trong tiêu chuẩn AAMI RD52 dùng để hướng dẫn phân tích và đưa ra các hướng xử trí phù hợp tuỳ theo kết quả kiểm nghiệm chất lượng nước, dịch lọc</w:t>
      </w:r>
      <w:r w:rsidR="00F413B8" w:rsidRPr="00874673">
        <w:rPr>
          <w:color w:val="000000" w:themeColor="text1"/>
          <w:sz w:val="26"/>
          <w:szCs w:val="26"/>
        </w:rPr>
        <w:t>.</w:t>
      </w:r>
    </w:p>
    <w:p w:rsidR="00737CB2" w:rsidRPr="00874673" w:rsidRDefault="003972B3" w:rsidP="00EE021A">
      <w:pPr>
        <w:spacing w:after="120"/>
        <w:ind w:firstLine="567"/>
        <w:jc w:val="both"/>
        <w:rPr>
          <w:bCs/>
          <w:color w:val="000000" w:themeColor="text1"/>
          <w:sz w:val="26"/>
          <w:szCs w:val="26"/>
          <w:lang w:val="vi-VN"/>
        </w:rPr>
      </w:pPr>
      <w:r w:rsidRPr="00874673">
        <w:rPr>
          <w:bCs/>
          <w:color w:val="000000" w:themeColor="text1"/>
          <w:sz w:val="26"/>
          <w:szCs w:val="26"/>
        </w:rPr>
        <w:t>2.4.2</w:t>
      </w:r>
      <w:r w:rsidR="00F413B8" w:rsidRPr="00874673">
        <w:rPr>
          <w:bCs/>
          <w:color w:val="000000" w:themeColor="text1"/>
          <w:sz w:val="26"/>
          <w:szCs w:val="26"/>
        </w:rPr>
        <w:t>.</w:t>
      </w:r>
      <w:r w:rsidRPr="00874673">
        <w:rPr>
          <w:bCs/>
          <w:color w:val="000000" w:themeColor="text1"/>
          <w:sz w:val="26"/>
          <w:szCs w:val="26"/>
        </w:rPr>
        <w:t xml:space="preserve"> </w:t>
      </w:r>
      <w:r w:rsidR="00737CB2" w:rsidRPr="00874673">
        <w:rPr>
          <w:bCs/>
          <w:color w:val="000000" w:themeColor="text1"/>
          <w:sz w:val="26"/>
          <w:szCs w:val="26"/>
          <w:lang w:val="vi-VN"/>
        </w:rPr>
        <w:t>Quy định về nội kiểm, ngoại kiểm các tiêu chí KSNK cho dịch lọc</w:t>
      </w:r>
    </w:p>
    <w:p w:rsidR="00737CB2" w:rsidRPr="00874673" w:rsidRDefault="00737CB2" w:rsidP="00EE021A">
      <w:pPr>
        <w:pStyle w:val="ListParagraph"/>
        <w:spacing w:after="120"/>
        <w:ind w:left="0" w:firstLine="567"/>
        <w:jc w:val="both"/>
        <w:rPr>
          <w:bCs/>
          <w:color w:val="000000" w:themeColor="text1"/>
          <w:sz w:val="26"/>
          <w:szCs w:val="26"/>
          <w:lang w:val="vi-VN"/>
        </w:rPr>
      </w:pPr>
      <w:r w:rsidRPr="00874673">
        <w:rPr>
          <w:i/>
          <w:color w:val="000000" w:themeColor="text1"/>
          <w:sz w:val="26"/>
          <w:szCs w:val="26"/>
          <w:lang w:val="vi-VN"/>
        </w:rPr>
        <w:t xml:space="preserve">- </w:t>
      </w:r>
      <w:r w:rsidRPr="00874673">
        <w:rPr>
          <w:bCs/>
          <w:color w:val="000000" w:themeColor="text1"/>
          <w:sz w:val="26"/>
          <w:szCs w:val="26"/>
          <w:lang w:val="vi-VN"/>
        </w:rPr>
        <w:t>Theo dõi các xét nghiệm vi sinh của nước và dịch lọc:</w:t>
      </w:r>
    </w:p>
    <w:p w:rsidR="00737CB2" w:rsidRPr="00874673" w:rsidRDefault="00737CB2" w:rsidP="00EE021A">
      <w:pPr>
        <w:spacing w:after="120"/>
        <w:ind w:firstLine="567"/>
        <w:jc w:val="both"/>
        <w:rPr>
          <w:i/>
          <w:color w:val="000000" w:themeColor="text1"/>
          <w:sz w:val="26"/>
          <w:szCs w:val="26"/>
          <w:lang w:val="vi-VN"/>
        </w:rPr>
      </w:pPr>
      <w:r w:rsidRPr="00874673">
        <w:rPr>
          <w:color w:val="000000" w:themeColor="text1"/>
          <w:sz w:val="26"/>
          <w:szCs w:val="26"/>
          <w:lang w:val="vi-VN"/>
        </w:rPr>
        <w:t xml:space="preserve">+ Ngưỡng xét nghiệm vi sinh vật cho dịch lọc là rất thấp. Do đó, độ nhạy của các phương pháp cấy vi khuẩn phải đủ nhạy để phát hiện vi khuẩn ở dưới ngưỡng. Có thể dùng các kit xét nghiệm nhúng vào mẫu thử tại đơn vị xét nghiệm vi sinh của đơn vị. Phải lấy các mẫu nước trực tiếp từ các vòi lấy mẫu. Các vòi lấy mẫu phải được bơm xả trong ít nhất 60 giây trước khi lấy mẫu. Các </w:t>
      </w:r>
      <w:r w:rsidR="00664623" w:rsidRPr="00874673">
        <w:rPr>
          <w:color w:val="000000" w:themeColor="text1"/>
          <w:sz w:val="26"/>
          <w:szCs w:val="26"/>
          <w:lang w:val="vi-VN"/>
        </w:rPr>
        <w:t>b</w:t>
      </w:r>
      <w:r w:rsidRPr="00874673">
        <w:rPr>
          <w:color w:val="000000" w:themeColor="text1"/>
          <w:sz w:val="26"/>
          <w:szCs w:val="26"/>
          <w:lang w:val="vi-VN"/>
        </w:rPr>
        <w:t>ình chứa mẫu thử phải được tiệt trùng và không chứa endotoxin. Tất cả cá</w:t>
      </w:r>
      <w:r w:rsidR="00F413B8" w:rsidRPr="00874673">
        <w:rPr>
          <w:color w:val="000000" w:themeColor="text1"/>
          <w:sz w:val="26"/>
          <w:szCs w:val="26"/>
        </w:rPr>
        <w:t>c</w:t>
      </w:r>
      <w:r w:rsidRPr="00874673">
        <w:rPr>
          <w:color w:val="000000" w:themeColor="text1"/>
          <w:sz w:val="26"/>
          <w:szCs w:val="26"/>
          <w:lang w:val="vi-VN"/>
        </w:rPr>
        <w:t xml:space="preserve"> dụng cụ bằng nhựa mới được xem như đã bảo đảm là không có endotoxin do quá trình sản xuất ở nhiệt độ rất cao. </w:t>
      </w:r>
    </w:p>
    <w:p w:rsidR="00737CB2" w:rsidRPr="00874673" w:rsidRDefault="00737CB2" w:rsidP="00EE021A">
      <w:pPr>
        <w:spacing w:after="120"/>
        <w:ind w:firstLine="567"/>
        <w:jc w:val="both"/>
        <w:rPr>
          <w:i/>
          <w:color w:val="000000" w:themeColor="text1"/>
          <w:sz w:val="26"/>
          <w:szCs w:val="26"/>
          <w:lang w:val="vi-VN"/>
        </w:rPr>
      </w:pPr>
      <w:r w:rsidRPr="00874673">
        <w:rPr>
          <w:i/>
          <w:color w:val="000000" w:themeColor="text1"/>
          <w:sz w:val="26"/>
          <w:szCs w:val="26"/>
          <w:lang w:val="vi-VN"/>
        </w:rPr>
        <w:t xml:space="preserve">+ </w:t>
      </w:r>
      <w:r w:rsidRPr="00874673">
        <w:rPr>
          <w:color w:val="000000" w:themeColor="text1"/>
          <w:sz w:val="26"/>
          <w:szCs w:val="26"/>
          <w:lang w:val="vi-VN"/>
        </w:rPr>
        <w:t xml:space="preserve">Không khuyến cáo khử khuẩn vòi nước lấy mẫu vì các chất khử khuẩn tồn lưu lại tại đây có thể ngoại nhiễm vào mẫu và ảnh hưởng đến kết quả mẫu thử.  </w:t>
      </w:r>
    </w:p>
    <w:p w:rsidR="00737CB2" w:rsidRPr="00874673" w:rsidRDefault="00737CB2" w:rsidP="00EE021A">
      <w:pPr>
        <w:spacing w:after="120"/>
        <w:ind w:firstLine="567"/>
        <w:jc w:val="both"/>
        <w:rPr>
          <w:i/>
          <w:color w:val="000000" w:themeColor="text1"/>
          <w:sz w:val="26"/>
          <w:szCs w:val="26"/>
          <w:lang w:val="vi-VN"/>
        </w:rPr>
      </w:pPr>
      <w:r w:rsidRPr="00874673">
        <w:rPr>
          <w:i/>
          <w:color w:val="000000" w:themeColor="text1"/>
          <w:sz w:val="26"/>
          <w:szCs w:val="26"/>
          <w:lang w:val="vi-VN"/>
        </w:rPr>
        <w:t xml:space="preserve">+ </w:t>
      </w:r>
      <w:r w:rsidRPr="00874673">
        <w:rPr>
          <w:color w:val="000000" w:themeColor="text1"/>
          <w:sz w:val="26"/>
          <w:szCs w:val="26"/>
          <w:lang w:val="vi-VN"/>
        </w:rPr>
        <w:t xml:space="preserve">Nếu bắt buộc phải khử khuẩn vòi lấy mẫu và mang găng tiệt trùng có nhúng alcohol, lưu ý chờ cồn bay hơi trước khi lấy mẫu. Nước javel hoặc các hoá chất khử khuẩn khác không được dùng để khử khuẩn vòi lấy mẫu. </w:t>
      </w:r>
    </w:p>
    <w:p w:rsidR="00737CB2" w:rsidRPr="00874673" w:rsidRDefault="00737CB2" w:rsidP="00EE021A">
      <w:pPr>
        <w:spacing w:after="120"/>
        <w:ind w:firstLine="567"/>
        <w:jc w:val="both"/>
        <w:rPr>
          <w:i/>
          <w:color w:val="000000" w:themeColor="text1"/>
          <w:sz w:val="26"/>
          <w:szCs w:val="26"/>
          <w:lang w:val="vi-VN"/>
        </w:rPr>
      </w:pPr>
      <w:r w:rsidRPr="00874673">
        <w:rPr>
          <w:i/>
          <w:color w:val="000000" w:themeColor="text1"/>
          <w:sz w:val="26"/>
          <w:szCs w:val="26"/>
          <w:lang w:val="vi-VN"/>
        </w:rPr>
        <w:lastRenderedPageBreak/>
        <w:t xml:space="preserve">+ </w:t>
      </w:r>
      <w:r w:rsidRPr="00874673">
        <w:rPr>
          <w:color w:val="000000" w:themeColor="text1"/>
          <w:sz w:val="26"/>
          <w:szCs w:val="26"/>
          <w:lang w:val="vi-VN"/>
        </w:rPr>
        <w:t>Tối thiểu 50ml nước hoặc thể tích mẫu nước lấy tại vòi phải tuân theo yêu cầu của phòng xét nghiệm.</w:t>
      </w:r>
    </w:p>
    <w:p w:rsidR="00737CB2" w:rsidRPr="00874673" w:rsidRDefault="00737CB2" w:rsidP="00EE021A">
      <w:pPr>
        <w:spacing w:after="120"/>
        <w:ind w:firstLine="567"/>
        <w:jc w:val="both"/>
        <w:rPr>
          <w:i/>
          <w:color w:val="000000" w:themeColor="text1"/>
          <w:sz w:val="26"/>
          <w:szCs w:val="26"/>
          <w:lang w:val="vi-VN"/>
        </w:rPr>
      </w:pPr>
      <w:r w:rsidRPr="00874673">
        <w:rPr>
          <w:color w:val="000000" w:themeColor="text1"/>
          <w:sz w:val="26"/>
          <w:szCs w:val="26"/>
          <w:lang w:val="vi-VN"/>
        </w:rPr>
        <w:t>+ Theo AAMI khuyến cáo, các mẫu thử không được cấy trong vòng 1 đến 2 giờ sau khi lấy phải được trữ lạnh, tối đa 24 giờ.</w:t>
      </w:r>
    </w:p>
    <w:p w:rsidR="00737CB2" w:rsidRPr="00874673" w:rsidRDefault="00737CB2" w:rsidP="00EE021A">
      <w:pPr>
        <w:spacing w:after="120"/>
        <w:ind w:firstLine="567"/>
        <w:jc w:val="both"/>
        <w:rPr>
          <w:i/>
          <w:color w:val="000000" w:themeColor="text1"/>
          <w:sz w:val="26"/>
          <w:szCs w:val="26"/>
          <w:lang w:val="vi-VN"/>
        </w:rPr>
      </w:pPr>
      <w:r w:rsidRPr="00874673">
        <w:rPr>
          <w:i/>
          <w:color w:val="000000" w:themeColor="text1"/>
          <w:sz w:val="26"/>
          <w:szCs w:val="26"/>
          <w:lang w:val="vi-VN"/>
        </w:rPr>
        <w:t xml:space="preserve">+ </w:t>
      </w:r>
      <w:r w:rsidRPr="00874673">
        <w:rPr>
          <w:color w:val="000000" w:themeColor="text1"/>
          <w:sz w:val="26"/>
          <w:szCs w:val="26"/>
          <w:lang w:val="vi-VN"/>
        </w:rPr>
        <w:t xml:space="preserve">Việc xét nghiệm dịch lọc ở các máy </w:t>
      </w:r>
      <w:r w:rsidR="007C2F18" w:rsidRPr="00874673">
        <w:rPr>
          <w:color w:val="000000" w:themeColor="text1"/>
          <w:sz w:val="26"/>
          <w:szCs w:val="26"/>
          <w:lang w:val="vi-VN"/>
        </w:rPr>
        <w:t xml:space="preserve">TNT </w:t>
      </w:r>
      <w:r w:rsidRPr="00874673">
        <w:rPr>
          <w:color w:val="000000" w:themeColor="text1"/>
          <w:sz w:val="26"/>
          <w:szCs w:val="26"/>
          <w:lang w:val="vi-VN"/>
        </w:rPr>
        <w:t>sử dụng hệ thống xử lý nước RO di động hoặc tại nhà phải được thực hiện tối thiểu hàng quý.</w:t>
      </w:r>
    </w:p>
    <w:p w:rsidR="00737CB2" w:rsidRPr="00874673" w:rsidRDefault="003972B3" w:rsidP="00EE021A">
      <w:pPr>
        <w:spacing w:after="120"/>
        <w:ind w:firstLine="567"/>
        <w:jc w:val="both"/>
        <w:rPr>
          <w:color w:val="000000" w:themeColor="text1"/>
          <w:sz w:val="26"/>
          <w:szCs w:val="26"/>
          <w:lang w:val="vi-VN"/>
        </w:rPr>
      </w:pPr>
      <w:r w:rsidRPr="00874673">
        <w:rPr>
          <w:bCs/>
          <w:color w:val="000000" w:themeColor="text1"/>
          <w:sz w:val="26"/>
          <w:szCs w:val="26"/>
        </w:rPr>
        <w:t>2.4.3</w:t>
      </w:r>
      <w:r w:rsidR="00F413B8" w:rsidRPr="00874673">
        <w:rPr>
          <w:bCs/>
          <w:color w:val="000000" w:themeColor="text1"/>
          <w:sz w:val="26"/>
          <w:szCs w:val="26"/>
        </w:rPr>
        <w:t>.</w:t>
      </w:r>
      <w:r w:rsidR="00737CB2" w:rsidRPr="00874673">
        <w:rPr>
          <w:bCs/>
          <w:color w:val="000000" w:themeColor="text1"/>
          <w:sz w:val="26"/>
          <w:szCs w:val="26"/>
          <w:lang w:val="vi-VN"/>
        </w:rPr>
        <w:t xml:space="preserve"> Thực hành khi mức vi khuẩn và Endotoxin vượt ngưỡng</w:t>
      </w:r>
    </w:p>
    <w:p w:rsidR="00737CB2" w:rsidRPr="00874673" w:rsidRDefault="00737CB2" w:rsidP="00EE021A">
      <w:pPr>
        <w:spacing w:after="120"/>
        <w:ind w:firstLine="567"/>
        <w:jc w:val="both"/>
        <w:rPr>
          <w:color w:val="000000" w:themeColor="text1"/>
          <w:sz w:val="26"/>
          <w:szCs w:val="26"/>
          <w:lang w:val="vi-VN"/>
        </w:rPr>
      </w:pPr>
      <w:r w:rsidRPr="00874673">
        <w:rPr>
          <w:color w:val="000000" w:themeColor="text1"/>
          <w:sz w:val="26"/>
          <w:szCs w:val="26"/>
          <w:lang w:val="vi-VN"/>
        </w:rPr>
        <w:t xml:space="preserve">- Việc chạy </w:t>
      </w:r>
      <w:r w:rsidR="007C2F18" w:rsidRPr="00874673">
        <w:rPr>
          <w:color w:val="000000" w:themeColor="text1"/>
          <w:sz w:val="26"/>
          <w:szCs w:val="26"/>
          <w:lang w:val="vi-VN"/>
        </w:rPr>
        <w:t xml:space="preserve">TNT </w:t>
      </w:r>
      <w:r w:rsidRPr="00874673">
        <w:rPr>
          <w:color w:val="000000" w:themeColor="text1"/>
          <w:sz w:val="26"/>
          <w:szCs w:val="26"/>
          <w:lang w:val="vi-VN"/>
        </w:rPr>
        <w:t xml:space="preserve">có thể tiếp tục khi nồng độ vi khuẩn/endotoxin vượt ngưỡng hành động, tuy nhiên nên thực hiện đánh giá lại và/hoặc khử khuẩn hệ thống ngay trong vòng 48 giờ sau khi có kết quả. Khi nồng độ vi khuẩn/endotoxin vượt ngưỡng cho phép, giám đốc bệnh viện và trưởng khoa phải có kế hoạch hành động. </w:t>
      </w:r>
    </w:p>
    <w:p w:rsidR="00737CB2" w:rsidRPr="00874673" w:rsidRDefault="00737CB2" w:rsidP="00EE021A">
      <w:pPr>
        <w:spacing w:after="120"/>
        <w:ind w:firstLine="567"/>
        <w:jc w:val="both"/>
        <w:rPr>
          <w:color w:val="000000" w:themeColor="text1"/>
          <w:spacing w:val="-4"/>
          <w:sz w:val="26"/>
          <w:szCs w:val="26"/>
          <w:lang w:val="vi-VN"/>
        </w:rPr>
      </w:pPr>
      <w:r w:rsidRPr="00874673">
        <w:rPr>
          <w:color w:val="000000" w:themeColor="text1"/>
          <w:spacing w:val="-4"/>
          <w:sz w:val="26"/>
          <w:szCs w:val="26"/>
          <w:lang w:val="vi-VN"/>
        </w:rPr>
        <w:t xml:space="preserve">- Giám đốc bệnh viện phải đánh giá ảnh hưởng đến NB và xác định lựa chọn nào sẽ có kết cục tốt hơn cho người bệnh: không chạy </w:t>
      </w:r>
      <w:r w:rsidR="007C2F18" w:rsidRPr="00874673">
        <w:rPr>
          <w:color w:val="000000" w:themeColor="text1"/>
          <w:spacing w:val="-4"/>
          <w:sz w:val="26"/>
          <w:szCs w:val="26"/>
          <w:lang w:val="vi-VN"/>
        </w:rPr>
        <w:t xml:space="preserve">TNT </w:t>
      </w:r>
      <w:r w:rsidRPr="00874673">
        <w:rPr>
          <w:color w:val="000000" w:themeColor="text1"/>
          <w:spacing w:val="-4"/>
          <w:sz w:val="26"/>
          <w:szCs w:val="26"/>
          <w:lang w:val="vi-VN"/>
        </w:rPr>
        <w:t>hoặc dùng dịch lọc có hàm lượng vi khuẩn và endotoxin quá ngưỡng. Khi các giá trị quá ngưỡng, cần cấy dịch lọc hàng tuần trong vòng ít nhất 1 tháng cho đến khi ổn định, tức các giá trị vi sinh học không còn quá ngưỡng.</w:t>
      </w:r>
    </w:p>
    <w:p w:rsidR="00737CB2" w:rsidRPr="00874673" w:rsidRDefault="00737CB2" w:rsidP="00EE021A">
      <w:pPr>
        <w:spacing w:after="120"/>
        <w:ind w:firstLine="567"/>
        <w:jc w:val="both"/>
        <w:rPr>
          <w:color w:val="000000" w:themeColor="text1"/>
          <w:sz w:val="26"/>
          <w:szCs w:val="26"/>
          <w:lang w:val="vi-VN"/>
        </w:rPr>
      </w:pPr>
      <w:r w:rsidRPr="00874673">
        <w:rPr>
          <w:color w:val="000000" w:themeColor="text1"/>
          <w:sz w:val="26"/>
          <w:szCs w:val="26"/>
          <w:lang w:val="vi-VN"/>
        </w:rPr>
        <w:t xml:space="preserve">- Nguồn lấy mẫu với hệ thống xử lý dịch lọc trung tâm và di động cũng khác nhau và được qui định rõ ràng. Với hệ thống RO trung tâm, vị trí khuyến cáo lấy mẫu là điểm đầu tiên sử dụng, điểm cuối cùng sử dụng và các điểm phụ trợ như quá trình tái xử lý máy </w:t>
      </w:r>
      <w:r w:rsidR="007C2F18" w:rsidRPr="00874673">
        <w:rPr>
          <w:color w:val="000000" w:themeColor="text1"/>
          <w:sz w:val="26"/>
          <w:szCs w:val="26"/>
          <w:lang w:val="vi-VN"/>
        </w:rPr>
        <w:t xml:space="preserve">TNT </w:t>
      </w:r>
      <w:r w:rsidRPr="00874673">
        <w:rPr>
          <w:color w:val="000000" w:themeColor="text1"/>
          <w:sz w:val="26"/>
          <w:szCs w:val="26"/>
          <w:lang w:val="vi-VN"/>
        </w:rPr>
        <w:t xml:space="preserve">hoặc hệ thống trộn dịch đậm đặc. </w:t>
      </w:r>
    </w:p>
    <w:p w:rsidR="00737CB2" w:rsidRPr="00874673" w:rsidRDefault="00737CB2" w:rsidP="00EE021A">
      <w:pPr>
        <w:spacing w:after="120"/>
        <w:ind w:firstLine="567"/>
        <w:jc w:val="both"/>
        <w:rPr>
          <w:color w:val="000000" w:themeColor="text1"/>
          <w:sz w:val="26"/>
          <w:szCs w:val="26"/>
          <w:lang w:val="vi-VN"/>
        </w:rPr>
      </w:pPr>
      <w:r w:rsidRPr="00874673">
        <w:rPr>
          <w:color w:val="000000" w:themeColor="text1"/>
          <w:sz w:val="26"/>
          <w:szCs w:val="26"/>
          <w:lang w:val="vi-VN"/>
        </w:rPr>
        <w:t xml:space="preserve">- Khi sữa chữa, bảo trì ảnh hưởng đế hệ thống RO, có tác động đến các đường dẫn dịch lọc và màng lọc của hệ thống hay khi nghi ngờ có phản ứng sinh chí nhiệt tố, thì tần suất khuyến cáo lấy mẫu là mỗi tháng. </w:t>
      </w:r>
    </w:p>
    <w:p w:rsidR="00737CB2" w:rsidRPr="00874673" w:rsidRDefault="00737CB2" w:rsidP="00EE021A">
      <w:pPr>
        <w:pStyle w:val="Heading4"/>
        <w:spacing w:before="0" w:after="120"/>
        <w:ind w:firstLine="567"/>
        <w:jc w:val="both"/>
        <w:rPr>
          <w:rFonts w:eastAsia="Times New Roman" w:cs="Times New Roman"/>
          <w:bCs w:val="0"/>
          <w:iCs w:val="0"/>
          <w:color w:val="000000" w:themeColor="text1"/>
          <w:szCs w:val="26"/>
          <w:lang w:val="pt-BR"/>
        </w:rPr>
      </w:pPr>
      <w:r w:rsidRPr="00874673">
        <w:rPr>
          <w:rFonts w:eastAsia="Times New Roman" w:cs="Times New Roman"/>
          <w:bCs w:val="0"/>
          <w:iCs w:val="0"/>
          <w:color w:val="000000" w:themeColor="text1"/>
          <w:szCs w:val="26"/>
          <w:lang w:val="pt-BR"/>
        </w:rPr>
        <w:t>2.</w:t>
      </w:r>
      <w:r w:rsidR="003972B3" w:rsidRPr="00874673">
        <w:rPr>
          <w:rFonts w:eastAsia="Times New Roman" w:cs="Times New Roman"/>
          <w:bCs w:val="0"/>
          <w:iCs w:val="0"/>
          <w:color w:val="000000" w:themeColor="text1"/>
          <w:szCs w:val="26"/>
          <w:lang w:val="pt-BR"/>
        </w:rPr>
        <w:t>5</w:t>
      </w:r>
      <w:r w:rsidRPr="00874673">
        <w:rPr>
          <w:rFonts w:eastAsia="Times New Roman" w:cs="Times New Roman"/>
          <w:bCs w:val="0"/>
          <w:iCs w:val="0"/>
          <w:color w:val="000000" w:themeColor="text1"/>
          <w:szCs w:val="26"/>
          <w:lang w:val="pt-BR"/>
        </w:rPr>
        <w:t>. Hướng dẫn quản lý và xử lý dụng cụ/vật tư tiêu hao</w:t>
      </w:r>
    </w:p>
    <w:p w:rsidR="00A331C2" w:rsidRPr="00874673" w:rsidRDefault="00737CB2" w:rsidP="00EE021A">
      <w:pPr>
        <w:spacing w:after="120"/>
        <w:ind w:firstLine="567"/>
        <w:jc w:val="both"/>
        <w:rPr>
          <w:bCs/>
          <w:iCs/>
          <w:color w:val="000000" w:themeColor="text1"/>
          <w:sz w:val="26"/>
          <w:szCs w:val="26"/>
          <w:lang w:val="pt-BR"/>
        </w:rPr>
      </w:pPr>
      <w:r w:rsidRPr="00874673">
        <w:rPr>
          <w:bCs/>
          <w:iCs/>
          <w:color w:val="000000" w:themeColor="text1"/>
          <w:sz w:val="26"/>
          <w:szCs w:val="26"/>
          <w:lang w:val="pt-BR"/>
        </w:rPr>
        <w:t>2.</w:t>
      </w:r>
      <w:r w:rsidR="003972B3" w:rsidRPr="00874673">
        <w:rPr>
          <w:bCs/>
          <w:iCs/>
          <w:color w:val="000000" w:themeColor="text1"/>
          <w:sz w:val="26"/>
          <w:szCs w:val="26"/>
          <w:lang w:val="pt-BR"/>
        </w:rPr>
        <w:t>5</w:t>
      </w:r>
      <w:r w:rsidRPr="00874673">
        <w:rPr>
          <w:bCs/>
          <w:iCs/>
          <w:color w:val="000000" w:themeColor="text1"/>
          <w:sz w:val="26"/>
          <w:szCs w:val="26"/>
          <w:lang w:val="pt-BR"/>
        </w:rPr>
        <w:t>.1. Quy định tái xử lý và tái sử dụng màng lọc</w:t>
      </w:r>
    </w:p>
    <w:p w:rsidR="00737CB2" w:rsidRPr="00874673" w:rsidRDefault="00737CB2" w:rsidP="00EE021A">
      <w:pPr>
        <w:spacing w:after="120"/>
        <w:ind w:firstLine="567"/>
        <w:jc w:val="both"/>
        <w:rPr>
          <w:color w:val="000000" w:themeColor="text1"/>
          <w:sz w:val="26"/>
          <w:szCs w:val="26"/>
          <w:lang w:val="vi-VN"/>
        </w:rPr>
      </w:pPr>
      <w:r w:rsidRPr="00874673">
        <w:rPr>
          <w:color w:val="000000" w:themeColor="text1"/>
          <w:sz w:val="26"/>
          <w:szCs w:val="26"/>
          <w:lang w:val="vi-VN"/>
        </w:rPr>
        <w:t xml:space="preserve">- Từ những năm 1960, việc thực hành tái sử dụng màng lọc cho cùng một NB đã được thực hiện tại Hoa Kỳ. FDA có xuất bản “Hướng dẫn thông tin trên bao bì có thể cho màng lọc tái sử dụng” vào ngày </w:t>
      </w:r>
      <w:r w:rsidR="00F413B8" w:rsidRPr="00874673">
        <w:rPr>
          <w:color w:val="000000" w:themeColor="text1"/>
          <w:sz w:val="26"/>
          <w:szCs w:val="26"/>
        </w:rPr>
        <w:t>0</w:t>
      </w:r>
      <w:r w:rsidRPr="00874673">
        <w:rPr>
          <w:color w:val="000000" w:themeColor="text1"/>
          <w:sz w:val="26"/>
          <w:szCs w:val="26"/>
          <w:lang w:val="vi-VN"/>
        </w:rPr>
        <w:t>6</w:t>
      </w:r>
      <w:r w:rsidR="00F413B8" w:rsidRPr="00874673">
        <w:rPr>
          <w:color w:val="000000" w:themeColor="text1"/>
          <w:sz w:val="26"/>
          <w:szCs w:val="26"/>
        </w:rPr>
        <w:t>/</w:t>
      </w:r>
      <w:r w:rsidRPr="00874673">
        <w:rPr>
          <w:color w:val="000000" w:themeColor="text1"/>
          <w:sz w:val="26"/>
          <w:szCs w:val="26"/>
          <w:lang w:val="vi-VN"/>
        </w:rPr>
        <w:t>10</w:t>
      </w:r>
      <w:r w:rsidR="00F413B8" w:rsidRPr="00874673">
        <w:rPr>
          <w:color w:val="000000" w:themeColor="text1"/>
          <w:sz w:val="26"/>
          <w:szCs w:val="26"/>
        </w:rPr>
        <w:t>/</w:t>
      </w:r>
      <w:r w:rsidRPr="00874673">
        <w:rPr>
          <w:color w:val="000000" w:themeColor="text1"/>
          <w:sz w:val="26"/>
          <w:szCs w:val="26"/>
          <w:lang w:val="vi-VN"/>
        </w:rPr>
        <w:t xml:space="preserve">1995. Tài liệu này yêu cầu các màng lọc được dán nhãn có thể tái sử dụng nhiều lần phải có thông tin hướng dẫn về an toàn và hiệu quả khi tái sử dụng. Hướng dẫn này yêu cầu các công đoạn xử lý và tái sử dụng màng lọc gồm các phần làm sạch, tráng rửa, khử khuẩn và kiểm tra lại màng lọc trước khi tái sử dụng phải được in trên thông tin sản phẩm. Các cảnh bảo về việc sử dụng các hoá chất tái sử dụng mạng lọc có thể gây hại với màng lọc của nhà sản xuất cũng phải đi kèm. </w:t>
      </w:r>
    </w:p>
    <w:p w:rsidR="00191210" w:rsidRPr="00874673" w:rsidRDefault="00737CB2" w:rsidP="00EE021A">
      <w:pPr>
        <w:spacing w:after="120"/>
        <w:ind w:firstLine="567"/>
        <w:jc w:val="both"/>
        <w:rPr>
          <w:color w:val="000000" w:themeColor="text1"/>
          <w:spacing w:val="-2"/>
          <w:sz w:val="26"/>
          <w:szCs w:val="26"/>
        </w:rPr>
      </w:pPr>
      <w:r w:rsidRPr="00874673">
        <w:rPr>
          <w:color w:val="000000" w:themeColor="text1"/>
          <w:spacing w:val="-2"/>
          <w:sz w:val="26"/>
          <w:szCs w:val="26"/>
          <w:lang w:val="vi-VN"/>
        </w:rPr>
        <w:t xml:space="preserve">- Thuật ngữ tái xử lý và tái sử dụng thường được dùng lẫn lộn ở các đơn vị </w:t>
      </w:r>
      <w:r w:rsidR="009E656C" w:rsidRPr="00874673">
        <w:rPr>
          <w:color w:val="000000" w:themeColor="text1"/>
          <w:spacing w:val="-2"/>
          <w:sz w:val="26"/>
          <w:szCs w:val="26"/>
          <w:lang w:val="vi-VN"/>
        </w:rPr>
        <w:t>TNT</w:t>
      </w:r>
      <w:r w:rsidRPr="00874673">
        <w:rPr>
          <w:color w:val="000000" w:themeColor="text1"/>
          <w:spacing w:val="-2"/>
          <w:sz w:val="26"/>
          <w:szCs w:val="26"/>
          <w:lang w:val="vi-VN"/>
        </w:rPr>
        <w:t xml:space="preserve">. Thực tế, hai thuật ngữ mô tả hai khía cạnh khác nhau của quá trình sử dụng nhiều lần một màng lọc. Tái xử lý là </w:t>
      </w:r>
      <w:r w:rsidR="00191210" w:rsidRPr="00874673">
        <w:rPr>
          <w:color w:val="000000" w:themeColor="text1"/>
          <w:spacing w:val="-2"/>
          <w:sz w:val="26"/>
          <w:szCs w:val="26"/>
          <w:lang w:val="vi-VN"/>
        </w:rPr>
        <w:t xml:space="preserve">việc </w:t>
      </w:r>
      <w:r w:rsidRPr="00874673">
        <w:rPr>
          <w:color w:val="000000" w:themeColor="text1"/>
          <w:spacing w:val="-2"/>
          <w:sz w:val="26"/>
          <w:szCs w:val="26"/>
          <w:lang w:val="vi-VN"/>
        </w:rPr>
        <w:t>làm sạch, kiểm tra và đổ đầy dung dịch tiệt khuẩn vào màng lọc</w:t>
      </w:r>
      <w:r w:rsidR="00191210" w:rsidRPr="00874673">
        <w:rPr>
          <w:color w:val="000000" w:themeColor="text1"/>
          <w:spacing w:val="-2"/>
          <w:sz w:val="26"/>
          <w:szCs w:val="26"/>
          <w:lang w:val="vi-VN"/>
        </w:rPr>
        <w:t xml:space="preserve"> để tiệt khuẩn</w:t>
      </w:r>
      <w:r w:rsidRPr="00874673">
        <w:rPr>
          <w:color w:val="000000" w:themeColor="text1"/>
          <w:spacing w:val="-2"/>
          <w:sz w:val="26"/>
          <w:szCs w:val="26"/>
          <w:lang w:val="vi-VN"/>
        </w:rPr>
        <w:t xml:space="preserve">. Quá trình này thường tiến hành bên ngoài khu vực chạy </w:t>
      </w:r>
      <w:r w:rsidR="009E656C" w:rsidRPr="00874673">
        <w:rPr>
          <w:color w:val="000000" w:themeColor="text1"/>
          <w:spacing w:val="-2"/>
          <w:sz w:val="26"/>
          <w:szCs w:val="26"/>
          <w:lang w:val="vi-VN"/>
        </w:rPr>
        <w:t>TNT</w:t>
      </w:r>
      <w:r w:rsidRPr="00874673">
        <w:rPr>
          <w:color w:val="000000" w:themeColor="text1"/>
          <w:spacing w:val="-2"/>
          <w:sz w:val="26"/>
          <w:szCs w:val="26"/>
          <w:lang w:val="vi-VN"/>
        </w:rPr>
        <w:t xml:space="preserve">. Tái sử dụng màng lọc thực hiện bên trong khu vực chạy </w:t>
      </w:r>
      <w:r w:rsidR="009E656C" w:rsidRPr="00874673">
        <w:rPr>
          <w:color w:val="000000" w:themeColor="text1"/>
          <w:spacing w:val="-2"/>
          <w:sz w:val="26"/>
          <w:szCs w:val="26"/>
          <w:lang w:val="vi-VN"/>
        </w:rPr>
        <w:t>TNT</w:t>
      </w:r>
      <w:r w:rsidRPr="00874673">
        <w:rPr>
          <w:color w:val="000000" w:themeColor="text1"/>
          <w:spacing w:val="-2"/>
          <w:sz w:val="26"/>
          <w:szCs w:val="26"/>
          <w:lang w:val="vi-VN"/>
        </w:rPr>
        <w:t xml:space="preserve">, bao gồm quá trìnhkiểm tra xác nhận có </w:t>
      </w:r>
      <w:r w:rsidR="00191210" w:rsidRPr="00874673">
        <w:rPr>
          <w:color w:val="000000" w:themeColor="text1"/>
          <w:spacing w:val="-2"/>
          <w:sz w:val="26"/>
          <w:szCs w:val="26"/>
          <w:lang w:val="vi-VN"/>
        </w:rPr>
        <w:t xml:space="preserve">còn </w:t>
      </w:r>
      <w:r w:rsidRPr="00874673">
        <w:rPr>
          <w:color w:val="000000" w:themeColor="text1"/>
          <w:spacing w:val="-2"/>
          <w:sz w:val="26"/>
          <w:szCs w:val="26"/>
          <w:lang w:val="vi-VN"/>
        </w:rPr>
        <w:t>chất tiệt khuẩn khi bảo quản, tráng rửa và kiểm tra chất tiệt khuẩn tồn lưu và tái sử dụng cho cùng một NB. Tái sử dụng và tái xử lý phải tuân theo tiêu chuẩn, khuyến cáo, hướng dẫn của Bộ Y tế</w:t>
      </w:r>
      <w:r w:rsidR="00191210" w:rsidRPr="00874673">
        <w:rPr>
          <w:color w:val="000000" w:themeColor="text1"/>
          <w:spacing w:val="-2"/>
          <w:sz w:val="26"/>
          <w:szCs w:val="26"/>
          <w:lang w:val="vi-VN"/>
        </w:rPr>
        <w:t xml:space="preserve">, đảm bảo quy định theo dõi tính an toàn của quả lọc sau xử lý. </w:t>
      </w:r>
    </w:p>
    <w:p w:rsidR="00E076A8" w:rsidRPr="00874673" w:rsidRDefault="00E076A8" w:rsidP="00EE021A">
      <w:pPr>
        <w:pStyle w:val="ListParagraph"/>
        <w:spacing w:after="120"/>
        <w:ind w:left="0" w:firstLine="567"/>
        <w:jc w:val="both"/>
        <w:rPr>
          <w:color w:val="000000" w:themeColor="text1"/>
          <w:sz w:val="26"/>
          <w:szCs w:val="26"/>
          <w:lang w:val="vi-VN"/>
        </w:rPr>
      </w:pPr>
      <w:r w:rsidRPr="00874673">
        <w:rPr>
          <w:color w:val="000000" w:themeColor="text1"/>
          <w:sz w:val="26"/>
          <w:szCs w:val="26"/>
          <w:lang w:val="vi-VN"/>
        </w:rPr>
        <w:t>+ Khi xử lý hay bỏ màng lọc, phải đậy nắp cổng và kẹp dây máu. Màng lọc đã sử dụng phải bỏ trong thùng kín khi chuyển từ khu vực NB sang khu xử lý</w:t>
      </w:r>
      <w:r w:rsidR="00F413B8" w:rsidRPr="00874673">
        <w:rPr>
          <w:color w:val="000000" w:themeColor="text1"/>
          <w:sz w:val="26"/>
          <w:szCs w:val="26"/>
        </w:rPr>
        <w:t>.</w:t>
      </w:r>
      <w:r w:rsidRPr="00874673">
        <w:rPr>
          <w:color w:val="000000" w:themeColor="text1"/>
          <w:sz w:val="26"/>
          <w:szCs w:val="26"/>
          <w:lang w:val="vi-VN"/>
        </w:rPr>
        <w:t xml:space="preserve"> </w:t>
      </w:r>
    </w:p>
    <w:p w:rsidR="00E076A8" w:rsidRPr="00874673" w:rsidRDefault="00E076A8" w:rsidP="00EE021A">
      <w:pPr>
        <w:pStyle w:val="ListParagraph"/>
        <w:spacing w:after="120"/>
        <w:ind w:left="0" w:firstLine="567"/>
        <w:jc w:val="both"/>
        <w:rPr>
          <w:color w:val="000000" w:themeColor="text1"/>
          <w:sz w:val="26"/>
          <w:szCs w:val="26"/>
          <w:lang w:val="vi-VN"/>
        </w:rPr>
      </w:pPr>
      <w:r w:rsidRPr="00874673">
        <w:rPr>
          <w:color w:val="000000" w:themeColor="text1"/>
          <w:sz w:val="26"/>
          <w:szCs w:val="26"/>
          <w:lang w:val="vi-VN"/>
        </w:rPr>
        <w:lastRenderedPageBreak/>
        <w:t>+ Bộ phận lọc/ bảo vệ TM ngoại biên và bộ chuyển đổi áp lực ĐM phải thay mỗi NB và không nên sử dụng lại.</w:t>
      </w:r>
    </w:p>
    <w:p w:rsidR="00E076A8" w:rsidRPr="00874673" w:rsidRDefault="00E076A8" w:rsidP="00EE021A">
      <w:pPr>
        <w:pStyle w:val="ListParagraph"/>
        <w:spacing w:after="120"/>
        <w:ind w:left="0" w:firstLine="567"/>
        <w:jc w:val="both"/>
        <w:rPr>
          <w:color w:val="000000" w:themeColor="text1"/>
          <w:sz w:val="26"/>
          <w:szCs w:val="26"/>
          <w:lang w:val="vi-VN"/>
        </w:rPr>
      </w:pPr>
      <w:r w:rsidRPr="00874673">
        <w:rPr>
          <w:color w:val="000000" w:themeColor="text1"/>
          <w:sz w:val="26"/>
          <w:szCs w:val="26"/>
          <w:lang w:val="vi-VN"/>
        </w:rPr>
        <w:t>+ Dụng cụ như kéo, kềm, hemostats…</w:t>
      </w:r>
      <w:r w:rsidR="00F413B8" w:rsidRPr="00874673">
        <w:rPr>
          <w:color w:val="000000" w:themeColor="text1"/>
          <w:sz w:val="26"/>
          <w:szCs w:val="26"/>
        </w:rPr>
        <w:t xml:space="preserve"> </w:t>
      </w:r>
      <w:r w:rsidRPr="00874673">
        <w:rPr>
          <w:color w:val="000000" w:themeColor="text1"/>
          <w:sz w:val="26"/>
          <w:szCs w:val="26"/>
          <w:lang w:val="vi-VN"/>
        </w:rPr>
        <w:t>dù không sử dụng trong thủ thuật đều phải được làm sạch và khử khuẩn sau mỗi chu kỳ lọc máu</w:t>
      </w:r>
      <w:r w:rsidR="00F413B8" w:rsidRPr="00874673">
        <w:rPr>
          <w:color w:val="000000" w:themeColor="text1"/>
          <w:sz w:val="26"/>
          <w:szCs w:val="26"/>
        </w:rPr>
        <w:t>.</w:t>
      </w:r>
    </w:p>
    <w:p w:rsidR="00E076A8" w:rsidRPr="00874673" w:rsidRDefault="00E076A8" w:rsidP="00EE021A">
      <w:pPr>
        <w:pStyle w:val="ListParagraph"/>
        <w:spacing w:after="120"/>
        <w:ind w:left="0" w:firstLine="567"/>
        <w:jc w:val="both"/>
        <w:rPr>
          <w:bCs/>
          <w:color w:val="000000" w:themeColor="text1"/>
          <w:sz w:val="26"/>
          <w:szCs w:val="26"/>
          <w:lang w:val="vi-VN"/>
        </w:rPr>
      </w:pPr>
      <w:r w:rsidRPr="00874673">
        <w:rPr>
          <w:color w:val="000000" w:themeColor="text1"/>
          <w:sz w:val="26"/>
          <w:szCs w:val="26"/>
          <w:lang w:val="vi-VN"/>
        </w:rPr>
        <w:t xml:space="preserve">+ Các quả lọc sử dụng lại phải ghi tên, ID </w:t>
      </w:r>
      <w:r w:rsidR="00F413B8" w:rsidRPr="00874673">
        <w:rPr>
          <w:color w:val="000000" w:themeColor="text1"/>
          <w:sz w:val="26"/>
          <w:szCs w:val="26"/>
        </w:rPr>
        <w:t xml:space="preserve">của người bệnh </w:t>
      </w:r>
      <w:r w:rsidRPr="00874673">
        <w:rPr>
          <w:color w:val="000000" w:themeColor="text1"/>
          <w:sz w:val="26"/>
          <w:szCs w:val="26"/>
          <w:lang w:val="vi-VN"/>
        </w:rPr>
        <w:t>đầ</w:t>
      </w:r>
      <w:r w:rsidR="00F413B8" w:rsidRPr="00874673">
        <w:rPr>
          <w:color w:val="000000" w:themeColor="text1"/>
          <w:sz w:val="26"/>
          <w:szCs w:val="26"/>
        </w:rPr>
        <w:t>y</w:t>
      </w:r>
      <w:r w:rsidRPr="00874673">
        <w:rPr>
          <w:color w:val="000000" w:themeColor="text1"/>
          <w:sz w:val="26"/>
          <w:szCs w:val="26"/>
          <w:lang w:val="vi-VN"/>
        </w:rPr>
        <w:t xml:space="preserve"> đủ để tránh </w:t>
      </w:r>
      <w:r w:rsidRPr="00874673">
        <w:rPr>
          <w:bCs/>
          <w:color w:val="000000" w:themeColor="text1"/>
          <w:sz w:val="26"/>
          <w:szCs w:val="26"/>
          <w:lang w:val="vi-VN"/>
        </w:rPr>
        <w:t>nhầm lần dụng cụ của người bệnh.</w:t>
      </w:r>
    </w:p>
    <w:p w:rsidR="004D1264" w:rsidRPr="00874673" w:rsidRDefault="00E076A8" w:rsidP="00EE021A">
      <w:pPr>
        <w:pStyle w:val="ListParagraph"/>
        <w:spacing w:after="120"/>
        <w:ind w:left="0" w:firstLine="567"/>
        <w:jc w:val="both"/>
        <w:rPr>
          <w:bCs/>
          <w:color w:val="000000" w:themeColor="text1"/>
          <w:sz w:val="26"/>
          <w:szCs w:val="26"/>
        </w:rPr>
      </w:pPr>
      <w:r w:rsidRPr="00874673">
        <w:rPr>
          <w:bCs/>
          <w:color w:val="000000" w:themeColor="text1"/>
          <w:sz w:val="26"/>
          <w:szCs w:val="26"/>
          <w:lang w:val="vi-VN"/>
        </w:rPr>
        <w:t>+</w:t>
      </w:r>
      <w:r w:rsidRPr="00874673">
        <w:rPr>
          <w:bCs/>
          <w:color w:val="000000" w:themeColor="text1"/>
          <w:sz w:val="26"/>
          <w:szCs w:val="26"/>
        </w:rPr>
        <w:t xml:space="preserve"> </w:t>
      </w:r>
      <w:r w:rsidRPr="00874673">
        <w:rPr>
          <w:bCs/>
          <w:color w:val="000000" w:themeColor="text1"/>
          <w:sz w:val="26"/>
          <w:szCs w:val="26"/>
          <w:lang w:val="vi-VN"/>
        </w:rPr>
        <w:t xml:space="preserve">Không được sử dụng lại dây lọc </w:t>
      </w:r>
    </w:p>
    <w:p w:rsidR="00E076A8" w:rsidRPr="00874673" w:rsidRDefault="004D1264" w:rsidP="00EE021A">
      <w:pPr>
        <w:pStyle w:val="ListParagraph"/>
        <w:spacing w:after="120"/>
        <w:ind w:left="0" w:firstLine="567"/>
        <w:jc w:val="both"/>
        <w:rPr>
          <w:color w:val="000000" w:themeColor="text1"/>
          <w:sz w:val="26"/>
          <w:szCs w:val="26"/>
          <w:lang w:val="vi-VN"/>
        </w:rPr>
      </w:pPr>
      <w:r w:rsidRPr="00874673">
        <w:rPr>
          <w:b/>
          <w:bCs/>
          <w:color w:val="000000" w:themeColor="text1"/>
          <w:sz w:val="26"/>
          <w:szCs w:val="26"/>
        </w:rPr>
        <w:t xml:space="preserve">+ </w:t>
      </w:r>
      <w:r w:rsidRPr="00874673">
        <w:rPr>
          <w:bCs/>
          <w:color w:val="000000" w:themeColor="text1"/>
          <w:sz w:val="26"/>
          <w:szCs w:val="26"/>
        </w:rPr>
        <w:t xml:space="preserve">Đối với màng lọc, </w:t>
      </w:r>
      <w:r w:rsidR="00921E54" w:rsidRPr="00874673">
        <w:rPr>
          <w:bCs/>
          <w:color w:val="000000" w:themeColor="text1"/>
          <w:sz w:val="26"/>
          <w:szCs w:val="26"/>
        </w:rPr>
        <w:t>H</w:t>
      </w:r>
      <w:r w:rsidRPr="00874673">
        <w:rPr>
          <w:bCs/>
          <w:color w:val="000000" w:themeColor="text1"/>
          <w:sz w:val="26"/>
          <w:szCs w:val="26"/>
        </w:rPr>
        <w:t>ội đồng KSNK cần quy định số l</w:t>
      </w:r>
      <w:r w:rsidR="00921E54" w:rsidRPr="00874673">
        <w:rPr>
          <w:bCs/>
          <w:color w:val="000000" w:themeColor="text1"/>
          <w:sz w:val="26"/>
          <w:szCs w:val="26"/>
        </w:rPr>
        <w:t>ầ</w:t>
      </w:r>
      <w:r w:rsidRPr="00874673">
        <w:rPr>
          <w:bCs/>
          <w:color w:val="000000" w:themeColor="text1"/>
          <w:sz w:val="26"/>
          <w:szCs w:val="26"/>
        </w:rPr>
        <w:t xml:space="preserve">n tối đa được phép </w:t>
      </w:r>
      <w:r w:rsidR="00E076A8" w:rsidRPr="00874673">
        <w:rPr>
          <w:color w:val="000000" w:themeColor="text1"/>
          <w:sz w:val="26"/>
          <w:szCs w:val="26"/>
        </w:rPr>
        <w:t>tái sử dụng</w:t>
      </w:r>
      <w:r w:rsidRPr="00874673">
        <w:rPr>
          <w:color w:val="000000" w:themeColor="text1"/>
          <w:sz w:val="26"/>
          <w:szCs w:val="26"/>
        </w:rPr>
        <w:t xml:space="preserve"> lại dựa trên đánh giá chất lượng tái sử dụng của bệnh viện</w:t>
      </w:r>
      <w:r w:rsidR="00921E54" w:rsidRPr="00874673">
        <w:rPr>
          <w:color w:val="000000" w:themeColor="text1"/>
          <w:sz w:val="26"/>
          <w:szCs w:val="26"/>
        </w:rPr>
        <w:t>.</w:t>
      </w:r>
      <w:r w:rsidRPr="00874673">
        <w:rPr>
          <w:color w:val="000000" w:themeColor="text1"/>
          <w:sz w:val="26"/>
          <w:szCs w:val="26"/>
        </w:rPr>
        <w:t xml:space="preserve"> </w:t>
      </w:r>
      <w:r w:rsidR="00E076A8" w:rsidRPr="00874673">
        <w:rPr>
          <w:color w:val="000000" w:themeColor="text1"/>
          <w:sz w:val="26"/>
          <w:szCs w:val="26"/>
        </w:rPr>
        <w:t xml:space="preserve">  </w:t>
      </w:r>
    </w:p>
    <w:p w:rsidR="00737CB2" w:rsidRPr="00874673" w:rsidRDefault="00C8492E" w:rsidP="00EE021A">
      <w:pPr>
        <w:spacing w:after="120"/>
        <w:ind w:firstLine="567"/>
        <w:jc w:val="both"/>
        <w:rPr>
          <w:bCs/>
          <w:iCs/>
          <w:color w:val="000000" w:themeColor="text1"/>
          <w:sz w:val="26"/>
          <w:szCs w:val="26"/>
          <w:lang w:val="pt-BR"/>
        </w:rPr>
      </w:pPr>
      <w:r w:rsidRPr="00874673">
        <w:rPr>
          <w:bCs/>
          <w:iCs/>
          <w:color w:val="000000" w:themeColor="text1"/>
          <w:sz w:val="26"/>
          <w:szCs w:val="26"/>
          <w:lang w:val="pt-BR"/>
        </w:rPr>
        <w:t>2.</w:t>
      </w:r>
      <w:r w:rsidR="003972B3" w:rsidRPr="00874673">
        <w:rPr>
          <w:bCs/>
          <w:iCs/>
          <w:color w:val="000000" w:themeColor="text1"/>
          <w:sz w:val="26"/>
          <w:szCs w:val="26"/>
          <w:lang w:val="pt-BR"/>
        </w:rPr>
        <w:t>5</w:t>
      </w:r>
      <w:r w:rsidRPr="00874673">
        <w:rPr>
          <w:bCs/>
          <w:iCs/>
          <w:color w:val="000000" w:themeColor="text1"/>
          <w:sz w:val="26"/>
          <w:szCs w:val="26"/>
          <w:lang w:val="pt-BR"/>
        </w:rPr>
        <w:t>.2</w:t>
      </w:r>
      <w:r w:rsidR="00921E54" w:rsidRPr="00874673">
        <w:rPr>
          <w:bCs/>
          <w:iCs/>
          <w:color w:val="000000" w:themeColor="text1"/>
          <w:sz w:val="26"/>
          <w:szCs w:val="26"/>
          <w:lang w:val="pt-BR"/>
        </w:rPr>
        <w:t>.</w:t>
      </w:r>
      <w:r w:rsidRPr="00874673">
        <w:rPr>
          <w:bCs/>
          <w:iCs/>
          <w:color w:val="000000" w:themeColor="text1"/>
          <w:sz w:val="26"/>
          <w:szCs w:val="26"/>
          <w:lang w:val="pt-BR"/>
        </w:rPr>
        <w:t xml:space="preserve"> </w:t>
      </w:r>
      <w:r w:rsidR="00737CB2" w:rsidRPr="00874673">
        <w:rPr>
          <w:bCs/>
          <w:iCs/>
          <w:color w:val="000000" w:themeColor="text1"/>
          <w:sz w:val="26"/>
          <w:szCs w:val="26"/>
          <w:lang w:val="pt-BR"/>
        </w:rPr>
        <w:t xml:space="preserve">Quy định về việc sử dụng lại các vật tư, thiết bị </w:t>
      </w:r>
    </w:p>
    <w:p w:rsidR="00C8492E" w:rsidRPr="00874673" w:rsidRDefault="00C8492E" w:rsidP="00EE021A">
      <w:pPr>
        <w:spacing w:after="120"/>
        <w:ind w:firstLine="567"/>
        <w:jc w:val="both"/>
        <w:rPr>
          <w:color w:val="000000" w:themeColor="text1"/>
          <w:sz w:val="26"/>
          <w:szCs w:val="26"/>
          <w:lang w:val="vi-VN"/>
        </w:rPr>
      </w:pPr>
      <w:r w:rsidRPr="00874673">
        <w:rPr>
          <w:color w:val="000000" w:themeColor="text1"/>
          <w:sz w:val="26"/>
          <w:szCs w:val="26"/>
          <w:lang w:val="vi-VN"/>
        </w:rPr>
        <w:t>- Dụng cụ/</w:t>
      </w:r>
      <w:r w:rsidR="00921E54" w:rsidRPr="00874673">
        <w:rPr>
          <w:color w:val="000000" w:themeColor="text1"/>
          <w:sz w:val="26"/>
          <w:szCs w:val="26"/>
        </w:rPr>
        <w:t>v</w:t>
      </w:r>
      <w:r w:rsidRPr="00874673">
        <w:rPr>
          <w:color w:val="000000" w:themeColor="text1"/>
          <w:sz w:val="26"/>
          <w:szCs w:val="26"/>
          <w:lang w:val="vi-VN"/>
        </w:rPr>
        <w:t>ật tư đã được đưa vào khu vực NB phải được:</w:t>
      </w:r>
    </w:p>
    <w:p w:rsidR="00C8492E" w:rsidRPr="00874673" w:rsidRDefault="00C8492E" w:rsidP="00EE021A">
      <w:pPr>
        <w:spacing w:after="120"/>
        <w:ind w:firstLine="567"/>
        <w:jc w:val="both"/>
        <w:rPr>
          <w:color w:val="000000" w:themeColor="text1"/>
          <w:sz w:val="26"/>
          <w:szCs w:val="26"/>
          <w:lang w:val="vi-VN"/>
        </w:rPr>
      </w:pPr>
      <w:r w:rsidRPr="00874673">
        <w:rPr>
          <w:color w:val="000000" w:themeColor="text1"/>
          <w:sz w:val="26"/>
          <w:szCs w:val="26"/>
          <w:lang w:val="vi-VN"/>
        </w:rPr>
        <w:t xml:space="preserve">+ Bỏ đi sau khi đã sử dụng </w:t>
      </w:r>
    </w:p>
    <w:p w:rsidR="00C8492E" w:rsidRPr="00874673" w:rsidRDefault="00C8492E" w:rsidP="00EE021A">
      <w:pPr>
        <w:spacing w:after="120"/>
        <w:ind w:firstLine="567"/>
        <w:jc w:val="both"/>
        <w:rPr>
          <w:color w:val="000000" w:themeColor="text1"/>
          <w:sz w:val="26"/>
          <w:szCs w:val="26"/>
        </w:rPr>
      </w:pPr>
      <w:r w:rsidRPr="00874673">
        <w:rPr>
          <w:color w:val="000000" w:themeColor="text1"/>
          <w:sz w:val="26"/>
          <w:szCs w:val="26"/>
        </w:rPr>
        <w:t xml:space="preserve">+ Dùng cho từng NB riêng biệt </w:t>
      </w:r>
    </w:p>
    <w:p w:rsidR="00C8492E" w:rsidRPr="00874673" w:rsidRDefault="00C8492E" w:rsidP="00EE021A">
      <w:pPr>
        <w:spacing w:after="120"/>
        <w:ind w:firstLine="567"/>
        <w:jc w:val="both"/>
        <w:rPr>
          <w:color w:val="000000" w:themeColor="text1"/>
          <w:sz w:val="26"/>
          <w:szCs w:val="26"/>
        </w:rPr>
      </w:pPr>
      <w:r w:rsidRPr="00874673">
        <w:rPr>
          <w:color w:val="000000" w:themeColor="text1"/>
          <w:sz w:val="26"/>
          <w:szCs w:val="26"/>
        </w:rPr>
        <w:t xml:space="preserve">+ Khử khuẩn trước khi đưa vào lại khu vực chung hoặc dùng cho NB khác </w:t>
      </w:r>
    </w:p>
    <w:p w:rsidR="00C8492E" w:rsidRPr="00874673" w:rsidRDefault="00C8492E" w:rsidP="00EE021A">
      <w:pPr>
        <w:spacing w:after="120"/>
        <w:ind w:firstLine="567"/>
        <w:jc w:val="both"/>
        <w:rPr>
          <w:color w:val="000000" w:themeColor="text1"/>
          <w:sz w:val="26"/>
          <w:szCs w:val="26"/>
        </w:rPr>
      </w:pPr>
      <w:r w:rsidRPr="00874673">
        <w:rPr>
          <w:color w:val="000000" w:themeColor="text1"/>
          <w:sz w:val="26"/>
          <w:szCs w:val="26"/>
        </w:rPr>
        <w:t>- Dụng cụ/</w:t>
      </w:r>
      <w:r w:rsidR="00EB69D2" w:rsidRPr="00874673">
        <w:rPr>
          <w:color w:val="000000" w:themeColor="text1"/>
          <w:sz w:val="26"/>
          <w:szCs w:val="26"/>
        </w:rPr>
        <w:t>v</w:t>
      </w:r>
      <w:r w:rsidRPr="00874673">
        <w:rPr>
          <w:color w:val="000000" w:themeColor="text1"/>
          <w:sz w:val="26"/>
          <w:szCs w:val="26"/>
        </w:rPr>
        <w:t xml:space="preserve">ật tư không thể làm sạch và khử khuẩn (băng keo, băng đo </w:t>
      </w:r>
      <w:r w:rsidR="00EB69D2" w:rsidRPr="00874673">
        <w:rPr>
          <w:color w:val="000000" w:themeColor="text1"/>
          <w:sz w:val="26"/>
          <w:szCs w:val="26"/>
        </w:rPr>
        <w:t>huyết áp</w:t>
      </w:r>
      <w:r w:rsidRPr="00874673">
        <w:rPr>
          <w:color w:val="000000" w:themeColor="text1"/>
          <w:sz w:val="26"/>
          <w:szCs w:val="26"/>
        </w:rPr>
        <w:t>...) cần phải sử dụng riêng cho từng NB</w:t>
      </w:r>
      <w:r w:rsidR="00EB69D2" w:rsidRPr="00874673">
        <w:rPr>
          <w:color w:val="000000" w:themeColor="text1"/>
          <w:sz w:val="26"/>
          <w:szCs w:val="26"/>
        </w:rPr>
        <w:t>.</w:t>
      </w:r>
    </w:p>
    <w:p w:rsidR="00D01126" w:rsidRPr="00874673" w:rsidRDefault="00D01126" w:rsidP="00EE021A">
      <w:pPr>
        <w:spacing w:after="120"/>
        <w:ind w:firstLine="567"/>
        <w:jc w:val="both"/>
        <w:rPr>
          <w:b/>
          <w:color w:val="000000" w:themeColor="text1"/>
          <w:sz w:val="26"/>
          <w:szCs w:val="26"/>
          <w:lang w:val="vi-VN"/>
        </w:rPr>
      </w:pPr>
      <w:r w:rsidRPr="00874673">
        <w:rPr>
          <w:color w:val="000000" w:themeColor="text1"/>
          <w:sz w:val="26"/>
          <w:szCs w:val="26"/>
        </w:rPr>
        <w:t>- Tuân theo nguyên tắc xử lý dụng cụ theo phân loại Spaulding</w:t>
      </w:r>
      <w:r w:rsidR="00EB69D2" w:rsidRPr="00874673">
        <w:rPr>
          <w:color w:val="000000" w:themeColor="text1"/>
          <w:sz w:val="26"/>
          <w:szCs w:val="26"/>
        </w:rPr>
        <w:t>.</w:t>
      </w:r>
    </w:p>
    <w:p w:rsidR="00D01126" w:rsidRPr="00874673" w:rsidRDefault="00D01126" w:rsidP="00EE021A">
      <w:pPr>
        <w:pStyle w:val="ListParagraph"/>
        <w:spacing w:after="120"/>
        <w:ind w:left="0" w:firstLine="567"/>
        <w:jc w:val="both"/>
        <w:rPr>
          <w:color w:val="000000" w:themeColor="text1"/>
          <w:spacing w:val="-6"/>
          <w:sz w:val="26"/>
          <w:szCs w:val="26"/>
          <w:lang w:val="vi-VN"/>
        </w:rPr>
      </w:pPr>
      <w:r w:rsidRPr="00874673">
        <w:rPr>
          <w:color w:val="000000" w:themeColor="text1"/>
          <w:sz w:val="26"/>
          <w:szCs w:val="26"/>
          <w:lang w:val="vi-VN"/>
        </w:rPr>
        <w:t xml:space="preserve">+ </w:t>
      </w:r>
      <w:r w:rsidRPr="00874673">
        <w:rPr>
          <w:color w:val="000000" w:themeColor="text1"/>
          <w:spacing w:val="-6"/>
          <w:sz w:val="26"/>
          <w:szCs w:val="26"/>
          <w:lang w:val="vi-VN"/>
        </w:rPr>
        <w:t>Dụng cụ đi vào trong lòng mạch (các ống thông mạch máu, dịch lọc…) phải được TK.</w:t>
      </w:r>
    </w:p>
    <w:p w:rsidR="00D01126" w:rsidRPr="00874673" w:rsidRDefault="00D01126" w:rsidP="00EE021A">
      <w:pPr>
        <w:pStyle w:val="ListParagraph"/>
        <w:spacing w:after="120"/>
        <w:ind w:left="0" w:firstLine="567"/>
        <w:jc w:val="both"/>
        <w:rPr>
          <w:color w:val="000000" w:themeColor="text1"/>
          <w:sz w:val="26"/>
          <w:szCs w:val="26"/>
          <w:lang w:val="vi-VN"/>
        </w:rPr>
      </w:pPr>
      <w:r w:rsidRPr="00874673">
        <w:rPr>
          <w:color w:val="000000" w:themeColor="text1"/>
          <w:sz w:val="26"/>
          <w:szCs w:val="26"/>
          <w:lang w:val="vi-VN"/>
        </w:rPr>
        <w:t>+ Dụng cụ không đi vào trực tiếp trong lòng mạch, nhưng có nguy cơ đưa vi khuẩn vào (như quả lọc, hệ thống dây dẫn bên ngoài…) phải được khử khuẩn mức độ cao. Xử lý quả lọc thận theo QĐ</w:t>
      </w:r>
      <w:r w:rsidR="00EB69D2" w:rsidRPr="00874673">
        <w:rPr>
          <w:color w:val="000000" w:themeColor="text1"/>
          <w:sz w:val="26"/>
          <w:szCs w:val="26"/>
        </w:rPr>
        <w:t xml:space="preserve"> </w:t>
      </w:r>
      <w:r w:rsidRPr="00874673">
        <w:rPr>
          <w:color w:val="000000" w:themeColor="text1"/>
          <w:sz w:val="26"/>
          <w:szCs w:val="26"/>
          <w:lang w:val="vi-VN"/>
        </w:rPr>
        <w:t xml:space="preserve">1338/2004/QĐ-BYT </w:t>
      </w:r>
    </w:p>
    <w:p w:rsidR="00D01126" w:rsidRPr="00874673" w:rsidRDefault="00D01126" w:rsidP="00EE021A">
      <w:pPr>
        <w:pStyle w:val="ListParagraph"/>
        <w:spacing w:after="120"/>
        <w:ind w:left="0" w:firstLine="567"/>
        <w:jc w:val="both"/>
        <w:rPr>
          <w:color w:val="000000" w:themeColor="text1"/>
          <w:sz w:val="26"/>
          <w:szCs w:val="26"/>
          <w:lang w:val="vi-VN"/>
        </w:rPr>
      </w:pPr>
      <w:r w:rsidRPr="00874673">
        <w:rPr>
          <w:color w:val="000000" w:themeColor="text1"/>
          <w:sz w:val="26"/>
          <w:szCs w:val="26"/>
          <w:lang w:val="vi-VN"/>
        </w:rPr>
        <w:t xml:space="preserve">+ Dụng cụ không thiết yếu cũng phải tuân thủ quy định về KK, TK cho những dụng cụ trên. </w:t>
      </w:r>
    </w:p>
    <w:p w:rsidR="00737CB2" w:rsidRPr="00874673" w:rsidRDefault="006119B8" w:rsidP="00EE021A">
      <w:pPr>
        <w:pStyle w:val="Heading2"/>
        <w:spacing w:before="0" w:after="120" w:line="240" w:lineRule="auto"/>
        <w:ind w:firstLine="567"/>
        <w:jc w:val="both"/>
        <w:rPr>
          <w:color w:val="000000" w:themeColor="text1"/>
          <w:lang w:val="vi-VN"/>
        </w:rPr>
      </w:pPr>
      <w:bookmarkStart w:id="50" w:name="_Toc18324653"/>
      <w:r w:rsidRPr="00874673">
        <w:rPr>
          <w:color w:val="000000" w:themeColor="text1"/>
          <w:lang w:val="vi-VN"/>
        </w:rPr>
        <w:t xml:space="preserve">3. </w:t>
      </w:r>
      <w:r w:rsidR="00737CB2" w:rsidRPr="00874673">
        <w:rPr>
          <w:color w:val="000000" w:themeColor="text1"/>
          <w:lang w:val="vi-VN"/>
        </w:rPr>
        <w:t>Thực hành tốt kiểm soát nhiễm khuẩn trong chăm sóc, điều trị</w:t>
      </w:r>
      <w:bookmarkEnd w:id="50"/>
    </w:p>
    <w:p w:rsidR="00737CB2" w:rsidRPr="00874673" w:rsidRDefault="0096586D" w:rsidP="00EE021A">
      <w:pPr>
        <w:spacing w:after="120"/>
        <w:ind w:firstLine="567"/>
        <w:jc w:val="both"/>
        <w:rPr>
          <w:bCs/>
          <w:iCs/>
          <w:color w:val="000000" w:themeColor="text1"/>
          <w:sz w:val="26"/>
          <w:szCs w:val="26"/>
          <w:lang w:val="pt-BR"/>
        </w:rPr>
      </w:pPr>
      <w:r w:rsidRPr="00874673">
        <w:rPr>
          <w:bCs/>
          <w:iCs/>
          <w:color w:val="000000" w:themeColor="text1"/>
          <w:sz w:val="26"/>
          <w:szCs w:val="26"/>
          <w:lang w:val="pt-BR"/>
        </w:rPr>
        <w:t>3.1</w:t>
      </w:r>
      <w:r w:rsidR="00DF2842" w:rsidRPr="00874673">
        <w:rPr>
          <w:bCs/>
          <w:iCs/>
          <w:color w:val="000000" w:themeColor="text1"/>
          <w:sz w:val="26"/>
          <w:szCs w:val="26"/>
          <w:lang w:val="pt-BR"/>
        </w:rPr>
        <w:t>.</w:t>
      </w:r>
      <w:r w:rsidR="00F2008D" w:rsidRPr="00874673">
        <w:rPr>
          <w:bCs/>
          <w:iCs/>
          <w:color w:val="000000" w:themeColor="text1"/>
          <w:sz w:val="26"/>
          <w:szCs w:val="26"/>
          <w:lang w:val="pt-BR"/>
        </w:rPr>
        <w:t xml:space="preserve"> </w:t>
      </w:r>
      <w:r w:rsidR="00737CB2" w:rsidRPr="00874673">
        <w:rPr>
          <w:color w:val="000000" w:themeColor="text1"/>
          <w:sz w:val="26"/>
          <w:szCs w:val="26"/>
          <w:lang w:val="vi-VN"/>
        </w:rPr>
        <w:t>Phòng</w:t>
      </w:r>
      <w:r w:rsidR="00737CB2" w:rsidRPr="00874673">
        <w:rPr>
          <w:bCs/>
          <w:iCs/>
          <w:color w:val="000000" w:themeColor="text1"/>
          <w:sz w:val="26"/>
          <w:szCs w:val="26"/>
          <w:lang w:val="pt-BR"/>
        </w:rPr>
        <w:t xml:space="preserve"> ngừa chuẩn</w:t>
      </w:r>
      <w:r w:rsidR="003F421E" w:rsidRPr="00874673">
        <w:rPr>
          <w:bCs/>
          <w:iCs/>
          <w:color w:val="000000" w:themeColor="text1"/>
          <w:sz w:val="26"/>
          <w:szCs w:val="26"/>
          <w:lang w:val="pt-BR"/>
        </w:rPr>
        <w:t xml:space="preserve"> (bao gồm vệ sinh tay) </w:t>
      </w:r>
    </w:p>
    <w:p w:rsidR="00737CB2" w:rsidRPr="00874673" w:rsidRDefault="00737CB2" w:rsidP="00EE021A">
      <w:pPr>
        <w:spacing w:after="120"/>
        <w:ind w:firstLine="567"/>
        <w:jc w:val="both"/>
        <w:rPr>
          <w:b/>
          <w:bCs/>
          <w:color w:val="000000" w:themeColor="text1"/>
          <w:sz w:val="26"/>
          <w:szCs w:val="26"/>
          <w:lang w:val="vi-VN"/>
        </w:rPr>
      </w:pPr>
      <w:r w:rsidRPr="00874673">
        <w:rPr>
          <w:color w:val="000000" w:themeColor="text1"/>
          <w:sz w:val="26"/>
          <w:szCs w:val="26"/>
          <w:lang w:val="vi-VN"/>
        </w:rPr>
        <w:t xml:space="preserve">Thực hiện Phòng ngừa chuẩn là quan trọng nhất trong </w:t>
      </w:r>
      <w:r w:rsidR="009E656C" w:rsidRPr="00874673">
        <w:rPr>
          <w:color w:val="000000" w:themeColor="text1"/>
          <w:sz w:val="26"/>
          <w:szCs w:val="26"/>
          <w:lang w:val="vi-VN"/>
        </w:rPr>
        <w:t>TNT</w:t>
      </w:r>
      <w:r w:rsidRPr="00874673">
        <w:rPr>
          <w:color w:val="000000" w:themeColor="text1"/>
          <w:sz w:val="26"/>
          <w:szCs w:val="26"/>
          <w:lang w:val="vi-VN"/>
        </w:rPr>
        <w:t xml:space="preserve">. Phòng ngừa chuẩn được định nghĩa là tập hợp các biện pháp phòng ngừa </w:t>
      </w:r>
      <w:r w:rsidRPr="00874673">
        <w:rPr>
          <w:b/>
          <w:bCs/>
          <w:color w:val="000000" w:themeColor="text1"/>
          <w:sz w:val="26"/>
          <w:szCs w:val="26"/>
          <w:lang w:val="vi-VN"/>
        </w:rPr>
        <w:t xml:space="preserve">áp dụng cho tất cả những người bệnh trong bệnh viện không tùy thuộc vào chẩn đoán và tình trạng nhiễm khuẩn của người bệnh.  </w:t>
      </w:r>
      <w:r w:rsidRPr="00874673">
        <w:rPr>
          <w:color w:val="000000" w:themeColor="text1"/>
          <w:sz w:val="26"/>
          <w:szCs w:val="26"/>
          <w:lang w:val="vi-VN"/>
        </w:rPr>
        <w:t xml:space="preserve">Mục tiêu của phòng ngừa chuẩn là nhằm </w:t>
      </w:r>
      <w:r w:rsidRPr="00874673">
        <w:rPr>
          <w:b/>
          <w:color w:val="000000" w:themeColor="text1"/>
          <w:sz w:val="26"/>
          <w:szCs w:val="26"/>
          <w:lang w:val="vi-VN"/>
        </w:rPr>
        <w:t>p</w:t>
      </w:r>
      <w:r w:rsidRPr="00874673">
        <w:rPr>
          <w:color w:val="000000" w:themeColor="text1"/>
          <w:sz w:val="26"/>
          <w:szCs w:val="26"/>
          <w:lang w:val="vi-VN"/>
        </w:rPr>
        <w:t>hòng ngừa và kiểm soát lây nhiễm chéo qua máu, dịch tiết cơ thể, chất tiết (trừ mồ hôi) cho dù chúng được nhìn thấy có chứa máu hay không, và da không lành lặn và niêm mạc. Coi tất cả máu, dịch sinh học, các chất tiết, chất bài tiết (trừ mồ hôi) đều có nguy cơ lây bệnh truyền nhiễm. Đây là biện pháp phòng ngừa quan trọng nhất, nhằm hạn chế cả sự lây truyền từ người sang người cũng như từ người sang môi trường</w:t>
      </w:r>
      <w:r w:rsidRPr="00874673">
        <w:rPr>
          <w:b/>
          <w:bCs/>
          <w:color w:val="000000" w:themeColor="text1"/>
          <w:sz w:val="26"/>
          <w:szCs w:val="26"/>
          <w:lang w:val="vi-VN"/>
        </w:rPr>
        <w:t xml:space="preserve">. </w:t>
      </w:r>
      <w:r w:rsidRPr="00874673">
        <w:rPr>
          <w:bCs/>
          <w:color w:val="000000" w:themeColor="text1"/>
          <w:sz w:val="26"/>
          <w:szCs w:val="26"/>
          <w:lang w:val="vi-VN"/>
        </w:rPr>
        <w:t>Tham khảo hướng</w:t>
      </w:r>
      <w:r w:rsidR="00EE021A" w:rsidRPr="00874673">
        <w:rPr>
          <w:bCs/>
          <w:color w:val="000000" w:themeColor="text1"/>
          <w:sz w:val="26"/>
          <w:szCs w:val="26"/>
          <w:lang w:val="vi-VN"/>
        </w:rPr>
        <w:t xml:space="preserve"> dẫn phòng ngừa chuẩn của Bộ Y t</w:t>
      </w:r>
      <w:r w:rsidRPr="00874673">
        <w:rPr>
          <w:bCs/>
          <w:color w:val="000000" w:themeColor="text1"/>
          <w:sz w:val="26"/>
          <w:szCs w:val="26"/>
          <w:lang w:val="vi-VN"/>
        </w:rPr>
        <w:t>ế</w:t>
      </w:r>
      <w:r w:rsidR="00EE021A" w:rsidRPr="00874673">
        <w:rPr>
          <w:bCs/>
          <w:color w:val="000000" w:themeColor="text1"/>
          <w:sz w:val="26"/>
          <w:szCs w:val="26"/>
        </w:rPr>
        <w:t>.</w:t>
      </w:r>
      <w:r w:rsidRPr="00874673">
        <w:rPr>
          <w:b/>
          <w:bCs/>
          <w:color w:val="000000" w:themeColor="text1"/>
          <w:sz w:val="26"/>
          <w:szCs w:val="26"/>
          <w:lang w:val="vi-VN"/>
        </w:rPr>
        <w:t xml:space="preserve"> </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56"/>
      </w:tblGrid>
      <w:tr w:rsidR="00737CB2" w:rsidRPr="00874673" w:rsidTr="009E6641">
        <w:trPr>
          <w:trHeight w:val="444"/>
        </w:trPr>
        <w:tc>
          <w:tcPr>
            <w:tcW w:w="9356" w:type="dxa"/>
            <w:tcBorders>
              <w:top w:val="single" w:sz="4" w:space="0" w:color="auto"/>
              <w:left w:val="single" w:sz="4" w:space="0" w:color="auto"/>
              <w:bottom w:val="single" w:sz="4" w:space="0" w:color="auto"/>
              <w:right w:val="single" w:sz="4" w:space="0" w:color="auto"/>
            </w:tcBorders>
            <w:shd w:val="clear" w:color="auto" w:fill="auto"/>
          </w:tcPr>
          <w:p w:rsidR="00737CB2" w:rsidRPr="00874673" w:rsidRDefault="00737CB2" w:rsidP="009F58D2">
            <w:pPr>
              <w:pStyle w:val="ListBullet"/>
              <w:widowControl/>
              <w:numPr>
                <w:ilvl w:val="0"/>
                <w:numId w:val="0"/>
              </w:numPr>
              <w:spacing w:before="60" w:after="60"/>
              <w:jc w:val="center"/>
              <w:rPr>
                <w:rFonts w:ascii="Times New Roman" w:hAnsi="Times New Roman"/>
                <w:b/>
                <w:bCs/>
                <w:sz w:val="26"/>
                <w:szCs w:val="26"/>
                <w:lang w:val="nb-NO"/>
              </w:rPr>
            </w:pPr>
            <w:r w:rsidRPr="00874673">
              <w:rPr>
                <w:rFonts w:ascii="Times New Roman" w:hAnsi="Times New Roman"/>
                <w:b/>
                <w:bCs/>
                <w:sz w:val="26"/>
                <w:szCs w:val="26"/>
                <w:lang w:val="nb-NO"/>
              </w:rPr>
              <w:t>Những nội dung chính của phòng ngừa chuẩn</w:t>
            </w:r>
          </w:p>
        </w:tc>
      </w:tr>
      <w:tr w:rsidR="00737CB2" w:rsidRPr="00874673" w:rsidTr="009E6641">
        <w:trPr>
          <w:trHeight w:val="444"/>
        </w:trPr>
        <w:tc>
          <w:tcPr>
            <w:tcW w:w="9356" w:type="dxa"/>
            <w:tcBorders>
              <w:top w:val="single" w:sz="4" w:space="0" w:color="auto"/>
            </w:tcBorders>
          </w:tcPr>
          <w:p w:rsidR="00737CB2" w:rsidRPr="00874673" w:rsidRDefault="00737CB2" w:rsidP="009F58D2">
            <w:pPr>
              <w:pStyle w:val="ListBullet"/>
              <w:widowControl/>
              <w:numPr>
                <w:ilvl w:val="0"/>
                <w:numId w:val="0"/>
              </w:numPr>
              <w:spacing w:before="60" w:after="60"/>
              <w:ind w:firstLine="567"/>
              <w:jc w:val="both"/>
              <w:rPr>
                <w:rFonts w:ascii="Times New Roman" w:hAnsi="Times New Roman"/>
                <w:sz w:val="26"/>
                <w:szCs w:val="26"/>
              </w:rPr>
            </w:pPr>
            <w:r w:rsidRPr="00874673">
              <w:rPr>
                <w:rFonts w:ascii="Times New Roman" w:hAnsi="Times New Roman"/>
                <w:sz w:val="26"/>
                <w:szCs w:val="26"/>
                <w:lang w:val="vi-VN"/>
              </w:rPr>
              <w:t>1.Vệ sinh tay</w:t>
            </w:r>
            <w:r w:rsidR="00EB69D2" w:rsidRPr="00874673">
              <w:rPr>
                <w:rFonts w:ascii="Times New Roman" w:hAnsi="Times New Roman"/>
                <w:sz w:val="26"/>
                <w:szCs w:val="26"/>
              </w:rPr>
              <w:t>.</w:t>
            </w:r>
          </w:p>
          <w:p w:rsidR="00737CB2" w:rsidRPr="00874673" w:rsidRDefault="00737CB2" w:rsidP="009F58D2">
            <w:pPr>
              <w:pStyle w:val="ListBullet"/>
              <w:widowControl/>
              <w:numPr>
                <w:ilvl w:val="0"/>
                <w:numId w:val="0"/>
              </w:numPr>
              <w:spacing w:before="60" w:after="60"/>
              <w:ind w:firstLine="567"/>
              <w:jc w:val="both"/>
              <w:rPr>
                <w:rFonts w:ascii="Times New Roman" w:hAnsi="Times New Roman"/>
                <w:sz w:val="26"/>
                <w:szCs w:val="26"/>
              </w:rPr>
            </w:pPr>
            <w:r w:rsidRPr="00874673">
              <w:rPr>
                <w:rFonts w:ascii="Times New Roman" w:hAnsi="Times New Roman"/>
                <w:sz w:val="26"/>
                <w:szCs w:val="26"/>
                <w:lang w:val="vi-VN"/>
              </w:rPr>
              <w:t>2. Sử dụng phương tiện phòng hộ cá nhân khi xử lý máu, dịch tiết, chất tiết hay khi dự kiến sẽ tiếp xúc với máu, dịch tiết, chất tiết</w:t>
            </w:r>
            <w:r w:rsidR="00EB69D2" w:rsidRPr="00874673">
              <w:rPr>
                <w:rFonts w:ascii="Times New Roman" w:hAnsi="Times New Roman"/>
                <w:sz w:val="26"/>
                <w:szCs w:val="26"/>
              </w:rPr>
              <w:t>.</w:t>
            </w:r>
          </w:p>
          <w:p w:rsidR="00737CB2" w:rsidRPr="00874673" w:rsidRDefault="00737CB2" w:rsidP="009F58D2">
            <w:pPr>
              <w:pStyle w:val="ListBullet"/>
              <w:widowControl/>
              <w:numPr>
                <w:ilvl w:val="0"/>
                <w:numId w:val="0"/>
              </w:numPr>
              <w:spacing w:before="60" w:after="60"/>
              <w:ind w:firstLine="567"/>
              <w:jc w:val="both"/>
              <w:rPr>
                <w:rFonts w:ascii="Times New Roman" w:hAnsi="Times New Roman"/>
                <w:sz w:val="26"/>
                <w:szCs w:val="26"/>
              </w:rPr>
            </w:pPr>
            <w:r w:rsidRPr="00874673">
              <w:rPr>
                <w:rFonts w:ascii="Times New Roman" w:hAnsi="Times New Roman"/>
                <w:sz w:val="26"/>
                <w:szCs w:val="26"/>
                <w:lang w:val="vi-VN"/>
              </w:rPr>
              <w:t>3. Tuân thủ quy tắc vệ sinh hô hấp và vệ sinh khi ho</w:t>
            </w:r>
            <w:r w:rsidR="00EB69D2" w:rsidRPr="00874673">
              <w:rPr>
                <w:rFonts w:ascii="Times New Roman" w:hAnsi="Times New Roman"/>
                <w:sz w:val="26"/>
                <w:szCs w:val="26"/>
              </w:rPr>
              <w:t>.</w:t>
            </w:r>
          </w:p>
          <w:p w:rsidR="00737CB2" w:rsidRPr="00874673" w:rsidRDefault="00737CB2" w:rsidP="009F58D2">
            <w:pPr>
              <w:pStyle w:val="ListBullet"/>
              <w:widowControl/>
              <w:numPr>
                <w:ilvl w:val="0"/>
                <w:numId w:val="0"/>
              </w:numPr>
              <w:spacing w:before="60" w:after="60"/>
              <w:ind w:firstLine="567"/>
              <w:jc w:val="both"/>
              <w:rPr>
                <w:rFonts w:ascii="Times New Roman" w:hAnsi="Times New Roman"/>
                <w:sz w:val="26"/>
                <w:szCs w:val="26"/>
              </w:rPr>
            </w:pPr>
            <w:r w:rsidRPr="00874673">
              <w:rPr>
                <w:rFonts w:ascii="Times New Roman" w:hAnsi="Times New Roman"/>
                <w:sz w:val="26"/>
                <w:szCs w:val="26"/>
                <w:lang w:val="vi-VN"/>
              </w:rPr>
              <w:t>4. Khử, tiệt khuẩn đúng quy định các dụng cụ chăm sóc người bệnh</w:t>
            </w:r>
            <w:r w:rsidR="00EB69D2" w:rsidRPr="00874673">
              <w:rPr>
                <w:rFonts w:ascii="Times New Roman" w:hAnsi="Times New Roman"/>
                <w:sz w:val="26"/>
                <w:szCs w:val="26"/>
              </w:rPr>
              <w:t>.</w:t>
            </w:r>
          </w:p>
          <w:p w:rsidR="00737CB2" w:rsidRPr="00874673" w:rsidRDefault="00737CB2" w:rsidP="009F58D2">
            <w:pPr>
              <w:pStyle w:val="ListBullet"/>
              <w:widowControl/>
              <w:numPr>
                <w:ilvl w:val="0"/>
                <w:numId w:val="0"/>
              </w:numPr>
              <w:spacing w:before="60" w:after="60"/>
              <w:ind w:firstLine="567"/>
              <w:jc w:val="both"/>
              <w:rPr>
                <w:rFonts w:ascii="Times New Roman" w:hAnsi="Times New Roman"/>
                <w:sz w:val="26"/>
                <w:szCs w:val="26"/>
              </w:rPr>
            </w:pPr>
            <w:r w:rsidRPr="00874673">
              <w:rPr>
                <w:rFonts w:ascii="Times New Roman" w:hAnsi="Times New Roman"/>
                <w:sz w:val="26"/>
                <w:szCs w:val="26"/>
                <w:lang w:val="vi-VN"/>
              </w:rPr>
              <w:lastRenderedPageBreak/>
              <w:t>5. Xếp chỗ cho người bệnh thích hợp</w:t>
            </w:r>
            <w:r w:rsidR="00EB69D2" w:rsidRPr="00874673">
              <w:rPr>
                <w:rFonts w:ascii="Times New Roman" w:hAnsi="Times New Roman"/>
                <w:sz w:val="26"/>
                <w:szCs w:val="26"/>
              </w:rPr>
              <w:t>.</w:t>
            </w:r>
          </w:p>
          <w:p w:rsidR="00737CB2" w:rsidRPr="00874673" w:rsidRDefault="00737CB2" w:rsidP="009F58D2">
            <w:pPr>
              <w:pStyle w:val="ListBullet"/>
              <w:widowControl/>
              <w:numPr>
                <w:ilvl w:val="0"/>
                <w:numId w:val="0"/>
              </w:numPr>
              <w:spacing w:before="60" w:after="60"/>
              <w:ind w:firstLine="567"/>
              <w:jc w:val="both"/>
              <w:rPr>
                <w:rFonts w:ascii="Times New Roman" w:hAnsi="Times New Roman"/>
                <w:sz w:val="26"/>
                <w:szCs w:val="26"/>
              </w:rPr>
            </w:pPr>
            <w:r w:rsidRPr="00874673">
              <w:rPr>
                <w:rFonts w:ascii="Times New Roman" w:hAnsi="Times New Roman"/>
                <w:sz w:val="26"/>
                <w:szCs w:val="26"/>
                <w:lang w:val="vi-VN"/>
              </w:rPr>
              <w:t>6. Thực hiện tiêm an toàn và phòng ngừa tổn thương do vật sắc nhọn</w:t>
            </w:r>
            <w:r w:rsidR="00EB69D2" w:rsidRPr="00874673">
              <w:rPr>
                <w:rFonts w:ascii="Times New Roman" w:hAnsi="Times New Roman"/>
                <w:sz w:val="26"/>
                <w:szCs w:val="26"/>
              </w:rPr>
              <w:t>.</w:t>
            </w:r>
          </w:p>
          <w:p w:rsidR="00737CB2" w:rsidRPr="00874673" w:rsidRDefault="00737CB2" w:rsidP="009F58D2">
            <w:pPr>
              <w:pStyle w:val="ListBullet"/>
              <w:widowControl/>
              <w:numPr>
                <w:ilvl w:val="0"/>
                <w:numId w:val="0"/>
              </w:numPr>
              <w:spacing w:before="60" w:after="60"/>
              <w:ind w:firstLine="567"/>
              <w:jc w:val="both"/>
              <w:rPr>
                <w:rFonts w:ascii="Times New Roman" w:hAnsi="Times New Roman"/>
                <w:sz w:val="26"/>
                <w:szCs w:val="26"/>
              </w:rPr>
            </w:pPr>
            <w:r w:rsidRPr="00874673">
              <w:rPr>
                <w:rFonts w:ascii="Times New Roman" w:hAnsi="Times New Roman"/>
                <w:sz w:val="26"/>
                <w:szCs w:val="26"/>
                <w:lang w:val="vi-VN"/>
              </w:rPr>
              <w:t>7. Quản lý đồ vải phòng lây nhiễm</w:t>
            </w:r>
            <w:r w:rsidR="00EB69D2" w:rsidRPr="00874673">
              <w:rPr>
                <w:rFonts w:ascii="Times New Roman" w:hAnsi="Times New Roman"/>
                <w:sz w:val="26"/>
                <w:szCs w:val="26"/>
              </w:rPr>
              <w:t>.</w:t>
            </w:r>
          </w:p>
          <w:p w:rsidR="00737CB2" w:rsidRPr="00874673" w:rsidRDefault="00737CB2" w:rsidP="009F58D2">
            <w:pPr>
              <w:pStyle w:val="ListBullet"/>
              <w:widowControl/>
              <w:numPr>
                <w:ilvl w:val="0"/>
                <w:numId w:val="0"/>
              </w:numPr>
              <w:spacing w:before="60" w:after="60"/>
              <w:ind w:firstLine="567"/>
              <w:jc w:val="both"/>
              <w:rPr>
                <w:rFonts w:ascii="Times New Roman" w:hAnsi="Times New Roman"/>
                <w:sz w:val="26"/>
                <w:szCs w:val="26"/>
              </w:rPr>
            </w:pPr>
            <w:r w:rsidRPr="00874673">
              <w:rPr>
                <w:rFonts w:ascii="Times New Roman" w:hAnsi="Times New Roman"/>
                <w:sz w:val="26"/>
                <w:szCs w:val="26"/>
                <w:lang w:val="vi-VN"/>
              </w:rPr>
              <w:t xml:space="preserve">8. Vệ sinh </w:t>
            </w:r>
            <w:r w:rsidRPr="00874673">
              <w:rPr>
                <w:rFonts w:ascii="Times New Roman" w:hAnsi="Times New Roman"/>
                <w:color w:val="000000"/>
                <w:sz w:val="26"/>
                <w:szCs w:val="26"/>
                <w:lang w:val="vi-VN"/>
              </w:rPr>
              <w:t>môi</w:t>
            </w:r>
            <w:r w:rsidRPr="00874673">
              <w:rPr>
                <w:rFonts w:ascii="Times New Roman" w:hAnsi="Times New Roman"/>
                <w:sz w:val="26"/>
                <w:szCs w:val="26"/>
                <w:lang w:val="vi-VN"/>
              </w:rPr>
              <w:t xml:space="preserve"> trường trong chăm sóc người bệnh</w:t>
            </w:r>
            <w:r w:rsidR="00EB69D2" w:rsidRPr="00874673">
              <w:rPr>
                <w:rFonts w:ascii="Times New Roman" w:hAnsi="Times New Roman"/>
                <w:sz w:val="26"/>
                <w:szCs w:val="26"/>
              </w:rPr>
              <w:t>.</w:t>
            </w:r>
          </w:p>
          <w:p w:rsidR="00737CB2" w:rsidRPr="00874673" w:rsidRDefault="00737CB2" w:rsidP="009F58D2">
            <w:pPr>
              <w:pStyle w:val="ListBullet"/>
              <w:widowControl/>
              <w:numPr>
                <w:ilvl w:val="0"/>
                <w:numId w:val="0"/>
              </w:numPr>
              <w:spacing w:before="60" w:after="60"/>
              <w:ind w:firstLine="567"/>
              <w:jc w:val="both"/>
              <w:rPr>
                <w:rFonts w:ascii="Times New Roman" w:hAnsi="Times New Roman"/>
                <w:sz w:val="26"/>
                <w:szCs w:val="26"/>
              </w:rPr>
            </w:pPr>
            <w:r w:rsidRPr="00874673">
              <w:rPr>
                <w:rFonts w:ascii="Times New Roman" w:hAnsi="Times New Roman"/>
                <w:sz w:val="26"/>
                <w:szCs w:val="26"/>
                <w:lang w:val="vi-VN"/>
              </w:rPr>
              <w:t>9. Xử lý chất thải đúng quy định</w:t>
            </w:r>
            <w:r w:rsidR="00EB69D2" w:rsidRPr="00874673">
              <w:rPr>
                <w:rFonts w:ascii="Times New Roman" w:hAnsi="Times New Roman"/>
                <w:sz w:val="26"/>
                <w:szCs w:val="26"/>
              </w:rPr>
              <w:t>.</w:t>
            </w:r>
          </w:p>
        </w:tc>
      </w:tr>
    </w:tbl>
    <w:p w:rsidR="00F2008D" w:rsidRPr="00874673" w:rsidRDefault="00F2008D" w:rsidP="007D64CE">
      <w:pPr>
        <w:spacing w:after="120"/>
        <w:ind w:firstLine="567"/>
        <w:jc w:val="both"/>
        <w:rPr>
          <w:b/>
          <w:sz w:val="16"/>
          <w:szCs w:val="16"/>
        </w:rPr>
      </w:pPr>
    </w:p>
    <w:p w:rsidR="003972B3" w:rsidRPr="00874673" w:rsidRDefault="003972B3" w:rsidP="007D64CE">
      <w:pPr>
        <w:spacing w:after="120"/>
        <w:ind w:firstLine="567"/>
        <w:jc w:val="both"/>
        <w:rPr>
          <w:b/>
          <w:sz w:val="26"/>
          <w:szCs w:val="26"/>
        </w:rPr>
      </w:pPr>
      <w:r w:rsidRPr="00874673">
        <w:rPr>
          <w:b/>
          <w:sz w:val="26"/>
          <w:szCs w:val="26"/>
        </w:rPr>
        <w:t xml:space="preserve">Những nội dung phòng ngừa </w:t>
      </w:r>
      <w:r w:rsidR="00F2008D" w:rsidRPr="00874673">
        <w:rPr>
          <w:b/>
          <w:sz w:val="26"/>
          <w:szCs w:val="26"/>
        </w:rPr>
        <w:t>chuẩn đặc thù cho TNT cần lưu ý:</w:t>
      </w:r>
    </w:p>
    <w:p w:rsidR="003972B3" w:rsidRPr="00874673" w:rsidRDefault="003972B3" w:rsidP="003972B3">
      <w:pPr>
        <w:spacing w:after="120"/>
        <w:ind w:firstLine="567"/>
        <w:jc w:val="both"/>
        <w:rPr>
          <w:sz w:val="26"/>
          <w:szCs w:val="26"/>
        </w:rPr>
      </w:pPr>
      <w:r w:rsidRPr="00874673">
        <w:rPr>
          <w:sz w:val="26"/>
          <w:szCs w:val="26"/>
        </w:rPr>
        <w:t>- Phải bố trí các lavabo rửa tay thuận tiện hay trang</w:t>
      </w:r>
      <w:r w:rsidR="00F2008D" w:rsidRPr="00874673">
        <w:rPr>
          <w:sz w:val="26"/>
          <w:szCs w:val="26"/>
        </w:rPr>
        <w:t xml:space="preserve"> bị các dung dịch rử</w:t>
      </w:r>
      <w:r w:rsidRPr="00874673">
        <w:rPr>
          <w:sz w:val="26"/>
          <w:szCs w:val="26"/>
        </w:rPr>
        <w:t xml:space="preserve">a tay không dùng nước. </w:t>
      </w:r>
    </w:p>
    <w:p w:rsidR="003972B3" w:rsidRPr="00874673" w:rsidRDefault="003972B3" w:rsidP="003972B3">
      <w:pPr>
        <w:spacing w:after="120"/>
        <w:ind w:firstLine="567"/>
        <w:jc w:val="both"/>
        <w:rPr>
          <w:sz w:val="26"/>
          <w:szCs w:val="26"/>
        </w:rPr>
      </w:pPr>
      <w:r w:rsidRPr="00874673">
        <w:rPr>
          <w:sz w:val="26"/>
          <w:szCs w:val="26"/>
        </w:rPr>
        <w:t>- Tấ</w:t>
      </w:r>
      <w:r w:rsidR="00F2008D" w:rsidRPr="00874673">
        <w:rPr>
          <w:sz w:val="26"/>
          <w:szCs w:val="26"/>
        </w:rPr>
        <w:t>t cả vật dụng mang vào trong chỗ</w:t>
      </w:r>
      <w:r w:rsidRPr="00874673">
        <w:rPr>
          <w:sz w:val="26"/>
          <w:szCs w:val="26"/>
        </w:rPr>
        <w:t xml:space="preserve"> chạy TNT được xem như dễ dàng lây nhiễm và phải được xử lý khử khuẩn truớ</w:t>
      </w:r>
      <w:r w:rsidR="00F2008D" w:rsidRPr="00874673">
        <w:rPr>
          <w:sz w:val="26"/>
          <w:szCs w:val="26"/>
        </w:rPr>
        <w:t>c khi hoàn trả lại các nơi để sữ</w:t>
      </w:r>
      <w:r w:rsidRPr="00874673">
        <w:rPr>
          <w:sz w:val="26"/>
          <w:szCs w:val="26"/>
        </w:rPr>
        <w:t xml:space="preserve"> dụng chung hoặc trước khi chuyển cho người khác dùng. </w:t>
      </w:r>
    </w:p>
    <w:p w:rsidR="003972B3" w:rsidRPr="00874673" w:rsidRDefault="003972B3" w:rsidP="003972B3">
      <w:pPr>
        <w:spacing w:after="120"/>
        <w:ind w:firstLine="567"/>
        <w:jc w:val="both"/>
        <w:rPr>
          <w:sz w:val="26"/>
          <w:szCs w:val="26"/>
        </w:rPr>
      </w:pPr>
      <w:r w:rsidRPr="00874673">
        <w:rPr>
          <w:sz w:val="26"/>
          <w:szCs w:val="26"/>
        </w:rPr>
        <w:t>- Các loại thuốc</w:t>
      </w:r>
      <w:r w:rsidR="00EB69D2" w:rsidRPr="00874673">
        <w:rPr>
          <w:sz w:val="26"/>
          <w:szCs w:val="26"/>
        </w:rPr>
        <w:t xml:space="preserve">, </w:t>
      </w:r>
      <w:r w:rsidR="00F2008D" w:rsidRPr="00874673">
        <w:rPr>
          <w:sz w:val="26"/>
          <w:szCs w:val="26"/>
        </w:rPr>
        <w:t>dụng cụ y tế khi mang đến chỗ</w:t>
      </w:r>
      <w:r w:rsidRPr="00874673">
        <w:rPr>
          <w:sz w:val="26"/>
          <w:szCs w:val="26"/>
        </w:rPr>
        <w:t xml:space="preserve"> lọc thận mà không dùng đến thì không được mang trả lại nơi chung và không được dùng cho NB khác nếu chưa được khử khuẩn. </w:t>
      </w:r>
    </w:p>
    <w:p w:rsidR="003972B3" w:rsidRPr="00874673" w:rsidRDefault="003972B3" w:rsidP="003972B3">
      <w:pPr>
        <w:spacing w:after="120"/>
        <w:ind w:firstLine="567"/>
        <w:jc w:val="both"/>
        <w:rPr>
          <w:sz w:val="26"/>
          <w:szCs w:val="26"/>
        </w:rPr>
      </w:pPr>
      <w:r w:rsidRPr="00874673">
        <w:rPr>
          <w:sz w:val="26"/>
          <w:szCs w:val="26"/>
        </w:rPr>
        <w:t>- Những vật dụng không sử dụng một lần nhưng không thể làm sạch và khử khuẩn (ví dụ băng dán, băng đo huyết áp) cần phải sử dụng cho từng NB riêng.</w:t>
      </w:r>
    </w:p>
    <w:p w:rsidR="003972B3" w:rsidRPr="00874673" w:rsidRDefault="003972B3" w:rsidP="003972B3">
      <w:pPr>
        <w:spacing w:after="120"/>
        <w:ind w:firstLine="567"/>
        <w:jc w:val="both"/>
        <w:rPr>
          <w:sz w:val="26"/>
          <w:szCs w:val="26"/>
        </w:rPr>
      </w:pPr>
      <w:r w:rsidRPr="00874673">
        <w:rPr>
          <w:sz w:val="26"/>
          <w:szCs w:val="26"/>
        </w:rPr>
        <w:t>- Không được để các dụng cụ, vật dụng đã bị lây nhiễm chung vơi các vật dụng sạch hay thuốc.</w:t>
      </w:r>
    </w:p>
    <w:p w:rsidR="003972B3" w:rsidRPr="00874673" w:rsidRDefault="003972B3" w:rsidP="003972B3">
      <w:pPr>
        <w:spacing w:after="120"/>
        <w:ind w:firstLine="567"/>
        <w:jc w:val="both"/>
        <w:rPr>
          <w:sz w:val="26"/>
          <w:szCs w:val="26"/>
        </w:rPr>
      </w:pPr>
      <w:r w:rsidRPr="00874673">
        <w:rPr>
          <w:sz w:val="26"/>
          <w:szCs w:val="26"/>
        </w:rPr>
        <w:t>- Phân phối thuốc cho riêng từng NB và không nên sử dụng chung xe thuốc như các đơn vị khác trong bệnh viện. Nếu dùng khay cho từng NB thì phải lau chùi sát trùng trước khi dùng cho NB khác.</w:t>
      </w:r>
    </w:p>
    <w:p w:rsidR="003972B3" w:rsidRPr="00874673" w:rsidRDefault="003972B3" w:rsidP="003972B3">
      <w:pPr>
        <w:spacing w:after="120"/>
        <w:ind w:firstLine="567"/>
        <w:jc w:val="both"/>
        <w:rPr>
          <w:sz w:val="26"/>
          <w:szCs w:val="26"/>
        </w:rPr>
      </w:pPr>
      <w:r w:rsidRPr="00874673">
        <w:rPr>
          <w:sz w:val="26"/>
          <w:szCs w:val="26"/>
        </w:rPr>
        <w:t>- Các xe chở vật dụng sạch để phân phối sử dụng phải được giữ tại các địa điểm xa các máy lọc TNT khi phân phối phải giữ khoảng cách đối với NB.</w:t>
      </w:r>
    </w:p>
    <w:p w:rsidR="003972B3" w:rsidRPr="00874673" w:rsidRDefault="003972B3" w:rsidP="003972B3">
      <w:pPr>
        <w:spacing w:after="120"/>
        <w:ind w:firstLine="567"/>
        <w:jc w:val="both"/>
        <w:rPr>
          <w:sz w:val="26"/>
          <w:szCs w:val="26"/>
        </w:rPr>
      </w:pPr>
      <w:r w:rsidRPr="00874673">
        <w:rPr>
          <w:sz w:val="26"/>
          <w:szCs w:val="26"/>
        </w:rPr>
        <w:t>- Nhân viên không được ăn, uống, hút thuốc tại nơi làm việc. Tuy nhiên NB có thể dùng thức ăn hay uống họ mang theo trong quá trình chạy TNT. Các ly tách, dĩa được xử lý bình thường chứ không cần có một biện pháp riêng biệt.</w:t>
      </w:r>
    </w:p>
    <w:p w:rsidR="003972B3" w:rsidRPr="00874673" w:rsidRDefault="003972B3" w:rsidP="003972B3">
      <w:pPr>
        <w:spacing w:after="120"/>
        <w:ind w:firstLine="567"/>
        <w:jc w:val="both"/>
        <w:rPr>
          <w:sz w:val="26"/>
          <w:szCs w:val="26"/>
        </w:rPr>
      </w:pPr>
      <w:r w:rsidRPr="00874673">
        <w:rPr>
          <w:sz w:val="26"/>
          <w:szCs w:val="26"/>
        </w:rPr>
        <w:t xml:space="preserve"> - Tất cả các dụng cụ máy móc tại đơn vị, nếu nhà sản xuất khuyến nghị cụ thể về lau chùi và sát trùng, thì phải được tuân theo nghiêm ngặt.</w:t>
      </w:r>
    </w:p>
    <w:p w:rsidR="007D64CE" w:rsidRPr="00874673" w:rsidRDefault="0096586D" w:rsidP="00DF2842">
      <w:pPr>
        <w:spacing w:after="120"/>
        <w:ind w:firstLine="567"/>
        <w:jc w:val="both"/>
        <w:rPr>
          <w:bCs/>
          <w:iCs/>
          <w:sz w:val="26"/>
          <w:szCs w:val="26"/>
          <w:lang w:val="pt-BR"/>
        </w:rPr>
      </w:pPr>
      <w:r w:rsidRPr="00874673">
        <w:rPr>
          <w:bCs/>
          <w:iCs/>
          <w:sz w:val="26"/>
          <w:szCs w:val="26"/>
          <w:lang w:val="pt-BR"/>
        </w:rPr>
        <w:t>3.</w:t>
      </w:r>
      <w:r w:rsidR="00C8492E" w:rsidRPr="00874673">
        <w:rPr>
          <w:bCs/>
          <w:iCs/>
          <w:sz w:val="26"/>
          <w:szCs w:val="26"/>
          <w:lang w:val="pt-BR"/>
        </w:rPr>
        <w:t>2</w:t>
      </w:r>
      <w:r w:rsidR="00DF2842" w:rsidRPr="00874673">
        <w:rPr>
          <w:bCs/>
          <w:iCs/>
          <w:sz w:val="26"/>
          <w:szCs w:val="26"/>
          <w:lang w:val="pt-BR"/>
        </w:rPr>
        <w:t>.</w:t>
      </w:r>
      <w:r w:rsidR="007D64CE" w:rsidRPr="00874673">
        <w:rPr>
          <w:bCs/>
          <w:iCs/>
          <w:sz w:val="26"/>
          <w:szCs w:val="26"/>
          <w:lang w:val="pt-BR"/>
        </w:rPr>
        <w:t xml:space="preserve"> Cách ly phòng ngừa dựa trên đường lây truyền</w:t>
      </w:r>
    </w:p>
    <w:p w:rsidR="007D64CE" w:rsidRPr="00874673" w:rsidRDefault="007D64CE" w:rsidP="00DF2842">
      <w:pPr>
        <w:spacing w:after="120"/>
        <w:ind w:firstLine="567"/>
        <w:jc w:val="both"/>
        <w:rPr>
          <w:sz w:val="26"/>
          <w:szCs w:val="26"/>
          <w:lang w:val="vi-VN"/>
        </w:rPr>
      </w:pPr>
      <w:r w:rsidRPr="00874673">
        <w:rPr>
          <w:sz w:val="26"/>
          <w:szCs w:val="26"/>
          <w:lang w:val="vi-VN"/>
        </w:rPr>
        <w:t xml:space="preserve">- Phòng ngừa dựa theo đường lây truyền được định nghĩa là phòng ngừa bổ sung áp dụng cho những NB nghi ngờ có nhiễm những tác nhân gây bệnh quan trọng lây truyền qua tiếp xúc, qua không khí hoặc qua giọt bắn. Ba phòng ngừa này có thể kết hợp với nhau cho những bệnh có nhiều đường lây truyền. </w:t>
      </w:r>
      <w:r w:rsidRPr="00874673">
        <w:rPr>
          <w:b/>
          <w:sz w:val="26"/>
          <w:szCs w:val="26"/>
          <w:lang w:val="vi-VN"/>
        </w:rPr>
        <w:t xml:space="preserve">Khi sử dụng đơn thuần hay phối hợp chúng phải được kết hợp với phòng ngừa chuẩn. </w:t>
      </w:r>
    </w:p>
    <w:p w:rsidR="007D64CE" w:rsidRPr="00874673" w:rsidRDefault="007D64CE" w:rsidP="00DF2842">
      <w:pPr>
        <w:spacing w:after="120"/>
        <w:ind w:firstLine="567"/>
        <w:jc w:val="both"/>
        <w:rPr>
          <w:sz w:val="26"/>
          <w:szCs w:val="26"/>
          <w:lang w:val="vi-VN"/>
        </w:rPr>
      </w:pPr>
      <w:r w:rsidRPr="00874673">
        <w:rPr>
          <w:sz w:val="26"/>
          <w:szCs w:val="26"/>
          <w:lang w:val="vi-VN"/>
        </w:rPr>
        <w:t xml:space="preserve">- Việc tuân thủ các quy định của cách ly phòng ngừa đóng góp quan trọng vào việc làm giảm nhiễm khuẩn trong thân nhân tạo, giàm phơi nhiễm nghề nghiệp cho nhân viên y tế và tạo ra môi trường chăm sóc y tế an toàn cho cả người bệnh và nhân viên y tế. </w:t>
      </w:r>
    </w:p>
    <w:p w:rsidR="00D01126" w:rsidRPr="00874673" w:rsidRDefault="00D01126" w:rsidP="00DF2842">
      <w:pPr>
        <w:spacing w:after="120"/>
        <w:ind w:firstLine="567"/>
        <w:jc w:val="both"/>
        <w:rPr>
          <w:sz w:val="26"/>
          <w:szCs w:val="26"/>
          <w:lang w:val="vi-VN"/>
        </w:rPr>
      </w:pPr>
      <w:r w:rsidRPr="00874673">
        <w:rPr>
          <w:sz w:val="26"/>
          <w:szCs w:val="26"/>
          <w:lang w:val="vi-VN"/>
        </w:rPr>
        <w:t>-  Cần sắp xếp NB dựa trên đường lây truyền: qua tiếp xúc</w:t>
      </w:r>
      <w:r w:rsidR="00F2008D" w:rsidRPr="00874673">
        <w:rPr>
          <w:sz w:val="26"/>
          <w:szCs w:val="26"/>
          <w:lang w:val="vi-VN"/>
        </w:rPr>
        <w:t>, qua không khí và qua giọt bắn.</w:t>
      </w:r>
    </w:p>
    <w:p w:rsidR="00D01126" w:rsidRPr="00874673" w:rsidRDefault="00D01126" w:rsidP="00DF2842">
      <w:pPr>
        <w:spacing w:after="120"/>
        <w:ind w:firstLine="567"/>
        <w:jc w:val="both"/>
        <w:rPr>
          <w:sz w:val="26"/>
          <w:szCs w:val="26"/>
          <w:lang w:val="vi-VN"/>
        </w:rPr>
      </w:pPr>
      <w:r w:rsidRPr="00874673">
        <w:rPr>
          <w:sz w:val="26"/>
          <w:szCs w:val="26"/>
          <w:lang w:val="vi-VN"/>
        </w:rPr>
        <w:t>- Người bệnh có HBsAg dương tính phải được sắp xếp ở khu vực riêng</w:t>
      </w:r>
      <w:r w:rsidR="00EB69D2" w:rsidRPr="00874673">
        <w:rPr>
          <w:sz w:val="26"/>
          <w:szCs w:val="26"/>
        </w:rPr>
        <w:t>.</w:t>
      </w:r>
      <w:r w:rsidRPr="00874673">
        <w:rPr>
          <w:sz w:val="26"/>
          <w:szCs w:val="26"/>
          <w:lang w:val="vi-VN"/>
        </w:rPr>
        <w:t xml:space="preserve"> </w:t>
      </w:r>
    </w:p>
    <w:p w:rsidR="00D01126" w:rsidRPr="00874673" w:rsidRDefault="00D01126" w:rsidP="00DF2842">
      <w:pPr>
        <w:spacing w:after="120"/>
        <w:ind w:firstLine="567"/>
        <w:jc w:val="both"/>
        <w:rPr>
          <w:sz w:val="26"/>
          <w:szCs w:val="26"/>
          <w:lang w:val="vi-VN"/>
        </w:rPr>
      </w:pPr>
      <w:r w:rsidRPr="00874673">
        <w:rPr>
          <w:sz w:val="26"/>
          <w:szCs w:val="26"/>
          <w:lang w:val="vi-VN"/>
        </w:rPr>
        <w:lastRenderedPageBreak/>
        <w:t xml:space="preserve">- Người bệnh nhiễm </w:t>
      </w:r>
      <w:r w:rsidR="00EB69D2" w:rsidRPr="00874673">
        <w:rPr>
          <w:sz w:val="26"/>
          <w:szCs w:val="26"/>
        </w:rPr>
        <w:t>vi sinh vật</w:t>
      </w:r>
      <w:r w:rsidRPr="00874673">
        <w:rPr>
          <w:sz w:val="26"/>
          <w:szCs w:val="26"/>
          <w:lang w:val="vi-VN"/>
        </w:rPr>
        <w:t xml:space="preserve"> đa kháng cần được cách ly phòng riêng, áp dụng cách ly qua đường tiếp xúc</w:t>
      </w:r>
      <w:r w:rsidR="00EB69D2" w:rsidRPr="00874673">
        <w:rPr>
          <w:sz w:val="26"/>
          <w:szCs w:val="26"/>
        </w:rPr>
        <w:t>.</w:t>
      </w:r>
      <w:r w:rsidRPr="00874673">
        <w:rPr>
          <w:sz w:val="26"/>
          <w:szCs w:val="26"/>
          <w:lang w:val="vi-VN"/>
        </w:rPr>
        <w:t xml:space="preserve"> </w:t>
      </w:r>
    </w:p>
    <w:p w:rsidR="00D01126" w:rsidRPr="00874673" w:rsidRDefault="00D01126" w:rsidP="00DF2842">
      <w:pPr>
        <w:spacing w:after="120"/>
        <w:ind w:firstLine="567"/>
        <w:jc w:val="both"/>
        <w:rPr>
          <w:sz w:val="26"/>
          <w:szCs w:val="26"/>
        </w:rPr>
      </w:pPr>
      <w:r w:rsidRPr="00874673">
        <w:rPr>
          <w:sz w:val="26"/>
          <w:szCs w:val="26"/>
          <w:lang w:val="vi-VN"/>
        </w:rPr>
        <w:t>- Người bệnh nghi ngờ có bệnh lây truyền qua đường không khí phải được mang khẩu trang ngay và cách ly khỏi NB khác, tốt nhất là phòn</w:t>
      </w:r>
      <w:r w:rsidR="00DF2842" w:rsidRPr="00874673">
        <w:rPr>
          <w:sz w:val="26"/>
          <w:szCs w:val="26"/>
          <w:lang w:val="vi-VN"/>
        </w:rPr>
        <w:t>g riêng. NVYT mang khâu trang N</w:t>
      </w:r>
      <w:r w:rsidRPr="00874673">
        <w:rPr>
          <w:sz w:val="26"/>
          <w:szCs w:val="26"/>
          <w:lang w:val="vi-VN"/>
        </w:rPr>
        <w:t>95</w:t>
      </w:r>
      <w:r w:rsidR="00DF2842" w:rsidRPr="00874673">
        <w:rPr>
          <w:sz w:val="26"/>
          <w:szCs w:val="26"/>
        </w:rPr>
        <w:t>.</w:t>
      </w:r>
    </w:p>
    <w:p w:rsidR="004D29A0" w:rsidRPr="00874673" w:rsidRDefault="00D01126" w:rsidP="00DF2842">
      <w:pPr>
        <w:spacing w:after="120"/>
        <w:ind w:firstLine="567"/>
        <w:jc w:val="both"/>
        <w:rPr>
          <w:sz w:val="26"/>
          <w:szCs w:val="26"/>
          <w:lang w:val="vi-VN"/>
        </w:rPr>
      </w:pPr>
      <w:r w:rsidRPr="00874673">
        <w:rPr>
          <w:sz w:val="26"/>
          <w:szCs w:val="26"/>
          <w:lang w:val="vi-VN"/>
        </w:rPr>
        <w:t xml:space="preserve">- Nếu không có phòng riêng, NB cần nên được bố trí theo khu vực. </w:t>
      </w:r>
    </w:p>
    <w:p w:rsidR="004D29A0" w:rsidRPr="00874673" w:rsidRDefault="004D29A0" w:rsidP="00DF2842">
      <w:pPr>
        <w:spacing w:after="120"/>
        <w:ind w:firstLine="567"/>
        <w:jc w:val="both"/>
        <w:rPr>
          <w:sz w:val="26"/>
          <w:szCs w:val="26"/>
          <w:lang w:val="pt-BR"/>
        </w:rPr>
      </w:pPr>
      <w:r w:rsidRPr="00874673">
        <w:rPr>
          <w:sz w:val="26"/>
          <w:szCs w:val="26"/>
          <w:lang w:val="pt-BR"/>
        </w:rPr>
        <w:t>- Người bệnh đã nhiễm các VK đa kháng, NB cần áp dụng cách ly đường tiếp xúc: nên sử dụng dụng cụ 1 lần</w:t>
      </w:r>
      <w:r w:rsidR="00EB69D2" w:rsidRPr="00874673">
        <w:rPr>
          <w:sz w:val="26"/>
          <w:szCs w:val="26"/>
          <w:lang w:val="pt-BR"/>
        </w:rPr>
        <w:t>.</w:t>
      </w:r>
      <w:r w:rsidRPr="00874673">
        <w:rPr>
          <w:sz w:val="26"/>
          <w:szCs w:val="26"/>
          <w:lang w:val="pt-BR"/>
        </w:rPr>
        <w:t xml:space="preserve"> </w:t>
      </w:r>
    </w:p>
    <w:p w:rsidR="007D64CE" w:rsidRPr="00874673" w:rsidRDefault="00C8492E" w:rsidP="00DF2842">
      <w:pPr>
        <w:spacing w:after="120"/>
        <w:ind w:firstLine="567"/>
        <w:jc w:val="both"/>
        <w:rPr>
          <w:bCs/>
          <w:iCs/>
          <w:sz w:val="26"/>
          <w:szCs w:val="26"/>
          <w:lang w:val="pt-BR"/>
        </w:rPr>
      </w:pPr>
      <w:r w:rsidRPr="00874673">
        <w:rPr>
          <w:bCs/>
          <w:iCs/>
          <w:sz w:val="26"/>
          <w:szCs w:val="26"/>
          <w:lang w:val="pt-BR"/>
        </w:rPr>
        <w:t>3</w:t>
      </w:r>
      <w:r w:rsidR="0096586D" w:rsidRPr="00874673">
        <w:rPr>
          <w:bCs/>
          <w:iCs/>
          <w:sz w:val="26"/>
          <w:szCs w:val="26"/>
          <w:lang w:val="pt-BR"/>
        </w:rPr>
        <w:t>.3</w:t>
      </w:r>
      <w:r w:rsidR="00DF2842" w:rsidRPr="00874673">
        <w:rPr>
          <w:bCs/>
          <w:iCs/>
          <w:sz w:val="26"/>
          <w:szCs w:val="26"/>
          <w:lang w:val="pt-BR"/>
        </w:rPr>
        <w:t>.</w:t>
      </w:r>
      <w:r w:rsidR="007D64CE" w:rsidRPr="00874673">
        <w:rPr>
          <w:bCs/>
          <w:iCs/>
          <w:sz w:val="26"/>
          <w:szCs w:val="26"/>
          <w:lang w:val="pt-BR"/>
        </w:rPr>
        <w:t xml:space="preserve"> An </w:t>
      </w:r>
      <w:r w:rsidR="007D64CE" w:rsidRPr="00874673">
        <w:rPr>
          <w:sz w:val="26"/>
          <w:szCs w:val="26"/>
        </w:rPr>
        <w:t>toàn</w:t>
      </w:r>
      <w:r w:rsidR="007D64CE" w:rsidRPr="00874673">
        <w:rPr>
          <w:bCs/>
          <w:iCs/>
          <w:sz w:val="26"/>
          <w:szCs w:val="26"/>
          <w:lang w:val="pt-BR"/>
        </w:rPr>
        <w:t xml:space="preserve"> trong tiêm truyền</w:t>
      </w:r>
    </w:p>
    <w:p w:rsidR="00E01593" w:rsidRPr="00874673" w:rsidRDefault="00E01593" w:rsidP="00E01593">
      <w:pPr>
        <w:spacing w:after="120"/>
        <w:ind w:firstLine="567"/>
        <w:jc w:val="both"/>
        <w:rPr>
          <w:sz w:val="26"/>
          <w:szCs w:val="26"/>
        </w:rPr>
      </w:pPr>
      <w:r w:rsidRPr="00874673">
        <w:rPr>
          <w:sz w:val="26"/>
          <w:szCs w:val="26"/>
        </w:rPr>
        <w:t xml:space="preserve">- Thuốc TM nên được pha chế ở khu vực riêng, xa khu vực điều trị. </w:t>
      </w:r>
    </w:p>
    <w:p w:rsidR="00E01593" w:rsidRPr="00874673" w:rsidRDefault="00E01593" w:rsidP="00E01593">
      <w:pPr>
        <w:spacing w:after="120"/>
        <w:ind w:firstLine="567"/>
        <w:jc w:val="both"/>
        <w:rPr>
          <w:sz w:val="26"/>
          <w:szCs w:val="26"/>
        </w:rPr>
      </w:pPr>
      <w:r w:rsidRPr="00874673">
        <w:rPr>
          <w:sz w:val="26"/>
          <w:szCs w:val="26"/>
        </w:rPr>
        <w:t>- Phòng pha thuốc phải bố trí riêng biệt với nơi điều trị và chỉ được sử dụng để pha chế thuốc.</w:t>
      </w:r>
    </w:p>
    <w:p w:rsidR="00E01593" w:rsidRPr="00874673" w:rsidRDefault="007D64CE" w:rsidP="00E01593">
      <w:pPr>
        <w:spacing w:after="120"/>
        <w:ind w:firstLine="567"/>
        <w:jc w:val="both"/>
        <w:rPr>
          <w:sz w:val="26"/>
          <w:szCs w:val="26"/>
        </w:rPr>
      </w:pPr>
      <w:r w:rsidRPr="00874673">
        <w:rPr>
          <w:sz w:val="26"/>
          <w:szCs w:val="26"/>
        </w:rPr>
        <w:t xml:space="preserve">- Không </w:t>
      </w:r>
      <w:r w:rsidR="00E01593" w:rsidRPr="00874673">
        <w:rPr>
          <w:sz w:val="26"/>
          <w:szCs w:val="26"/>
        </w:rPr>
        <w:t xml:space="preserve">nên </w:t>
      </w:r>
      <w:r w:rsidRPr="00874673">
        <w:rPr>
          <w:sz w:val="26"/>
          <w:szCs w:val="26"/>
        </w:rPr>
        <w:t>dùng thuốc đa liều</w:t>
      </w:r>
      <w:r w:rsidR="00E01593" w:rsidRPr="00874673">
        <w:rPr>
          <w:sz w:val="26"/>
          <w:szCs w:val="26"/>
        </w:rPr>
        <w:t>. Các chai thuốc nên dùng một liều một lần, không nên đâm kim nhiều lần cho một lọ thuốc. Không nên dồn các chai còn không đũ liều cho một chai để dùng.</w:t>
      </w:r>
    </w:p>
    <w:p w:rsidR="00E01593" w:rsidRPr="00874673" w:rsidRDefault="00E01593" w:rsidP="00E01593">
      <w:pPr>
        <w:spacing w:after="120"/>
        <w:ind w:firstLine="567"/>
        <w:jc w:val="both"/>
        <w:rPr>
          <w:sz w:val="26"/>
          <w:szCs w:val="26"/>
        </w:rPr>
      </w:pPr>
      <w:r w:rsidRPr="00874673">
        <w:rPr>
          <w:sz w:val="26"/>
          <w:szCs w:val="26"/>
        </w:rPr>
        <w:t xml:space="preserve">- Thực hiện kỹ thuật vô khuẩn khi chuẩn bị /thực hiện </w:t>
      </w:r>
      <w:r w:rsidR="00EB69D2" w:rsidRPr="00874673">
        <w:rPr>
          <w:sz w:val="26"/>
          <w:szCs w:val="26"/>
        </w:rPr>
        <w:t xml:space="preserve">thủ thuật </w:t>
      </w:r>
      <w:r w:rsidRPr="00874673">
        <w:rPr>
          <w:sz w:val="26"/>
          <w:szCs w:val="26"/>
        </w:rPr>
        <w:t>tiêm thuốc/dịch truyền toàn thân</w:t>
      </w:r>
      <w:r w:rsidR="00EB69D2" w:rsidRPr="00874673">
        <w:rPr>
          <w:sz w:val="26"/>
          <w:szCs w:val="26"/>
        </w:rPr>
        <w:t>.</w:t>
      </w:r>
      <w:r w:rsidRPr="00874673">
        <w:rPr>
          <w:sz w:val="26"/>
          <w:szCs w:val="26"/>
        </w:rPr>
        <w:t xml:space="preserve"> </w:t>
      </w:r>
    </w:p>
    <w:p w:rsidR="00E01593" w:rsidRPr="00874673" w:rsidRDefault="00E01593" w:rsidP="00E01593">
      <w:pPr>
        <w:spacing w:after="120"/>
        <w:ind w:firstLine="567"/>
        <w:jc w:val="both"/>
        <w:rPr>
          <w:sz w:val="26"/>
          <w:szCs w:val="26"/>
        </w:rPr>
      </w:pPr>
      <w:r w:rsidRPr="00874673">
        <w:rPr>
          <w:sz w:val="26"/>
          <w:szCs w:val="26"/>
        </w:rPr>
        <w:t>- Sát trùng cửa bơm thuốc và lọ thuốc trước khi tiêm</w:t>
      </w:r>
      <w:r w:rsidR="00EB69D2" w:rsidRPr="00874673">
        <w:rPr>
          <w:sz w:val="26"/>
          <w:szCs w:val="26"/>
        </w:rPr>
        <w:t>.</w:t>
      </w:r>
      <w:r w:rsidRPr="00874673">
        <w:rPr>
          <w:sz w:val="26"/>
          <w:szCs w:val="26"/>
        </w:rPr>
        <w:t xml:space="preserve"> </w:t>
      </w:r>
    </w:p>
    <w:p w:rsidR="007D64CE" w:rsidRPr="00874673" w:rsidRDefault="007D64CE" w:rsidP="00DF2842">
      <w:pPr>
        <w:spacing w:after="120"/>
        <w:ind w:firstLine="567"/>
        <w:jc w:val="both"/>
        <w:rPr>
          <w:sz w:val="26"/>
          <w:szCs w:val="26"/>
        </w:rPr>
      </w:pPr>
      <w:r w:rsidRPr="00874673">
        <w:rPr>
          <w:sz w:val="26"/>
          <w:szCs w:val="26"/>
        </w:rPr>
        <w:t>- Không sử dụng xe tiêm để chuyển thuốc đến khu vực NB.</w:t>
      </w:r>
    </w:p>
    <w:p w:rsidR="007D64CE" w:rsidRPr="00874673" w:rsidRDefault="007D64CE" w:rsidP="00DF2842">
      <w:pPr>
        <w:spacing w:after="120"/>
        <w:ind w:firstLine="567"/>
        <w:jc w:val="both"/>
        <w:rPr>
          <w:sz w:val="26"/>
          <w:szCs w:val="26"/>
        </w:rPr>
      </w:pPr>
      <w:r w:rsidRPr="00874673">
        <w:rPr>
          <w:sz w:val="26"/>
          <w:szCs w:val="26"/>
        </w:rPr>
        <w:t>- Tuyết đối không sử dụng chung kim</w:t>
      </w:r>
      <w:r w:rsidR="00EB69D2" w:rsidRPr="00874673">
        <w:rPr>
          <w:sz w:val="26"/>
          <w:szCs w:val="26"/>
        </w:rPr>
        <w:t xml:space="preserve"> tiêm</w:t>
      </w:r>
      <w:r w:rsidRPr="00874673">
        <w:rPr>
          <w:sz w:val="26"/>
          <w:szCs w:val="26"/>
        </w:rPr>
        <w:t xml:space="preserve">, </w:t>
      </w:r>
      <w:r w:rsidR="00EB69D2" w:rsidRPr="00874673">
        <w:rPr>
          <w:sz w:val="26"/>
          <w:szCs w:val="26"/>
        </w:rPr>
        <w:t>bơm tiêm</w:t>
      </w:r>
      <w:r w:rsidRPr="00874673">
        <w:rPr>
          <w:sz w:val="26"/>
          <w:szCs w:val="26"/>
        </w:rPr>
        <w:t>, dung dịch</w:t>
      </w:r>
      <w:r w:rsidR="00F2008D" w:rsidRPr="00874673">
        <w:rPr>
          <w:sz w:val="26"/>
          <w:szCs w:val="26"/>
        </w:rPr>
        <w:t xml:space="preserve"> tráng, dịch truyền, dây truyền.</w:t>
      </w:r>
    </w:p>
    <w:p w:rsidR="00352133" w:rsidRPr="00874673" w:rsidRDefault="00F2008D" w:rsidP="00F2008D">
      <w:pPr>
        <w:spacing w:after="120"/>
        <w:ind w:firstLine="567"/>
        <w:jc w:val="both"/>
        <w:rPr>
          <w:b/>
          <w:sz w:val="26"/>
          <w:szCs w:val="26"/>
        </w:rPr>
      </w:pPr>
      <w:r w:rsidRPr="00874673">
        <w:rPr>
          <w:b/>
          <w:sz w:val="26"/>
          <w:szCs w:val="26"/>
        </w:rPr>
        <w:t xml:space="preserve">* </w:t>
      </w:r>
      <w:r w:rsidR="007D64CE" w:rsidRPr="00874673">
        <w:rPr>
          <w:b/>
          <w:sz w:val="26"/>
          <w:szCs w:val="26"/>
        </w:rPr>
        <w:t>Đường máu chạy TNT</w:t>
      </w:r>
      <w:r w:rsidR="00D01126" w:rsidRPr="00874673">
        <w:rPr>
          <w:b/>
          <w:sz w:val="26"/>
          <w:szCs w:val="26"/>
        </w:rPr>
        <w:t xml:space="preserve">: </w:t>
      </w:r>
      <w:r w:rsidRPr="00874673">
        <w:rPr>
          <w:b/>
          <w:sz w:val="26"/>
          <w:szCs w:val="26"/>
        </w:rPr>
        <w:t xml:space="preserve"> </w:t>
      </w:r>
      <w:r w:rsidR="003972B3" w:rsidRPr="00874673">
        <w:rPr>
          <w:sz w:val="26"/>
          <w:szCs w:val="26"/>
        </w:rPr>
        <w:t>Khi đ</w:t>
      </w:r>
      <w:r w:rsidR="00352133" w:rsidRPr="00874673">
        <w:rPr>
          <w:sz w:val="26"/>
          <w:szCs w:val="26"/>
        </w:rPr>
        <w:t>ặt đường máu</w:t>
      </w:r>
    </w:p>
    <w:p w:rsidR="007D64CE" w:rsidRPr="00874673" w:rsidRDefault="007D64CE" w:rsidP="00DF2842">
      <w:pPr>
        <w:spacing w:after="120"/>
        <w:ind w:firstLine="567"/>
        <w:jc w:val="both"/>
        <w:rPr>
          <w:sz w:val="26"/>
          <w:szCs w:val="26"/>
        </w:rPr>
      </w:pPr>
      <w:r w:rsidRPr="00874673">
        <w:rPr>
          <w:sz w:val="26"/>
          <w:szCs w:val="26"/>
        </w:rPr>
        <w:t xml:space="preserve">- </w:t>
      </w:r>
      <w:r w:rsidRPr="00874673">
        <w:rPr>
          <w:spacing w:val="-4"/>
          <w:sz w:val="26"/>
          <w:szCs w:val="26"/>
        </w:rPr>
        <w:t>Nên chuyển từ TMTT tạm thời (CVC) sang vĩnh viễn (AVF hoặc AVG) khi có thể.</w:t>
      </w:r>
    </w:p>
    <w:p w:rsidR="007D64CE" w:rsidRPr="00874673" w:rsidRDefault="007D64CE" w:rsidP="00DF2842">
      <w:pPr>
        <w:spacing w:after="120"/>
        <w:ind w:firstLine="567"/>
        <w:jc w:val="both"/>
        <w:rPr>
          <w:sz w:val="26"/>
          <w:szCs w:val="26"/>
        </w:rPr>
      </w:pPr>
      <w:r w:rsidRPr="00874673">
        <w:rPr>
          <w:sz w:val="26"/>
          <w:szCs w:val="26"/>
        </w:rPr>
        <w:t xml:space="preserve">- </w:t>
      </w:r>
      <w:r w:rsidR="004D1264" w:rsidRPr="00874673">
        <w:rPr>
          <w:sz w:val="26"/>
          <w:szCs w:val="26"/>
        </w:rPr>
        <w:t>Nên s</w:t>
      </w:r>
      <w:r w:rsidRPr="00874673">
        <w:rPr>
          <w:sz w:val="26"/>
          <w:szCs w:val="26"/>
        </w:rPr>
        <w:t>át khuẩn da bằng cồn có chlorhexidine (CHG)</w:t>
      </w:r>
      <w:r w:rsidR="00953B37" w:rsidRPr="00874673">
        <w:rPr>
          <w:sz w:val="26"/>
          <w:szCs w:val="26"/>
        </w:rPr>
        <w:t xml:space="preserve"> 2%</w:t>
      </w:r>
      <w:r w:rsidRPr="00874673">
        <w:rPr>
          <w:sz w:val="26"/>
          <w:szCs w:val="26"/>
        </w:rPr>
        <w:t xml:space="preserve"> trước khi đặt </w:t>
      </w:r>
      <w:r w:rsidR="008B39C7" w:rsidRPr="00874673">
        <w:rPr>
          <w:sz w:val="26"/>
          <w:szCs w:val="26"/>
        </w:rPr>
        <w:t>TMTT</w:t>
      </w:r>
      <w:r w:rsidR="00D63ADB" w:rsidRPr="00874673">
        <w:rPr>
          <w:b/>
          <w:sz w:val="26"/>
          <w:szCs w:val="26"/>
        </w:rPr>
        <w:t xml:space="preserve"> </w:t>
      </w:r>
      <w:r w:rsidR="004D1264" w:rsidRPr="00874673">
        <w:rPr>
          <w:b/>
          <w:sz w:val="26"/>
          <w:szCs w:val="26"/>
        </w:rPr>
        <w:t>(</w:t>
      </w:r>
      <w:r w:rsidR="004D1264" w:rsidRPr="00874673">
        <w:rPr>
          <w:sz w:val="26"/>
          <w:szCs w:val="26"/>
        </w:rPr>
        <w:t>xem phụ lục 1</w:t>
      </w:r>
      <w:r w:rsidR="00953B37" w:rsidRPr="00874673">
        <w:rPr>
          <w:b/>
          <w:sz w:val="26"/>
          <w:szCs w:val="26"/>
        </w:rPr>
        <w:t xml:space="preserve"> </w:t>
      </w:r>
      <w:r w:rsidR="00953B37" w:rsidRPr="00874673">
        <w:rPr>
          <w:sz w:val="26"/>
          <w:szCs w:val="26"/>
        </w:rPr>
        <w:t>về cách sát trùng</w:t>
      </w:r>
      <w:r w:rsidR="004D1264" w:rsidRPr="00874673">
        <w:rPr>
          <w:sz w:val="26"/>
          <w:szCs w:val="26"/>
        </w:rPr>
        <w:t>)</w:t>
      </w:r>
      <w:r w:rsidR="00EB69D2" w:rsidRPr="00874673">
        <w:rPr>
          <w:sz w:val="26"/>
          <w:szCs w:val="26"/>
        </w:rPr>
        <w:t>.</w:t>
      </w:r>
      <w:r w:rsidR="004D1264" w:rsidRPr="00874673">
        <w:rPr>
          <w:sz w:val="26"/>
          <w:szCs w:val="26"/>
        </w:rPr>
        <w:t xml:space="preserve"> </w:t>
      </w:r>
    </w:p>
    <w:p w:rsidR="007D64CE" w:rsidRPr="00874673" w:rsidRDefault="007D64CE" w:rsidP="00DF2842">
      <w:pPr>
        <w:spacing w:after="120"/>
        <w:ind w:firstLine="567"/>
        <w:jc w:val="both"/>
        <w:rPr>
          <w:sz w:val="26"/>
          <w:szCs w:val="26"/>
        </w:rPr>
      </w:pPr>
      <w:r w:rsidRPr="00874673">
        <w:rPr>
          <w:sz w:val="26"/>
          <w:szCs w:val="26"/>
        </w:rPr>
        <w:t xml:space="preserve">- </w:t>
      </w:r>
      <w:r w:rsidR="004D1264" w:rsidRPr="00874673">
        <w:rPr>
          <w:sz w:val="26"/>
          <w:szCs w:val="26"/>
        </w:rPr>
        <w:t>Cần s</w:t>
      </w:r>
      <w:r w:rsidRPr="00874673">
        <w:rPr>
          <w:sz w:val="26"/>
          <w:szCs w:val="26"/>
        </w:rPr>
        <w:t xml:space="preserve">ử dụng tối đa phương tiện vô khuẩn khi đặt TMTT: Mặc áo choàng, găng vô khuẩn, trải drap vô khuẩn khi đặt đường truyền TM trung tâm </w:t>
      </w:r>
      <w:r w:rsidR="008B39C7" w:rsidRPr="00874673">
        <w:rPr>
          <w:sz w:val="26"/>
          <w:szCs w:val="26"/>
        </w:rPr>
        <w:t>hoặc thực hiện đường máu vĩnh viễn</w:t>
      </w:r>
      <w:r w:rsidR="00EB69D2" w:rsidRPr="00874673">
        <w:rPr>
          <w:sz w:val="26"/>
          <w:szCs w:val="26"/>
        </w:rPr>
        <w:t>.</w:t>
      </w:r>
    </w:p>
    <w:p w:rsidR="008B39C7" w:rsidRPr="00874673" w:rsidRDefault="008B39C7" w:rsidP="008B39C7">
      <w:pPr>
        <w:spacing w:after="120"/>
        <w:ind w:firstLine="567"/>
        <w:jc w:val="both"/>
        <w:rPr>
          <w:sz w:val="26"/>
          <w:szCs w:val="26"/>
        </w:rPr>
      </w:pPr>
      <w:r w:rsidRPr="00874673">
        <w:rPr>
          <w:sz w:val="26"/>
          <w:szCs w:val="26"/>
        </w:rPr>
        <w:t>- Người thực hiện thủ thuật phải được huấn luyện đầy đủ</w:t>
      </w:r>
      <w:r w:rsidR="00EB69D2" w:rsidRPr="00874673">
        <w:rPr>
          <w:sz w:val="26"/>
          <w:szCs w:val="26"/>
        </w:rPr>
        <w:t>.</w:t>
      </w:r>
      <w:r w:rsidRPr="00874673">
        <w:rPr>
          <w:sz w:val="26"/>
          <w:szCs w:val="26"/>
        </w:rPr>
        <w:t xml:space="preserve"> </w:t>
      </w:r>
    </w:p>
    <w:p w:rsidR="004D1264" w:rsidRPr="00874673" w:rsidRDefault="00F2008D" w:rsidP="008B39C7">
      <w:pPr>
        <w:spacing w:after="120"/>
        <w:ind w:firstLine="567"/>
        <w:jc w:val="both"/>
        <w:rPr>
          <w:sz w:val="26"/>
          <w:szCs w:val="26"/>
        </w:rPr>
      </w:pPr>
      <w:r w:rsidRPr="00874673">
        <w:rPr>
          <w:sz w:val="26"/>
          <w:szCs w:val="26"/>
        </w:rPr>
        <w:t>- Xem P</w:t>
      </w:r>
      <w:r w:rsidR="004D1264" w:rsidRPr="00874673">
        <w:rPr>
          <w:sz w:val="26"/>
          <w:szCs w:val="26"/>
        </w:rPr>
        <w:t>hụ lục 1 về các biện pháp KSNK trong đặt</w:t>
      </w:r>
      <w:r w:rsidR="00953B37" w:rsidRPr="00874673">
        <w:rPr>
          <w:sz w:val="26"/>
          <w:szCs w:val="26"/>
        </w:rPr>
        <w:t>, rút các đường máu</w:t>
      </w:r>
      <w:r w:rsidR="004D1264" w:rsidRPr="00874673">
        <w:rPr>
          <w:sz w:val="26"/>
          <w:szCs w:val="26"/>
        </w:rPr>
        <w:t xml:space="preserve">, các </w:t>
      </w:r>
      <w:r w:rsidR="00953B37" w:rsidRPr="00874673">
        <w:rPr>
          <w:sz w:val="26"/>
          <w:szCs w:val="26"/>
        </w:rPr>
        <w:t xml:space="preserve">AV fistula/graft. </w:t>
      </w:r>
      <w:r w:rsidR="004D1264" w:rsidRPr="00874673">
        <w:rPr>
          <w:sz w:val="26"/>
          <w:szCs w:val="26"/>
        </w:rPr>
        <w:t xml:space="preserve"> </w:t>
      </w:r>
    </w:p>
    <w:p w:rsidR="00D63ADB" w:rsidRPr="00874673" w:rsidRDefault="00D63ADB" w:rsidP="00D63ADB">
      <w:pPr>
        <w:spacing w:after="120"/>
        <w:ind w:firstLine="567"/>
        <w:jc w:val="both"/>
        <w:rPr>
          <w:bCs/>
          <w:iCs/>
          <w:sz w:val="26"/>
          <w:szCs w:val="26"/>
          <w:lang w:val="pt-BR"/>
        </w:rPr>
      </w:pPr>
      <w:bookmarkStart w:id="51" w:name="_Toc7687275"/>
      <w:r w:rsidRPr="00874673">
        <w:rPr>
          <w:bCs/>
          <w:iCs/>
          <w:sz w:val="26"/>
          <w:szCs w:val="26"/>
          <w:lang w:val="pt-BR"/>
        </w:rPr>
        <w:t xml:space="preserve">3.4. An </w:t>
      </w:r>
      <w:r w:rsidRPr="00874673">
        <w:rPr>
          <w:sz w:val="26"/>
          <w:szCs w:val="26"/>
        </w:rPr>
        <w:t>toàn</w:t>
      </w:r>
      <w:r w:rsidRPr="00874673">
        <w:rPr>
          <w:bCs/>
          <w:iCs/>
          <w:sz w:val="26"/>
          <w:szCs w:val="26"/>
          <w:lang w:val="pt-BR"/>
        </w:rPr>
        <w:t xml:space="preserve"> cho nhân viên y tế</w:t>
      </w:r>
      <w:bookmarkEnd w:id="51"/>
    </w:p>
    <w:p w:rsidR="00D63ADB" w:rsidRPr="00874673" w:rsidRDefault="00D63ADB" w:rsidP="00D63ADB">
      <w:pPr>
        <w:spacing w:after="120"/>
        <w:ind w:firstLine="567"/>
        <w:jc w:val="both"/>
        <w:rPr>
          <w:sz w:val="26"/>
          <w:szCs w:val="26"/>
        </w:rPr>
      </w:pPr>
      <w:r w:rsidRPr="00874673">
        <w:rPr>
          <w:sz w:val="26"/>
          <w:szCs w:val="26"/>
        </w:rPr>
        <w:t>- Tập huấn và thực hiện đúng quy trình phòng ngừa tai nạn nghề nghiệp do vật sắc nhọn và bắn máu, dịch người bệnh</w:t>
      </w:r>
      <w:r w:rsidR="00B91357" w:rsidRPr="00874673">
        <w:rPr>
          <w:sz w:val="26"/>
          <w:szCs w:val="26"/>
        </w:rPr>
        <w:t>.</w:t>
      </w:r>
    </w:p>
    <w:p w:rsidR="00D63ADB" w:rsidRPr="00874673" w:rsidRDefault="00D63ADB" w:rsidP="00D63ADB">
      <w:pPr>
        <w:spacing w:after="120"/>
        <w:ind w:firstLine="567"/>
        <w:jc w:val="both"/>
        <w:rPr>
          <w:sz w:val="26"/>
          <w:szCs w:val="26"/>
        </w:rPr>
      </w:pPr>
      <w:r w:rsidRPr="00874673">
        <w:rPr>
          <w:sz w:val="26"/>
          <w:szCs w:val="26"/>
        </w:rPr>
        <w:t xml:space="preserve">- </w:t>
      </w:r>
      <w:r w:rsidR="00EC5EA5" w:rsidRPr="00874673">
        <w:rPr>
          <w:sz w:val="26"/>
          <w:szCs w:val="26"/>
        </w:rPr>
        <w:t>Nhân viên y tế cần t</w:t>
      </w:r>
      <w:r w:rsidRPr="00874673">
        <w:rPr>
          <w:sz w:val="26"/>
          <w:szCs w:val="26"/>
        </w:rPr>
        <w:t xml:space="preserve">iêm </w:t>
      </w:r>
      <w:r w:rsidR="00B91357" w:rsidRPr="00874673">
        <w:rPr>
          <w:sz w:val="26"/>
          <w:szCs w:val="26"/>
        </w:rPr>
        <w:t xml:space="preserve">phòng </w:t>
      </w:r>
      <w:r w:rsidRPr="00874673">
        <w:rPr>
          <w:sz w:val="26"/>
          <w:szCs w:val="26"/>
        </w:rPr>
        <w:t>sởi, thủy đậu, ho gà, uốn ván, bại liệt, V</w:t>
      </w:r>
      <w:r w:rsidR="00B91357" w:rsidRPr="00874673">
        <w:rPr>
          <w:sz w:val="26"/>
          <w:szCs w:val="26"/>
        </w:rPr>
        <w:t>iêm gan vi-rút</w:t>
      </w:r>
      <w:r w:rsidRPr="00874673">
        <w:rPr>
          <w:sz w:val="26"/>
          <w:szCs w:val="26"/>
        </w:rPr>
        <w:t xml:space="preserve"> B, cúm và tầm soát phơi nhiễm lao hàng năm</w:t>
      </w:r>
      <w:r w:rsidR="00EC5EA5" w:rsidRPr="00874673">
        <w:rPr>
          <w:sz w:val="26"/>
          <w:szCs w:val="26"/>
        </w:rPr>
        <w:t xml:space="preserve">. </w:t>
      </w:r>
      <w:r w:rsidRPr="00874673">
        <w:rPr>
          <w:sz w:val="26"/>
          <w:szCs w:val="26"/>
        </w:rPr>
        <w:t xml:space="preserve"> </w:t>
      </w:r>
    </w:p>
    <w:p w:rsidR="00D63ADB" w:rsidRPr="00874673" w:rsidRDefault="00D63ADB" w:rsidP="00D63ADB">
      <w:pPr>
        <w:spacing w:after="120"/>
        <w:ind w:firstLine="567"/>
        <w:jc w:val="both"/>
        <w:rPr>
          <w:sz w:val="26"/>
          <w:szCs w:val="26"/>
        </w:rPr>
      </w:pPr>
      <w:r w:rsidRPr="00874673">
        <w:rPr>
          <w:sz w:val="26"/>
          <w:szCs w:val="26"/>
        </w:rPr>
        <w:t xml:space="preserve">- Tầm soát lao và tiêm </w:t>
      </w:r>
      <w:r w:rsidR="00B91357" w:rsidRPr="00874673">
        <w:rPr>
          <w:sz w:val="26"/>
          <w:szCs w:val="26"/>
        </w:rPr>
        <w:t xml:space="preserve">phòng </w:t>
      </w:r>
      <w:r w:rsidRPr="00874673">
        <w:rPr>
          <w:sz w:val="26"/>
          <w:szCs w:val="26"/>
        </w:rPr>
        <w:t xml:space="preserve">cho nhân viên y tế tiếp xúc trực tiếp trên NB </w:t>
      </w:r>
    </w:p>
    <w:p w:rsidR="00D63ADB" w:rsidRPr="00874673" w:rsidRDefault="00D63ADB" w:rsidP="00D63ADB">
      <w:pPr>
        <w:spacing w:after="120"/>
        <w:ind w:firstLine="567"/>
        <w:jc w:val="both"/>
        <w:rPr>
          <w:sz w:val="26"/>
          <w:szCs w:val="26"/>
        </w:rPr>
      </w:pPr>
      <w:r w:rsidRPr="00874673">
        <w:rPr>
          <w:sz w:val="26"/>
          <w:szCs w:val="26"/>
        </w:rPr>
        <w:t xml:space="preserve">- Đào tạo, đào tạo lại </w:t>
      </w:r>
    </w:p>
    <w:p w:rsidR="00191210" w:rsidRPr="00874673" w:rsidRDefault="0096586D" w:rsidP="00DF2842">
      <w:pPr>
        <w:spacing w:after="120"/>
        <w:ind w:firstLine="567"/>
        <w:jc w:val="both"/>
        <w:rPr>
          <w:bCs/>
          <w:iCs/>
          <w:sz w:val="26"/>
          <w:szCs w:val="26"/>
          <w:lang w:val="pt-BR"/>
        </w:rPr>
      </w:pPr>
      <w:r w:rsidRPr="00874673">
        <w:rPr>
          <w:bCs/>
          <w:iCs/>
          <w:sz w:val="26"/>
          <w:szCs w:val="26"/>
          <w:lang w:val="pt-BR"/>
        </w:rPr>
        <w:t>3</w:t>
      </w:r>
      <w:r w:rsidR="00191210" w:rsidRPr="00874673">
        <w:rPr>
          <w:bCs/>
          <w:iCs/>
          <w:sz w:val="26"/>
          <w:szCs w:val="26"/>
          <w:lang w:val="pt-BR"/>
        </w:rPr>
        <w:t>.</w:t>
      </w:r>
      <w:r w:rsidR="00D63ADB" w:rsidRPr="00874673">
        <w:rPr>
          <w:bCs/>
          <w:iCs/>
          <w:sz w:val="26"/>
          <w:szCs w:val="26"/>
          <w:lang w:val="pt-BR"/>
        </w:rPr>
        <w:t>5</w:t>
      </w:r>
      <w:r w:rsidR="00DF2842" w:rsidRPr="00874673">
        <w:rPr>
          <w:bCs/>
          <w:iCs/>
          <w:sz w:val="26"/>
          <w:szCs w:val="26"/>
          <w:lang w:val="pt-BR"/>
        </w:rPr>
        <w:t>.</w:t>
      </w:r>
      <w:r w:rsidR="00191210" w:rsidRPr="00874673">
        <w:rPr>
          <w:bCs/>
          <w:iCs/>
          <w:sz w:val="26"/>
          <w:szCs w:val="26"/>
          <w:lang w:val="pt-BR"/>
        </w:rPr>
        <w:t xml:space="preserve"> Vệ sinh và tầm soát, tiêm ngừa người bệnh  </w:t>
      </w:r>
    </w:p>
    <w:p w:rsidR="007D64CE" w:rsidRPr="00874673" w:rsidRDefault="007D64CE" w:rsidP="00DF2842">
      <w:pPr>
        <w:spacing w:after="120"/>
        <w:ind w:firstLine="567"/>
        <w:jc w:val="both"/>
        <w:rPr>
          <w:sz w:val="26"/>
          <w:szCs w:val="26"/>
        </w:rPr>
      </w:pPr>
      <w:r w:rsidRPr="00874673">
        <w:rPr>
          <w:sz w:val="26"/>
          <w:szCs w:val="26"/>
        </w:rPr>
        <w:lastRenderedPageBreak/>
        <w:t xml:space="preserve">- </w:t>
      </w:r>
      <w:r w:rsidR="00E01593" w:rsidRPr="00874673">
        <w:rPr>
          <w:sz w:val="26"/>
          <w:szCs w:val="26"/>
        </w:rPr>
        <w:t xml:space="preserve">Khi thực hiện thủ thuật: </w:t>
      </w:r>
      <w:r w:rsidRPr="00874673">
        <w:rPr>
          <w:sz w:val="26"/>
          <w:szCs w:val="26"/>
        </w:rPr>
        <w:t>Tắm NB bằng Chlorhexidine</w:t>
      </w:r>
      <w:r w:rsidR="00D63ADB" w:rsidRPr="00874673">
        <w:rPr>
          <w:sz w:val="26"/>
          <w:szCs w:val="26"/>
        </w:rPr>
        <w:t xml:space="preserve"> 2-4%</w:t>
      </w:r>
      <w:r w:rsidR="00E01593" w:rsidRPr="00874673">
        <w:rPr>
          <w:sz w:val="26"/>
          <w:szCs w:val="26"/>
        </w:rPr>
        <w:t>, k</w:t>
      </w:r>
      <w:r w:rsidRPr="00874673">
        <w:rPr>
          <w:sz w:val="26"/>
          <w:szCs w:val="26"/>
        </w:rPr>
        <w:t>hông cạo lông, hoặc nếu cạo: thực hiện ngay trước PT bằng tông đơ</w:t>
      </w:r>
      <w:r w:rsidR="00B91357" w:rsidRPr="00874673">
        <w:rPr>
          <w:sz w:val="26"/>
          <w:szCs w:val="26"/>
        </w:rPr>
        <w:t>.</w:t>
      </w:r>
      <w:r w:rsidRPr="00874673">
        <w:rPr>
          <w:sz w:val="26"/>
          <w:szCs w:val="26"/>
        </w:rPr>
        <w:t xml:space="preserve"> </w:t>
      </w:r>
    </w:p>
    <w:p w:rsidR="007D64CE" w:rsidRPr="00874673" w:rsidRDefault="007D64CE" w:rsidP="00DF2842">
      <w:pPr>
        <w:spacing w:after="120"/>
        <w:ind w:firstLine="567"/>
        <w:jc w:val="both"/>
        <w:rPr>
          <w:sz w:val="26"/>
          <w:szCs w:val="26"/>
        </w:rPr>
      </w:pPr>
      <w:r w:rsidRPr="00874673">
        <w:rPr>
          <w:sz w:val="26"/>
          <w:szCs w:val="26"/>
        </w:rPr>
        <w:t>- Tầm soát chủ đ</w:t>
      </w:r>
      <w:r w:rsidR="00F2008D" w:rsidRPr="00874673">
        <w:rPr>
          <w:sz w:val="26"/>
          <w:szCs w:val="26"/>
        </w:rPr>
        <w:t xml:space="preserve">ộng MRSA và điều trị MRSA bằng </w:t>
      </w:r>
      <w:r w:rsidRPr="00874673">
        <w:rPr>
          <w:sz w:val="26"/>
          <w:szCs w:val="26"/>
        </w:rPr>
        <w:t>mupirocin nhỏ mũi</w:t>
      </w:r>
      <w:r w:rsidR="00B91357" w:rsidRPr="00874673">
        <w:rPr>
          <w:sz w:val="26"/>
          <w:szCs w:val="26"/>
        </w:rPr>
        <w:t>.</w:t>
      </w:r>
    </w:p>
    <w:p w:rsidR="007D64CE" w:rsidRPr="00874673" w:rsidRDefault="007D64CE" w:rsidP="00DF2842">
      <w:pPr>
        <w:spacing w:after="120"/>
        <w:ind w:firstLine="567"/>
        <w:jc w:val="both"/>
        <w:rPr>
          <w:sz w:val="26"/>
          <w:szCs w:val="26"/>
        </w:rPr>
      </w:pPr>
      <w:r w:rsidRPr="00874673">
        <w:rPr>
          <w:sz w:val="26"/>
          <w:szCs w:val="26"/>
        </w:rPr>
        <w:t>- Vấn đề tiêm phòng cho người bệnh</w:t>
      </w:r>
      <w:r w:rsidR="00B91357" w:rsidRPr="00874673">
        <w:rPr>
          <w:sz w:val="26"/>
          <w:szCs w:val="26"/>
        </w:rPr>
        <w:t>.</w:t>
      </w:r>
    </w:p>
    <w:p w:rsidR="007D64CE" w:rsidRPr="00874673" w:rsidRDefault="007D64CE" w:rsidP="00DF2842">
      <w:pPr>
        <w:spacing w:after="120"/>
        <w:ind w:firstLine="567"/>
        <w:jc w:val="both"/>
        <w:rPr>
          <w:sz w:val="26"/>
          <w:szCs w:val="26"/>
        </w:rPr>
      </w:pPr>
      <w:r w:rsidRPr="00874673">
        <w:rPr>
          <w:sz w:val="26"/>
          <w:szCs w:val="26"/>
        </w:rPr>
        <w:t>+ Tăng cường tầm soát và tiêm ngừa chủ động</w:t>
      </w:r>
      <w:r w:rsidR="00B91357" w:rsidRPr="00874673">
        <w:rPr>
          <w:sz w:val="26"/>
          <w:szCs w:val="26"/>
        </w:rPr>
        <w:t>.</w:t>
      </w:r>
      <w:r w:rsidRPr="00874673">
        <w:rPr>
          <w:sz w:val="26"/>
          <w:szCs w:val="26"/>
        </w:rPr>
        <w:t xml:space="preserve">  </w:t>
      </w:r>
    </w:p>
    <w:p w:rsidR="007D64CE" w:rsidRPr="00874673" w:rsidRDefault="007D64CE" w:rsidP="00DF2842">
      <w:pPr>
        <w:spacing w:after="120"/>
        <w:ind w:firstLine="567"/>
        <w:jc w:val="both"/>
        <w:rPr>
          <w:sz w:val="26"/>
          <w:szCs w:val="26"/>
        </w:rPr>
      </w:pPr>
      <w:r w:rsidRPr="00874673">
        <w:rPr>
          <w:sz w:val="26"/>
          <w:szCs w:val="26"/>
        </w:rPr>
        <w:t xml:space="preserve">+ Tình hình </w:t>
      </w:r>
      <w:r w:rsidR="00B91357" w:rsidRPr="00874673">
        <w:rPr>
          <w:sz w:val="26"/>
          <w:szCs w:val="26"/>
        </w:rPr>
        <w:t>tiêm phòng</w:t>
      </w:r>
      <w:r w:rsidRPr="00874673">
        <w:rPr>
          <w:sz w:val="26"/>
          <w:szCs w:val="26"/>
        </w:rPr>
        <w:t xml:space="preserve"> cần được đánh giá ngay vào thời điểm bắt đầu lọc máu. </w:t>
      </w:r>
    </w:p>
    <w:p w:rsidR="00E01593" w:rsidRPr="00874673" w:rsidRDefault="00E01593" w:rsidP="00E01593">
      <w:pPr>
        <w:spacing w:after="120"/>
        <w:ind w:firstLine="567"/>
        <w:jc w:val="both"/>
        <w:rPr>
          <w:sz w:val="26"/>
          <w:szCs w:val="26"/>
        </w:rPr>
      </w:pPr>
      <w:r w:rsidRPr="00874673">
        <w:rPr>
          <w:sz w:val="26"/>
          <w:szCs w:val="26"/>
        </w:rPr>
        <w:t xml:space="preserve">+ Người bệnh cần được tiêm </w:t>
      </w:r>
      <w:r w:rsidR="00B91357" w:rsidRPr="00874673">
        <w:rPr>
          <w:sz w:val="26"/>
          <w:szCs w:val="26"/>
        </w:rPr>
        <w:t xml:space="preserve">phòng </w:t>
      </w:r>
      <w:r w:rsidRPr="00874673">
        <w:rPr>
          <w:sz w:val="26"/>
          <w:szCs w:val="26"/>
        </w:rPr>
        <w:t>V</w:t>
      </w:r>
      <w:r w:rsidR="00B91357" w:rsidRPr="00874673">
        <w:rPr>
          <w:sz w:val="26"/>
          <w:szCs w:val="26"/>
        </w:rPr>
        <w:t>iêm gan vi-rút</w:t>
      </w:r>
      <w:r w:rsidRPr="00874673">
        <w:rPr>
          <w:sz w:val="26"/>
          <w:szCs w:val="26"/>
        </w:rPr>
        <w:t xml:space="preserve"> B, uốn ván, pneumococus và cúm</w:t>
      </w:r>
      <w:r w:rsidR="00B91357" w:rsidRPr="00874673">
        <w:rPr>
          <w:sz w:val="26"/>
          <w:szCs w:val="26"/>
        </w:rPr>
        <w:t>.</w:t>
      </w:r>
      <w:r w:rsidRPr="00874673">
        <w:rPr>
          <w:sz w:val="26"/>
          <w:szCs w:val="26"/>
        </w:rPr>
        <w:t xml:space="preserve"> </w:t>
      </w:r>
    </w:p>
    <w:p w:rsidR="00191210" w:rsidRPr="00874673" w:rsidRDefault="0096586D" w:rsidP="00DF2842">
      <w:pPr>
        <w:spacing w:after="120"/>
        <w:ind w:firstLine="567"/>
        <w:jc w:val="both"/>
        <w:rPr>
          <w:bCs/>
          <w:iCs/>
          <w:sz w:val="26"/>
          <w:szCs w:val="26"/>
          <w:lang w:val="pt-BR"/>
        </w:rPr>
      </w:pPr>
      <w:r w:rsidRPr="00874673">
        <w:rPr>
          <w:bCs/>
          <w:iCs/>
          <w:sz w:val="26"/>
          <w:szCs w:val="26"/>
          <w:lang w:val="pt-BR"/>
        </w:rPr>
        <w:t>3.</w:t>
      </w:r>
      <w:r w:rsidR="003972B3" w:rsidRPr="00874673">
        <w:rPr>
          <w:bCs/>
          <w:iCs/>
          <w:sz w:val="26"/>
          <w:szCs w:val="26"/>
          <w:lang w:val="pt-BR"/>
        </w:rPr>
        <w:t>6</w:t>
      </w:r>
      <w:r w:rsidR="003A6135" w:rsidRPr="00874673">
        <w:rPr>
          <w:bCs/>
          <w:iCs/>
          <w:sz w:val="26"/>
          <w:szCs w:val="26"/>
          <w:lang w:val="pt-BR"/>
        </w:rPr>
        <w:t>.</w:t>
      </w:r>
      <w:r w:rsidR="00F2008D" w:rsidRPr="00874673">
        <w:rPr>
          <w:bCs/>
          <w:iCs/>
          <w:sz w:val="26"/>
          <w:szCs w:val="26"/>
          <w:lang w:val="pt-BR"/>
        </w:rPr>
        <w:t xml:space="preserve"> </w:t>
      </w:r>
      <w:r w:rsidR="00DC2424" w:rsidRPr="00874673">
        <w:rPr>
          <w:bCs/>
          <w:iCs/>
          <w:sz w:val="26"/>
          <w:szCs w:val="26"/>
          <w:lang w:val="pt-BR"/>
        </w:rPr>
        <w:t>Tư vấn, sàng lọc, g</w:t>
      </w:r>
      <w:r w:rsidR="00191210" w:rsidRPr="00874673">
        <w:rPr>
          <w:bCs/>
          <w:iCs/>
          <w:sz w:val="26"/>
          <w:szCs w:val="26"/>
          <w:lang w:val="pt-BR"/>
        </w:rPr>
        <w:t xml:space="preserve">iáo dục người bệnh </w:t>
      </w:r>
    </w:p>
    <w:p w:rsidR="003972B3" w:rsidRPr="00874673" w:rsidRDefault="00DC2424" w:rsidP="003972B3">
      <w:pPr>
        <w:spacing w:after="120"/>
        <w:ind w:firstLine="567"/>
        <w:jc w:val="both"/>
        <w:rPr>
          <w:sz w:val="26"/>
          <w:szCs w:val="26"/>
        </w:rPr>
      </w:pPr>
      <w:r w:rsidRPr="00874673">
        <w:rPr>
          <w:sz w:val="26"/>
          <w:szCs w:val="26"/>
        </w:rPr>
        <w:t xml:space="preserve">- </w:t>
      </w:r>
      <w:r w:rsidR="00715135" w:rsidRPr="00874673">
        <w:rPr>
          <w:sz w:val="26"/>
          <w:szCs w:val="26"/>
        </w:rPr>
        <w:t xml:space="preserve">Cần </w:t>
      </w:r>
      <w:r w:rsidRPr="00874673">
        <w:rPr>
          <w:sz w:val="26"/>
          <w:szCs w:val="26"/>
        </w:rPr>
        <w:t>sàng lọc, đánh giá nguy cơ để thực hành phù hợp</w:t>
      </w:r>
    </w:p>
    <w:p w:rsidR="00D63ADB" w:rsidRPr="00874673" w:rsidRDefault="00D63ADB" w:rsidP="00D63ADB">
      <w:pPr>
        <w:spacing w:after="120"/>
        <w:ind w:firstLine="567"/>
        <w:jc w:val="both"/>
        <w:rPr>
          <w:sz w:val="26"/>
          <w:szCs w:val="26"/>
        </w:rPr>
      </w:pPr>
      <w:r w:rsidRPr="00874673">
        <w:rPr>
          <w:sz w:val="26"/>
          <w:szCs w:val="26"/>
        </w:rPr>
        <w:t>- Cần XN định kỳ cho NB mới chạy TNT. Tầm soát lao vào thời điểm bắt đầu lọc máu và khi nghi ngờ phơi nhiễm. X</w:t>
      </w:r>
      <w:r w:rsidR="00B91357" w:rsidRPr="00874673">
        <w:rPr>
          <w:sz w:val="26"/>
          <w:szCs w:val="26"/>
        </w:rPr>
        <w:t>ét nghiệm</w:t>
      </w:r>
      <w:r w:rsidRPr="00874673">
        <w:rPr>
          <w:sz w:val="26"/>
          <w:szCs w:val="26"/>
        </w:rPr>
        <w:t xml:space="preserve"> HBV cho NB mới và định kỳ mỗi</w:t>
      </w:r>
      <w:r w:rsidR="00AE1B11" w:rsidRPr="00874673">
        <w:rPr>
          <w:sz w:val="26"/>
          <w:szCs w:val="26"/>
        </w:rPr>
        <w:t xml:space="preserve"> 6</w:t>
      </w:r>
      <w:r w:rsidRPr="00874673">
        <w:rPr>
          <w:sz w:val="26"/>
          <w:szCs w:val="26"/>
        </w:rPr>
        <w:t xml:space="preserve"> tháng</w:t>
      </w:r>
      <w:r w:rsidR="00B91357" w:rsidRPr="00874673">
        <w:rPr>
          <w:sz w:val="26"/>
          <w:szCs w:val="26"/>
        </w:rPr>
        <w:t>.</w:t>
      </w:r>
      <w:r w:rsidRPr="00874673">
        <w:rPr>
          <w:sz w:val="26"/>
          <w:szCs w:val="26"/>
        </w:rPr>
        <w:t xml:space="preserve"> </w:t>
      </w:r>
    </w:p>
    <w:p w:rsidR="007E6721" w:rsidRPr="00874673" w:rsidRDefault="003972B3" w:rsidP="00DF2842">
      <w:pPr>
        <w:spacing w:after="120"/>
        <w:ind w:firstLine="567"/>
        <w:jc w:val="both"/>
        <w:rPr>
          <w:color w:val="000000"/>
          <w:sz w:val="26"/>
          <w:szCs w:val="26"/>
        </w:rPr>
      </w:pPr>
      <w:r w:rsidRPr="00874673">
        <w:rPr>
          <w:color w:val="000000"/>
          <w:sz w:val="26"/>
          <w:szCs w:val="26"/>
        </w:rPr>
        <w:t xml:space="preserve">- </w:t>
      </w:r>
      <w:r w:rsidR="00191210" w:rsidRPr="00874673">
        <w:rPr>
          <w:color w:val="000000"/>
          <w:sz w:val="26"/>
          <w:szCs w:val="26"/>
        </w:rPr>
        <w:t xml:space="preserve">Những nội dung chủ chốt trong giáo dục người bệnh </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9"/>
        <w:gridCol w:w="4902"/>
      </w:tblGrid>
      <w:tr w:rsidR="00191210" w:rsidRPr="00874673" w:rsidTr="00191210">
        <w:tc>
          <w:tcPr>
            <w:tcW w:w="4968" w:type="dxa"/>
          </w:tcPr>
          <w:p w:rsidR="00191210" w:rsidRPr="00874673" w:rsidRDefault="00191210" w:rsidP="009F58D2">
            <w:pPr>
              <w:rPr>
                <w:b/>
                <w:color w:val="000000"/>
                <w:sz w:val="26"/>
                <w:szCs w:val="26"/>
              </w:rPr>
            </w:pPr>
            <w:r w:rsidRPr="00874673">
              <w:rPr>
                <w:b/>
                <w:color w:val="000000"/>
                <w:sz w:val="26"/>
                <w:szCs w:val="26"/>
              </w:rPr>
              <w:t xml:space="preserve">NB đặt catheter </w:t>
            </w:r>
          </w:p>
        </w:tc>
        <w:tc>
          <w:tcPr>
            <w:tcW w:w="5238" w:type="dxa"/>
          </w:tcPr>
          <w:p w:rsidR="00191210" w:rsidRPr="00874673" w:rsidRDefault="00191210" w:rsidP="009F58D2">
            <w:pPr>
              <w:rPr>
                <w:b/>
                <w:color w:val="000000"/>
                <w:sz w:val="26"/>
                <w:szCs w:val="26"/>
              </w:rPr>
            </w:pPr>
            <w:r w:rsidRPr="00874673">
              <w:rPr>
                <w:b/>
                <w:color w:val="000000"/>
                <w:sz w:val="26"/>
                <w:szCs w:val="26"/>
              </w:rPr>
              <w:t xml:space="preserve">NB có thông động tĩnh mạch </w:t>
            </w:r>
          </w:p>
        </w:tc>
      </w:tr>
      <w:tr w:rsidR="00191210" w:rsidRPr="00874673" w:rsidTr="00191210">
        <w:tc>
          <w:tcPr>
            <w:tcW w:w="4968" w:type="dxa"/>
          </w:tcPr>
          <w:p w:rsidR="00191210" w:rsidRPr="00874673" w:rsidRDefault="00191210" w:rsidP="009F58D2">
            <w:pPr>
              <w:rPr>
                <w:color w:val="000000"/>
                <w:sz w:val="26"/>
                <w:szCs w:val="26"/>
              </w:rPr>
            </w:pPr>
            <w:r w:rsidRPr="00874673">
              <w:rPr>
                <w:color w:val="000000"/>
                <w:sz w:val="26"/>
                <w:szCs w:val="26"/>
              </w:rPr>
              <w:t xml:space="preserve">Vệ sinh tay </w:t>
            </w:r>
          </w:p>
        </w:tc>
        <w:tc>
          <w:tcPr>
            <w:tcW w:w="5238" w:type="dxa"/>
          </w:tcPr>
          <w:p w:rsidR="00191210" w:rsidRPr="00874673" w:rsidRDefault="00191210" w:rsidP="009F58D2">
            <w:pPr>
              <w:rPr>
                <w:color w:val="000000"/>
                <w:sz w:val="26"/>
                <w:szCs w:val="26"/>
              </w:rPr>
            </w:pPr>
            <w:r w:rsidRPr="00874673">
              <w:rPr>
                <w:color w:val="000000"/>
                <w:sz w:val="26"/>
                <w:szCs w:val="26"/>
              </w:rPr>
              <w:t>Vệ sinh tay</w:t>
            </w:r>
          </w:p>
        </w:tc>
      </w:tr>
      <w:tr w:rsidR="00191210" w:rsidRPr="00874673" w:rsidTr="00191210">
        <w:tc>
          <w:tcPr>
            <w:tcW w:w="4968" w:type="dxa"/>
          </w:tcPr>
          <w:p w:rsidR="00191210" w:rsidRPr="00874673" w:rsidRDefault="00191210" w:rsidP="009F58D2">
            <w:pPr>
              <w:rPr>
                <w:color w:val="000000"/>
                <w:sz w:val="26"/>
                <w:szCs w:val="26"/>
              </w:rPr>
            </w:pPr>
            <w:r w:rsidRPr="00874673">
              <w:rPr>
                <w:color w:val="000000"/>
                <w:sz w:val="26"/>
                <w:szCs w:val="26"/>
              </w:rPr>
              <w:t xml:space="preserve">Chăm sóc tổng quát tại nhà (ví dụ cách tắm đối với NB có catheter) </w:t>
            </w:r>
          </w:p>
        </w:tc>
        <w:tc>
          <w:tcPr>
            <w:tcW w:w="5238" w:type="dxa"/>
          </w:tcPr>
          <w:p w:rsidR="00191210" w:rsidRPr="00874673" w:rsidRDefault="00191210" w:rsidP="009F58D2">
            <w:pPr>
              <w:rPr>
                <w:color w:val="000000"/>
                <w:sz w:val="26"/>
                <w:szCs w:val="26"/>
              </w:rPr>
            </w:pPr>
            <w:r w:rsidRPr="00874673">
              <w:rPr>
                <w:sz w:val="26"/>
                <w:szCs w:val="26"/>
              </w:rPr>
              <w:t xml:space="preserve">Làm sạch điểm </w:t>
            </w:r>
            <w:r w:rsidR="00EC01BF" w:rsidRPr="00874673">
              <w:rPr>
                <w:sz w:val="26"/>
                <w:szCs w:val="26"/>
              </w:rPr>
              <w:t>tiêm</w:t>
            </w:r>
            <w:r w:rsidRPr="00874673">
              <w:rPr>
                <w:sz w:val="26"/>
                <w:szCs w:val="26"/>
              </w:rPr>
              <w:t xml:space="preserve"> </w:t>
            </w:r>
          </w:p>
        </w:tc>
      </w:tr>
      <w:tr w:rsidR="00191210" w:rsidRPr="00874673" w:rsidTr="00191210">
        <w:tc>
          <w:tcPr>
            <w:tcW w:w="4968" w:type="dxa"/>
          </w:tcPr>
          <w:p w:rsidR="00191210" w:rsidRPr="00874673" w:rsidRDefault="00191210" w:rsidP="009F58D2">
            <w:pPr>
              <w:rPr>
                <w:color w:val="000000"/>
                <w:sz w:val="26"/>
                <w:szCs w:val="26"/>
              </w:rPr>
            </w:pPr>
            <w:r w:rsidRPr="00874673">
              <w:rPr>
                <w:sz w:val="26"/>
                <w:szCs w:val="26"/>
              </w:rPr>
              <w:t xml:space="preserve">Nhận biết dấu hiệu nhiễm trùng </w:t>
            </w:r>
          </w:p>
        </w:tc>
        <w:tc>
          <w:tcPr>
            <w:tcW w:w="5238" w:type="dxa"/>
          </w:tcPr>
          <w:p w:rsidR="00191210" w:rsidRPr="00874673" w:rsidRDefault="00191210" w:rsidP="009F58D2">
            <w:pPr>
              <w:rPr>
                <w:color w:val="000000"/>
                <w:sz w:val="26"/>
                <w:szCs w:val="26"/>
              </w:rPr>
            </w:pPr>
            <w:r w:rsidRPr="00874673">
              <w:rPr>
                <w:color w:val="000000"/>
                <w:sz w:val="26"/>
                <w:szCs w:val="26"/>
              </w:rPr>
              <w:t xml:space="preserve">Chăm sóc điểm </w:t>
            </w:r>
            <w:r w:rsidR="00EC01BF" w:rsidRPr="00874673">
              <w:rPr>
                <w:color w:val="000000"/>
                <w:sz w:val="26"/>
                <w:szCs w:val="26"/>
              </w:rPr>
              <w:t>tiêm</w:t>
            </w:r>
            <w:r w:rsidRPr="00874673">
              <w:rPr>
                <w:color w:val="000000"/>
                <w:sz w:val="26"/>
                <w:szCs w:val="26"/>
              </w:rPr>
              <w:t xml:space="preserve"> tại nhà </w:t>
            </w:r>
            <w:r w:rsidRPr="00874673">
              <w:rPr>
                <w:sz w:val="26"/>
                <w:szCs w:val="26"/>
              </w:rPr>
              <w:t xml:space="preserve">( ví dụ không gãi, cào điểm </w:t>
            </w:r>
            <w:r w:rsidR="00EC01BF" w:rsidRPr="00874673">
              <w:rPr>
                <w:sz w:val="26"/>
                <w:szCs w:val="26"/>
              </w:rPr>
              <w:t>tiêm</w:t>
            </w:r>
            <w:r w:rsidRPr="00874673">
              <w:rPr>
                <w:sz w:val="26"/>
                <w:szCs w:val="26"/>
              </w:rPr>
              <w:t xml:space="preserve">) </w:t>
            </w:r>
          </w:p>
        </w:tc>
      </w:tr>
      <w:tr w:rsidR="00191210" w:rsidRPr="00874673" w:rsidTr="00191210">
        <w:tc>
          <w:tcPr>
            <w:tcW w:w="4968" w:type="dxa"/>
          </w:tcPr>
          <w:p w:rsidR="00191210" w:rsidRPr="00874673" w:rsidRDefault="00191210" w:rsidP="009F58D2">
            <w:pPr>
              <w:rPr>
                <w:color w:val="000000"/>
                <w:sz w:val="26"/>
                <w:szCs w:val="26"/>
              </w:rPr>
            </w:pPr>
            <w:r w:rsidRPr="00874673">
              <w:rPr>
                <w:sz w:val="26"/>
                <w:szCs w:val="26"/>
              </w:rPr>
              <w:t xml:space="preserve">Xử trí những vấn đề  liên quan với catheter </w:t>
            </w:r>
          </w:p>
        </w:tc>
        <w:tc>
          <w:tcPr>
            <w:tcW w:w="5238" w:type="dxa"/>
          </w:tcPr>
          <w:p w:rsidR="00191210" w:rsidRPr="00874673" w:rsidRDefault="00191210" w:rsidP="009F58D2">
            <w:pPr>
              <w:rPr>
                <w:color w:val="000000"/>
                <w:sz w:val="26"/>
                <w:szCs w:val="26"/>
              </w:rPr>
            </w:pPr>
            <w:r w:rsidRPr="00874673">
              <w:rPr>
                <w:sz w:val="26"/>
                <w:szCs w:val="26"/>
              </w:rPr>
              <w:t>Nhận biết dấu hiệu nhiễm trùng</w:t>
            </w:r>
          </w:p>
        </w:tc>
      </w:tr>
      <w:tr w:rsidR="00191210" w:rsidRPr="00874673" w:rsidTr="00191210">
        <w:tc>
          <w:tcPr>
            <w:tcW w:w="4968" w:type="dxa"/>
          </w:tcPr>
          <w:p w:rsidR="00191210" w:rsidRPr="00874673" w:rsidRDefault="00191210" w:rsidP="009F58D2">
            <w:pPr>
              <w:rPr>
                <w:color w:val="000000"/>
                <w:sz w:val="26"/>
                <w:szCs w:val="26"/>
              </w:rPr>
            </w:pPr>
            <w:r w:rsidRPr="00874673">
              <w:rPr>
                <w:sz w:val="26"/>
                <w:szCs w:val="26"/>
              </w:rPr>
              <w:t>Nguy cơ liên quan với catheters</w:t>
            </w:r>
          </w:p>
        </w:tc>
        <w:tc>
          <w:tcPr>
            <w:tcW w:w="5238" w:type="dxa"/>
          </w:tcPr>
          <w:p w:rsidR="00191210" w:rsidRPr="00874673" w:rsidRDefault="00191210" w:rsidP="009F58D2">
            <w:pPr>
              <w:rPr>
                <w:color w:val="000000"/>
                <w:sz w:val="26"/>
                <w:szCs w:val="26"/>
              </w:rPr>
            </w:pPr>
            <w:r w:rsidRPr="00874673">
              <w:rPr>
                <w:sz w:val="26"/>
                <w:szCs w:val="26"/>
              </w:rPr>
              <w:t xml:space="preserve">Xử trí những vấn đề  liên quan với đường tiêm thuốc </w:t>
            </w:r>
          </w:p>
        </w:tc>
      </w:tr>
      <w:tr w:rsidR="00191210" w:rsidRPr="00874673" w:rsidTr="00191210">
        <w:tc>
          <w:tcPr>
            <w:tcW w:w="4968" w:type="dxa"/>
          </w:tcPr>
          <w:p w:rsidR="00191210" w:rsidRPr="00874673" w:rsidRDefault="00191210" w:rsidP="009F58D2">
            <w:pPr>
              <w:rPr>
                <w:color w:val="000000"/>
                <w:sz w:val="26"/>
                <w:szCs w:val="26"/>
              </w:rPr>
            </w:pPr>
            <w:r w:rsidRPr="00874673">
              <w:rPr>
                <w:sz w:val="26"/>
                <w:szCs w:val="26"/>
              </w:rPr>
              <w:t xml:space="preserve">Thực hành KSNK cơ bản trong tiếp xúc catheter </w:t>
            </w:r>
          </w:p>
        </w:tc>
        <w:tc>
          <w:tcPr>
            <w:tcW w:w="5238" w:type="dxa"/>
          </w:tcPr>
          <w:p w:rsidR="00191210" w:rsidRPr="00874673" w:rsidRDefault="00191210" w:rsidP="009F58D2">
            <w:pPr>
              <w:rPr>
                <w:color w:val="000000"/>
                <w:sz w:val="26"/>
                <w:szCs w:val="26"/>
              </w:rPr>
            </w:pPr>
            <w:r w:rsidRPr="00874673">
              <w:rPr>
                <w:sz w:val="26"/>
                <w:szCs w:val="26"/>
              </w:rPr>
              <w:t xml:space="preserve">Thực hành KSNK cơ bản khi tiếp xúc đường thông động tĩnh mạch </w:t>
            </w:r>
          </w:p>
        </w:tc>
      </w:tr>
    </w:tbl>
    <w:p w:rsidR="007E6721" w:rsidRPr="00874673" w:rsidRDefault="00191210" w:rsidP="00DF2842">
      <w:pPr>
        <w:spacing w:after="120"/>
        <w:jc w:val="both"/>
        <w:rPr>
          <w:i/>
          <w:color w:val="000000"/>
          <w:sz w:val="26"/>
          <w:szCs w:val="26"/>
          <w:shd w:val="clear" w:color="auto" w:fill="FFFCF0"/>
        </w:rPr>
      </w:pPr>
      <w:r w:rsidRPr="00874673">
        <w:rPr>
          <w:i/>
          <w:color w:val="000000"/>
          <w:sz w:val="26"/>
          <w:szCs w:val="26"/>
        </w:rPr>
        <w:t xml:space="preserve">Nguồn: </w:t>
      </w:r>
      <w:r w:rsidR="007E6721" w:rsidRPr="00874673">
        <w:rPr>
          <w:i/>
          <w:color w:val="000000"/>
          <w:sz w:val="26"/>
          <w:szCs w:val="26"/>
          <w:shd w:val="clear" w:color="auto" w:fill="FFFCF0"/>
        </w:rPr>
        <w:t>Centers for Disease Control and Prevention, National Center for Emerging and Zoonotic Infectious Diseases (NCEZID), Division of Healthcare Quality Promotion (DHQP).</w:t>
      </w:r>
    </w:p>
    <w:p w:rsidR="00DA5AFC" w:rsidRPr="00874673" w:rsidRDefault="00DA5AFC" w:rsidP="00DA5AFC">
      <w:pPr>
        <w:spacing w:after="120"/>
        <w:ind w:firstLine="567"/>
        <w:jc w:val="both"/>
        <w:rPr>
          <w:sz w:val="26"/>
          <w:szCs w:val="26"/>
          <w:lang w:val="vi-VN"/>
        </w:rPr>
      </w:pPr>
      <w:r w:rsidRPr="00874673">
        <w:rPr>
          <w:bCs/>
          <w:color w:val="000000" w:themeColor="text1"/>
          <w:sz w:val="26"/>
          <w:szCs w:val="26"/>
        </w:rPr>
        <w:t>3</w:t>
      </w:r>
      <w:r w:rsidR="00F2008D" w:rsidRPr="00874673">
        <w:rPr>
          <w:bCs/>
          <w:color w:val="000000" w:themeColor="text1"/>
          <w:sz w:val="26"/>
          <w:szCs w:val="26"/>
        </w:rPr>
        <w:t>.7.</w:t>
      </w:r>
      <w:r w:rsidRPr="00874673">
        <w:rPr>
          <w:bCs/>
          <w:color w:val="000000" w:themeColor="text1"/>
          <w:sz w:val="26"/>
          <w:szCs w:val="26"/>
        </w:rPr>
        <w:t xml:space="preserve"> </w:t>
      </w:r>
      <w:r w:rsidRPr="00874673">
        <w:rPr>
          <w:bCs/>
          <w:color w:val="000000" w:themeColor="text1"/>
          <w:sz w:val="26"/>
          <w:szCs w:val="26"/>
          <w:lang w:val="vi-VN"/>
        </w:rPr>
        <w:t>Giám sát</w:t>
      </w:r>
      <w:r w:rsidRPr="00874673">
        <w:rPr>
          <w:sz w:val="26"/>
          <w:szCs w:val="26"/>
          <w:lang w:val="vi-VN"/>
        </w:rPr>
        <w:t xml:space="preserve"> </w:t>
      </w:r>
    </w:p>
    <w:p w:rsidR="003B4ADA" w:rsidRPr="00874673" w:rsidRDefault="00C24DA9" w:rsidP="00C24DA9">
      <w:pPr>
        <w:spacing w:after="120"/>
        <w:ind w:firstLine="567"/>
        <w:jc w:val="both"/>
        <w:rPr>
          <w:sz w:val="26"/>
          <w:szCs w:val="26"/>
        </w:rPr>
      </w:pPr>
      <w:r w:rsidRPr="00874673">
        <w:rPr>
          <w:sz w:val="26"/>
          <w:szCs w:val="26"/>
          <w:lang w:val="vi-VN"/>
        </w:rPr>
        <w:t xml:space="preserve">- Cần </w:t>
      </w:r>
      <w:r w:rsidR="003B4ADA" w:rsidRPr="00874673">
        <w:rPr>
          <w:sz w:val="26"/>
          <w:szCs w:val="26"/>
        </w:rPr>
        <w:t xml:space="preserve">giám sát </w:t>
      </w:r>
      <w:r w:rsidRPr="00874673">
        <w:rPr>
          <w:sz w:val="26"/>
          <w:szCs w:val="26"/>
          <w:lang w:val="vi-VN"/>
        </w:rPr>
        <w:t xml:space="preserve">hiệu quả của việc khử khuẩn các đường ống dẫn bên trong máy thận nhân tạo bằng các xét nghiệm endotoxin và định lượng vi khuẩn. </w:t>
      </w:r>
    </w:p>
    <w:p w:rsidR="00C24DA9" w:rsidRPr="00874673" w:rsidRDefault="003B4ADA" w:rsidP="00C24DA9">
      <w:pPr>
        <w:spacing w:after="120"/>
        <w:ind w:firstLine="567"/>
        <w:jc w:val="both"/>
        <w:rPr>
          <w:sz w:val="26"/>
          <w:szCs w:val="26"/>
        </w:rPr>
      </w:pPr>
      <w:r w:rsidRPr="00874673">
        <w:rPr>
          <w:sz w:val="26"/>
          <w:szCs w:val="26"/>
        </w:rPr>
        <w:t xml:space="preserve">- </w:t>
      </w:r>
      <w:r w:rsidR="00C24DA9" w:rsidRPr="00874673">
        <w:rPr>
          <w:sz w:val="26"/>
          <w:szCs w:val="26"/>
          <w:lang w:val="vi-VN"/>
        </w:rPr>
        <w:t xml:space="preserve">Kiểm định các dịch lọc của máy thận nhân tạo và nước RO của hệ thống trung tâm cần được thực hiện tối thiểu mỗi tháng/quý. Quá trình kiểm tra dịch lọc và nước RO cần thực hiện trên ít nhất hai máy thận nhân tạo mỗi tháng/quý. Các máy thận nhân tạo được lấy mẫu luân phiên để mỗi máy thận nhân tạo trong khoa phòng phải được kiểm định ít nhất mỗi năm. Kiểm tra dịch lọc nên được được lấy mẫu vào cuối ngày. Quá trình lấy mẫu mỗi tháng/quý được áp dụng vì hai lý do: Thứ nhất, kiểm định tất cả các máy thận nhân tạo mỗi tháng làm tăng chi phí và lượng công việc cho nhân viên y tế. Thứ hai, tất cả các máy thận nhân tạo đều nhận cùng một nguồn nước qua các ống dẫn nước phân phối đến từng máy và mỗi máy được khử khuẩn cùng một tần suất và qui tình, việc xét nghiệm kiểm tra ở hai máy thận nhân tạo ngẫu nhiên luân phiên cũng có thể cho phép đánh giá một cách tổng thể toàn bộ thiết bị. </w:t>
      </w:r>
    </w:p>
    <w:p w:rsidR="00D44171" w:rsidRPr="00874673" w:rsidRDefault="003B4ADA" w:rsidP="00C24DA9">
      <w:pPr>
        <w:spacing w:after="120"/>
        <w:ind w:firstLine="567"/>
        <w:jc w:val="both"/>
        <w:rPr>
          <w:sz w:val="26"/>
          <w:szCs w:val="26"/>
        </w:rPr>
      </w:pPr>
      <w:r w:rsidRPr="00874673">
        <w:rPr>
          <w:sz w:val="26"/>
          <w:szCs w:val="26"/>
        </w:rPr>
        <w:lastRenderedPageBreak/>
        <w:t xml:space="preserve">- </w:t>
      </w:r>
      <w:r w:rsidR="00D44171" w:rsidRPr="00874673">
        <w:rPr>
          <w:sz w:val="26"/>
          <w:szCs w:val="26"/>
        </w:rPr>
        <w:t>Giám sát môi trường, gi</w:t>
      </w:r>
      <w:r w:rsidRPr="00874673">
        <w:rPr>
          <w:sz w:val="26"/>
          <w:szCs w:val="26"/>
        </w:rPr>
        <w:t>á</w:t>
      </w:r>
      <w:r w:rsidR="00D44171" w:rsidRPr="00874673">
        <w:rPr>
          <w:sz w:val="26"/>
          <w:szCs w:val="26"/>
        </w:rPr>
        <w:t>m sát các thủ thuật trong</w:t>
      </w:r>
      <w:r w:rsidRPr="00874673">
        <w:rPr>
          <w:sz w:val="26"/>
          <w:szCs w:val="26"/>
        </w:rPr>
        <w:t xml:space="preserve"> TNT cần được thực hiện thường quy (Phụ lục 1,</w:t>
      </w:r>
      <w:r w:rsidR="003B6AAC" w:rsidRPr="00874673">
        <w:rPr>
          <w:sz w:val="26"/>
          <w:szCs w:val="26"/>
        </w:rPr>
        <w:t xml:space="preserve"> 2).</w:t>
      </w:r>
    </w:p>
    <w:p w:rsidR="003B6AAC" w:rsidRPr="00874673" w:rsidRDefault="003B6AAC" w:rsidP="00C24DA9">
      <w:pPr>
        <w:spacing w:after="120"/>
        <w:ind w:firstLine="567"/>
        <w:jc w:val="both"/>
        <w:rPr>
          <w:sz w:val="26"/>
          <w:szCs w:val="26"/>
        </w:rPr>
      </w:pPr>
    </w:p>
    <w:p w:rsidR="007D64CE" w:rsidRPr="00874673" w:rsidRDefault="007D64CE" w:rsidP="00DF2842">
      <w:pPr>
        <w:pStyle w:val="Heading1"/>
        <w:tabs>
          <w:tab w:val="left" w:pos="993"/>
        </w:tabs>
        <w:spacing w:before="0" w:after="120"/>
        <w:ind w:firstLine="567"/>
        <w:rPr>
          <w:rFonts w:ascii="Times New Roman" w:hAnsi="Times New Roman"/>
          <w:b/>
          <w:color w:val="000000" w:themeColor="text1"/>
          <w:sz w:val="26"/>
          <w:szCs w:val="26"/>
        </w:rPr>
      </w:pPr>
      <w:bookmarkStart w:id="52" w:name="_Toc7687276"/>
      <w:bookmarkStart w:id="53" w:name="_Toc18324654"/>
      <w:r w:rsidRPr="00874673">
        <w:rPr>
          <w:rFonts w:ascii="Times New Roman" w:hAnsi="Times New Roman"/>
          <w:b/>
          <w:color w:val="000000" w:themeColor="text1"/>
          <w:sz w:val="26"/>
          <w:szCs w:val="26"/>
        </w:rPr>
        <w:t>V. TRÁCH NHIỆM THỰC HIỆN</w:t>
      </w:r>
      <w:bookmarkEnd w:id="52"/>
      <w:bookmarkEnd w:id="53"/>
    </w:p>
    <w:p w:rsidR="00CE3082" w:rsidRPr="00874673" w:rsidRDefault="00CE3082" w:rsidP="00DF2842">
      <w:pPr>
        <w:pStyle w:val="Heading2"/>
        <w:tabs>
          <w:tab w:val="left" w:pos="993"/>
        </w:tabs>
        <w:spacing w:before="0" w:after="120" w:line="240" w:lineRule="auto"/>
        <w:ind w:firstLine="567"/>
        <w:rPr>
          <w:color w:val="000000" w:themeColor="text1"/>
          <w:lang w:val="pt-BR"/>
        </w:rPr>
      </w:pPr>
      <w:bookmarkStart w:id="54" w:name="_Toc495325224"/>
      <w:bookmarkStart w:id="55" w:name="_Toc18324655"/>
      <w:r w:rsidRPr="00874673">
        <w:rPr>
          <w:color w:val="000000" w:themeColor="text1"/>
          <w:lang w:val="pt-BR"/>
        </w:rPr>
        <w:t xml:space="preserve">1. Tổ chức nhân lực và </w:t>
      </w:r>
      <w:r w:rsidRPr="00874673">
        <w:rPr>
          <w:color w:val="000000" w:themeColor="text1"/>
        </w:rPr>
        <w:t>phân</w:t>
      </w:r>
      <w:r w:rsidRPr="00874673">
        <w:rPr>
          <w:color w:val="000000" w:themeColor="text1"/>
          <w:lang w:val="pt-BR"/>
        </w:rPr>
        <w:t xml:space="preserve"> công trách nhiệm</w:t>
      </w:r>
      <w:bookmarkEnd w:id="54"/>
      <w:bookmarkEnd w:id="55"/>
    </w:p>
    <w:p w:rsidR="00CE3082" w:rsidRPr="00874673" w:rsidRDefault="00CE3082" w:rsidP="00DF2842">
      <w:pPr>
        <w:pStyle w:val="BodyText2"/>
        <w:tabs>
          <w:tab w:val="left" w:pos="993"/>
        </w:tabs>
        <w:spacing w:line="240" w:lineRule="auto"/>
        <w:ind w:firstLine="567"/>
        <w:jc w:val="both"/>
        <w:rPr>
          <w:rFonts w:ascii="Times New Roman" w:hAnsi="Times New Roman"/>
          <w:color w:val="000000" w:themeColor="text1"/>
          <w:sz w:val="26"/>
          <w:szCs w:val="26"/>
          <w:lang w:val="pt-BR"/>
        </w:rPr>
      </w:pPr>
      <w:r w:rsidRPr="00874673">
        <w:rPr>
          <w:rFonts w:ascii="Times New Roman" w:hAnsi="Times New Roman"/>
          <w:color w:val="000000" w:themeColor="text1"/>
          <w:sz w:val="26"/>
          <w:szCs w:val="26"/>
          <w:lang w:val="pt-BR"/>
        </w:rPr>
        <w:t>- Ban Giám đốc và Hội đồng KSNK đ</w:t>
      </w:r>
      <w:r w:rsidRPr="00874673">
        <w:rPr>
          <w:rFonts w:ascii="Times New Roman" w:hAnsi="Times New Roman"/>
          <w:color w:val="000000" w:themeColor="text1"/>
          <w:sz w:val="26"/>
          <w:szCs w:val="26"/>
          <w:lang w:val="pt-BR"/>
        </w:rPr>
        <w:softHyphen/>
        <w:t xml:space="preserve">ưa việc thực hiện hướng dẫn KSNK trong </w:t>
      </w:r>
      <w:r w:rsidR="007C2F18" w:rsidRPr="00874673">
        <w:rPr>
          <w:rFonts w:ascii="Times New Roman" w:hAnsi="Times New Roman"/>
          <w:color w:val="000000" w:themeColor="text1"/>
          <w:sz w:val="26"/>
          <w:szCs w:val="26"/>
          <w:lang w:val="pt-BR"/>
        </w:rPr>
        <w:t xml:space="preserve">TNT </w:t>
      </w:r>
      <w:r w:rsidRPr="00874673">
        <w:rPr>
          <w:rFonts w:ascii="Times New Roman" w:hAnsi="Times New Roman"/>
          <w:color w:val="000000" w:themeColor="text1"/>
          <w:sz w:val="26"/>
          <w:szCs w:val="26"/>
          <w:lang w:val="pt-BR"/>
        </w:rPr>
        <w:t>vào kế hoạch hoạt động của cơ sở KBCB, phân công cho các bộ phận và cá nhân có liên quan chịu trách nhiệm cụ thể các nội dung thực hiện tạ</w:t>
      </w:r>
      <w:r w:rsidR="003B6AAC" w:rsidRPr="00874673">
        <w:rPr>
          <w:rFonts w:ascii="Times New Roman" w:hAnsi="Times New Roman"/>
          <w:color w:val="000000" w:themeColor="text1"/>
          <w:sz w:val="26"/>
          <w:szCs w:val="26"/>
          <w:lang w:val="pt-BR"/>
        </w:rPr>
        <w:t>i bệnh viện</w:t>
      </w:r>
      <w:r w:rsidRPr="00874673">
        <w:rPr>
          <w:rFonts w:ascii="Times New Roman" w:hAnsi="Times New Roman"/>
          <w:color w:val="000000" w:themeColor="text1"/>
          <w:sz w:val="26"/>
          <w:szCs w:val="26"/>
          <w:lang w:val="pt-BR"/>
        </w:rPr>
        <w:t>.</w:t>
      </w:r>
    </w:p>
    <w:p w:rsidR="00C8492E" w:rsidRPr="00874673" w:rsidRDefault="00CE3082" w:rsidP="00DF2842">
      <w:pPr>
        <w:pStyle w:val="BodyText2"/>
        <w:tabs>
          <w:tab w:val="left" w:pos="993"/>
        </w:tabs>
        <w:spacing w:line="240" w:lineRule="auto"/>
        <w:ind w:firstLine="567"/>
        <w:jc w:val="both"/>
        <w:rPr>
          <w:rFonts w:ascii="Times New Roman" w:hAnsi="Times New Roman"/>
          <w:color w:val="000000" w:themeColor="text1"/>
          <w:sz w:val="26"/>
          <w:szCs w:val="26"/>
          <w:lang w:val="pt-BR"/>
        </w:rPr>
      </w:pPr>
      <w:r w:rsidRPr="00874673">
        <w:rPr>
          <w:rFonts w:ascii="Times New Roman" w:hAnsi="Times New Roman"/>
          <w:color w:val="000000" w:themeColor="text1"/>
          <w:sz w:val="26"/>
          <w:szCs w:val="26"/>
          <w:lang w:val="pt-BR"/>
        </w:rPr>
        <w:t>- Chỉ đạo và cam kết cung cấp đủ nguồn lực về cả con người và phương tiện, thiết bị, vật tư, hóa chất cần thiết để thực hiện đúng quy trình. Bố trí khu vực xử lý tại địa điểm thích hợp và có kế hoạch cải tạo, nâng cấp hoặc xây mới khu xử lý theo đúng hướng dẫn.</w:t>
      </w:r>
    </w:p>
    <w:p w:rsidR="00CE3082" w:rsidRPr="00874673" w:rsidRDefault="00CE3082" w:rsidP="00DF2842">
      <w:pPr>
        <w:pStyle w:val="Heading2"/>
        <w:tabs>
          <w:tab w:val="left" w:pos="993"/>
        </w:tabs>
        <w:spacing w:before="0" w:after="120" w:line="240" w:lineRule="auto"/>
        <w:ind w:firstLine="567"/>
        <w:rPr>
          <w:color w:val="000000" w:themeColor="text1"/>
          <w:lang w:val="pt-BR"/>
        </w:rPr>
      </w:pPr>
      <w:bookmarkStart w:id="56" w:name="_Toc495325225"/>
      <w:bookmarkStart w:id="57" w:name="_Toc18324656"/>
      <w:r w:rsidRPr="00874673">
        <w:rPr>
          <w:color w:val="000000" w:themeColor="text1"/>
          <w:lang w:val="pt-BR"/>
        </w:rPr>
        <w:t>2. Huấn luyện</w:t>
      </w:r>
      <w:bookmarkEnd w:id="56"/>
      <w:bookmarkEnd w:id="57"/>
    </w:p>
    <w:p w:rsidR="00CE3082" w:rsidRPr="00874673" w:rsidRDefault="00CE3082" w:rsidP="00DF2842">
      <w:pPr>
        <w:pStyle w:val="BodyText2"/>
        <w:tabs>
          <w:tab w:val="left" w:pos="993"/>
        </w:tabs>
        <w:spacing w:line="240" w:lineRule="auto"/>
        <w:ind w:firstLine="567"/>
        <w:jc w:val="both"/>
        <w:rPr>
          <w:rFonts w:ascii="Times New Roman" w:hAnsi="Times New Roman"/>
          <w:color w:val="000000" w:themeColor="text1"/>
          <w:sz w:val="26"/>
          <w:szCs w:val="26"/>
          <w:lang w:val="pt-BR"/>
        </w:rPr>
      </w:pPr>
      <w:r w:rsidRPr="00874673">
        <w:rPr>
          <w:rFonts w:ascii="Times New Roman" w:hAnsi="Times New Roman"/>
          <w:color w:val="000000" w:themeColor="text1"/>
          <w:sz w:val="26"/>
          <w:szCs w:val="26"/>
          <w:lang w:val="pt-BR"/>
        </w:rPr>
        <w:t>- Khoa KSNK chịu trách nhiệm xây dựng quy trình chuẩn dựa trên hướng dẫn và lập kế hoạch tổ chức các khóa huấn luyện, đào tạo.</w:t>
      </w:r>
    </w:p>
    <w:p w:rsidR="00CE3082" w:rsidRPr="00874673" w:rsidRDefault="00CE3082" w:rsidP="00DF2842">
      <w:pPr>
        <w:pStyle w:val="BodyText2"/>
        <w:tabs>
          <w:tab w:val="left" w:pos="993"/>
        </w:tabs>
        <w:spacing w:line="240" w:lineRule="auto"/>
        <w:ind w:firstLine="567"/>
        <w:jc w:val="both"/>
        <w:rPr>
          <w:rFonts w:ascii="Times New Roman" w:hAnsi="Times New Roman"/>
          <w:color w:val="000000" w:themeColor="text1"/>
          <w:sz w:val="26"/>
          <w:szCs w:val="26"/>
          <w:lang w:val="pt-BR"/>
        </w:rPr>
      </w:pPr>
      <w:r w:rsidRPr="00874673">
        <w:rPr>
          <w:rFonts w:ascii="Times New Roman" w:hAnsi="Times New Roman"/>
          <w:color w:val="000000" w:themeColor="text1"/>
          <w:sz w:val="26"/>
          <w:szCs w:val="26"/>
          <w:lang w:val="pt-BR"/>
        </w:rPr>
        <w:t xml:space="preserve">- Khoa </w:t>
      </w:r>
      <w:r w:rsidR="007C2F18" w:rsidRPr="00874673">
        <w:rPr>
          <w:rFonts w:ascii="Times New Roman" w:hAnsi="Times New Roman"/>
          <w:color w:val="000000" w:themeColor="text1"/>
          <w:sz w:val="26"/>
          <w:szCs w:val="26"/>
          <w:lang w:val="pt-BR"/>
        </w:rPr>
        <w:t xml:space="preserve">TNT </w:t>
      </w:r>
      <w:r w:rsidRPr="00874673">
        <w:rPr>
          <w:rFonts w:ascii="Times New Roman" w:hAnsi="Times New Roman"/>
          <w:color w:val="000000" w:themeColor="text1"/>
          <w:sz w:val="26"/>
          <w:szCs w:val="26"/>
          <w:lang w:val="pt-BR"/>
        </w:rPr>
        <w:t xml:space="preserve">cùng phối hợp với khoa KSNK hướng dẫn chuyên môn về lý thuyết và thực hành, tuân thủ thực hiện đúng quy trình chuẩn. </w:t>
      </w:r>
    </w:p>
    <w:p w:rsidR="00CE3082" w:rsidRPr="00874673" w:rsidRDefault="00CE3082" w:rsidP="00DF2842">
      <w:pPr>
        <w:pStyle w:val="Heading2"/>
        <w:tabs>
          <w:tab w:val="left" w:pos="993"/>
        </w:tabs>
        <w:spacing w:before="0" w:after="120" w:line="240" w:lineRule="auto"/>
        <w:ind w:firstLine="567"/>
        <w:rPr>
          <w:color w:val="000000" w:themeColor="text1"/>
          <w:lang w:val="pt-BR"/>
        </w:rPr>
      </w:pPr>
      <w:bookmarkStart w:id="58" w:name="_Toc495325226"/>
      <w:bookmarkStart w:id="59" w:name="_Toc18324657"/>
      <w:r w:rsidRPr="00874673">
        <w:rPr>
          <w:color w:val="000000" w:themeColor="text1"/>
          <w:lang w:val="pt-BR"/>
        </w:rPr>
        <w:t>3. Các bước triển khai cần thiết</w:t>
      </w:r>
      <w:bookmarkEnd w:id="58"/>
      <w:bookmarkEnd w:id="59"/>
    </w:p>
    <w:p w:rsidR="00CE3082" w:rsidRPr="00874673" w:rsidRDefault="00CE3082" w:rsidP="00DF2842">
      <w:pPr>
        <w:widowControl w:val="0"/>
        <w:numPr>
          <w:ilvl w:val="1"/>
          <w:numId w:val="20"/>
        </w:numPr>
        <w:tabs>
          <w:tab w:val="left" w:pos="560"/>
          <w:tab w:val="left" w:pos="993"/>
          <w:tab w:val="num" w:pos="1276"/>
        </w:tabs>
        <w:overflowPunct w:val="0"/>
        <w:autoSpaceDE w:val="0"/>
        <w:autoSpaceDN w:val="0"/>
        <w:adjustRightInd w:val="0"/>
        <w:spacing w:after="120"/>
        <w:ind w:left="0" w:firstLine="567"/>
        <w:jc w:val="both"/>
        <w:textAlignment w:val="baseline"/>
        <w:rPr>
          <w:color w:val="000000" w:themeColor="text1"/>
          <w:sz w:val="26"/>
          <w:szCs w:val="26"/>
          <w:lang w:val="pt-BR"/>
        </w:rPr>
      </w:pPr>
      <w:r w:rsidRPr="00874673">
        <w:rPr>
          <w:color w:val="000000" w:themeColor="text1"/>
          <w:sz w:val="26"/>
          <w:szCs w:val="26"/>
          <w:lang w:val="pt-BR"/>
        </w:rPr>
        <w:t>Đánh giá thực trạng và năng lực triển khai.</w:t>
      </w:r>
    </w:p>
    <w:p w:rsidR="00CE3082" w:rsidRPr="00874673" w:rsidRDefault="00CE3082" w:rsidP="00DF2842">
      <w:pPr>
        <w:widowControl w:val="0"/>
        <w:numPr>
          <w:ilvl w:val="1"/>
          <w:numId w:val="20"/>
        </w:numPr>
        <w:tabs>
          <w:tab w:val="left" w:pos="560"/>
          <w:tab w:val="left" w:pos="993"/>
          <w:tab w:val="num" w:pos="1276"/>
        </w:tabs>
        <w:overflowPunct w:val="0"/>
        <w:autoSpaceDE w:val="0"/>
        <w:autoSpaceDN w:val="0"/>
        <w:adjustRightInd w:val="0"/>
        <w:spacing w:after="120"/>
        <w:ind w:left="0" w:firstLine="567"/>
        <w:jc w:val="both"/>
        <w:textAlignment w:val="baseline"/>
        <w:rPr>
          <w:color w:val="000000" w:themeColor="text1"/>
          <w:sz w:val="26"/>
          <w:szCs w:val="26"/>
          <w:lang w:val="es-ES"/>
        </w:rPr>
      </w:pPr>
      <w:r w:rsidRPr="00874673">
        <w:rPr>
          <w:color w:val="000000" w:themeColor="text1"/>
          <w:sz w:val="26"/>
          <w:szCs w:val="26"/>
          <w:lang w:val="es-ES"/>
        </w:rPr>
        <w:t>Lập kế hoạch triển khai.</w:t>
      </w:r>
    </w:p>
    <w:p w:rsidR="00CE3082" w:rsidRPr="00874673" w:rsidRDefault="00CE3082" w:rsidP="00DF2842">
      <w:pPr>
        <w:widowControl w:val="0"/>
        <w:numPr>
          <w:ilvl w:val="1"/>
          <w:numId w:val="20"/>
        </w:numPr>
        <w:tabs>
          <w:tab w:val="left" w:pos="560"/>
          <w:tab w:val="left" w:pos="993"/>
          <w:tab w:val="num" w:pos="1276"/>
        </w:tabs>
        <w:overflowPunct w:val="0"/>
        <w:autoSpaceDE w:val="0"/>
        <w:autoSpaceDN w:val="0"/>
        <w:adjustRightInd w:val="0"/>
        <w:spacing w:after="120"/>
        <w:ind w:left="0" w:firstLine="567"/>
        <w:jc w:val="both"/>
        <w:textAlignment w:val="baseline"/>
        <w:rPr>
          <w:color w:val="000000" w:themeColor="text1"/>
          <w:sz w:val="26"/>
          <w:szCs w:val="26"/>
          <w:lang w:val="es-ES"/>
        </w:rPr>
      </w:pPr>
      <w:r w:rsidRPr="00874673">
        <w:rPr>
          <w:color w:val="000000" w:themeColor="text1"/>
          <w:sz w:val="26"/>
          <w:szCs w:val="26"/>
          <w:lang w:val="es-ES"/>
        </w:rPr>
        <w:t>Các hoạt động xây dựng và cải tạo lại cơ sở vật chất, trang thiết bị.</w:t>
      </w:r>
    </w:p>
    <w:p w:rsidR="00CE3082" w:rsidRPr="00874673" w:rsidRDefault="00CE3082" w:rsidP="00DF2842">
      <w:pPr>
        <w:widowControl w:val="0"/>
        <w:numPr>
          <w:ilvl w:val="1"/>
          <w:numId w:val="20"/>
        </w:numPr>
        <w:tabs>
          <w:tab w:val="left" w:pos="560"/>
          <w:tab w:val="left" w:pos="993"/>
          <w:tab w:val="num" w:pos="1276"/>
        </w:tabs>
        <w:overflowPunct w:val="0"/>
        <w:autoSpaceDE w:val="0"/>
        <w:autoSpaceDN w:val="0"/>
        <w:adjustRightInd w:val="0"/>
        <w:spacing w:after="120"/>
        <w:ind w:left="0" w:firstLine="567"/>
        <w:jc w:val="both"/>
        <w:textAlignment w:val="baseline"/>
        <w:rPr>
          <w:color w:val="000000" w:themeColor="text1"/>
          <w:sz w:val="26"/>
          <w:szCs w:val="26"/>
          <w:lang w:val="es-ES"/>
        </w:rPr>
      </w:pPr>
      <w:r w:rsidRPr="00874673">
        <w:rPr>
          <w:color w:val="000000" w:themeColor="text1"/>
          <w:sz w:val="26"/>
          <w:szCs w:val="26"/>
          <w:lang w:val="es-ES"/>
        </w:rPr>
        <w:t>Mua sắm, cung cấp các phư</w:t>
      </w:r>
      <w:r w:rsidRPr="00874673">
        <w:rPr>
          <w:color w:val="000000" w:themeColor="text1"/>
          <w:sz w:val="26"/>
          <w:szCs w:val="26"/>
          <w:lang w:val="es-ES"/>
        </w:rPr>
        <w:softHyphen/>
        <w:t>ơng tiện, trang thiết bị, hóa chất cần thiết.</w:t>
      </w:r>
    </w:p>
    <w:p w:rsidR="00CE3082" w:rsidRPr="00874673" w:rsidRDefault="00CE3082" w:rsidP="00DF2842">
      <w:pPr>
        <w:widowControl w:val="0"/>
        <w:numPr>
          <w:ilvl w:val="1"/>
          <w:numId w:val="20"/>
        </w:numPr>
        <w:tabs>
          <w:tab w:val="left" w:pos="560"/>
          <w:tab w:val="left" w:pos="993"/>
          <w:tab w:val="num" w:pos="1276"/>
        </w:tabs>
        <w:overflowPunct w:val="0"/>
        <w:autoSpaceDE w:val="0"/>
        <w:autoSpaceDN w:val="0"/>
        <w:adjustRightInd w:val="0"/>
        <w:spacing w:after="120"/>
        <w:ind w:left="0" w:firstLine="567"/>
        <w:jc w:val="both"/>
        <w:textAlignment w:val="baseline"/>
        <w:rPr>
          <w:color w:val="000000" w:themeColor="text1"/>
          <w:spacing w:val="-2"/>
          <w:sz w:val="26"/>
          <w:szCs w:val="26"/>
          <w:lang w:val="es-ES"/>
        </w:rPr>
      </w:pPr>
      <w:r w:rsidRPr="00874673">
        <w:rPr>
          <w:color w:val="000000" w:themeColor="text1"/>
          <w:spacing w:val="-2"/>
          <w:sz w:val="26"/>
          <w:szCs w:val="26"/>
          <w:lang w:val="es-ES"/>
        </w:rPr>
        <w:t xml:space="preserve">Hoàn thiện, ban hành quy trình chuẩn </w:t>
      </w:r>
      <w:r w:rsidR="0066362A" w:rsidRPr="00874673">
        <w:rPr>
          <w:color w:val="000000" w:themeColor="text1"/>
          <w:spacing w:val="-2"/>
          <w:sz w:val="26"/>
          <w:szCs w:val="26"/>
          <w:lang w:val="es-ES"/>
        </w:rPr>
        <w:t>KSNK</w:t>
      </w:r>
      <w:r w:rsidR="00DF2842" w:rsidRPr="00874673">
        <w:rPr>
          <w:color w:val="000000" w:themeColor="text1"/>
          <w:spacing w:val="-2"/>
          <w:sz w:val="26"/>
          <w:szCs w:val="26"/>
          <w:lang w:val="es-ES"/>
        </w:rPr>
        <w:t xml:space="preserve"> trong </w:t>
      </w:r>
      <w:r w:rsidR="009E656C" w:rsidRPr="00874673">
        <w:rPr>
          <w:color w:val="000000" w:themeColor="text1"/>
          <w:spacing w:val="-2"/>
          <w:sz w:val="26"/>
          <w:szCs w:val="26"/>
          <w:lang w:val="es-ES"/>
        </w:rPr>
        <w:t>TNT</w:t>
      </w:r>
    </w:p>
    <w:p w:rsidR="00CE3082" w:rsidRPr="00874673" w:rsidRDefault="00CE3082" w:rsidP="00DF2842">
      <w:pPr>
        <w:widowControl w:val="0"/>
        <w:numPr>
          <w:ilvl w:val="1"/>
          <w:numId w:val="20"/>
        </w:numPr>
        <w:tabs>
          <w:tab w:val="left" w:pos="560"/>
          <w:tab w:val="left" w:pos="993"/>
          <w:tab w:val="num" w:pos="1276"/>
        </w:tabs>
        <w:overflowPunct w:val="0"/>
        <w:autoSpaceDE w:val="0"/>
        <w:autoSpaceDN w:val="0"/>
        <w:adjustRightInd w:val="0"/>
        <w:spacing w:after="120"/>
        <w:ind w:left="0" w:firstLine="567"/>
        <w:jc w:val="both"/>
        <w:textAlignment w:val="baseline"/>
        <w:rPr>
          <w:color w:val="000000" w:themeColor="text1"/>
          <w:sz w:val="26"/>
          <w:szCs w:val="26"/>
          <w:lang w:val="es-ES"/>
        </w:rPr>
      </w:pPr>
      <w:r w:rsidRPr="00874673">
        <w:rPr>
          <w:color w:val="000000" w:themeColor="text1"/>
          <w:sz w:val="26"/>
          <w:szCs w:val="26"/>
          <w:lang w:val="es-ES"/>
        </w:rPr>
        <w:t>Bố trí và đào tạo nhân lực.</w:t>
      </w:r>
    </w:p>
    <w:p w:rsidR="00CE3082" w:rsidRPr="00874673" w:rsidRDefault="00CE3082" w:rsidP="00DF2842">
      <w:pPr>
        <w:widowControl w:val="0"/>
        <w:numPr>
          <w:ilvl w:val="1"/>
          <w:numId w:val="20"/>
        </w:numPr>
        <w:tabs>
          <w:tab w:val="left" w:pos="560"/>
          <w:tab w:val="left" w:pos="993"/>
          <w:tab w:val="num" w:pos="1276"/>
        </w:tabs>
        <w:overflowPunct w:val="0"/>
        <w:autoSpaceDE w:val="0"/>
        <w:autoSpaceDN w:val="0"/>
        <w:adjustRightInd w:val="0"/>
        <w:spacing w:after="120"/>
        <w:ind w:left="0" w:firstLine="567"/>
        <w:jc w:val="both"/>
        <w:textAlignment w:val="baseline"/>
        <w:rPr>
          <w:color w:val="000000" w:themeColor="text1"/>
          <w:sz w:val="26"/>
          <w:szCs w:val="26"/>
          <w:lang w:val="es-ES"/>
        </w:rPr>
      </w:pPr>
      <w:r w:rsidRPr="00874673">
        <w:rPr>
          <w:color w:val="000000" w:themeColor="text1"/>
          <w:sz w:val="26"/>
          <w:szCs w:val="26"/>
          <w:lang w:val="es-ES"/>
        </w:rPr>
        <w:t>Tổ chức triển khai thực hiện.</w:t>
      </w:r>
    </w:p>
    <w:p w:rsidR="00CE3082" w:rsidRPr="00874673" w:rsidRDefault="00CE3082" w:rsidP="00DF2842">
      <w:pPr>
        <w:widowControl w:val="0"/>
        <w:numPr>
          <w:ilvl w:val="1"/>
          <w:numId w:val="20"/>
        </w:numPr>
        <w:tabs>
          <w:tab w:val="left" w:pos="560"/>
          <w:tab w:val="left" w:pos="993"/>
          <w:tab w:val="num" w:pos="1276"/>
        </w:tabs>
        <w:overflowPunct w:val="0"/>
        <w:autoSpaceDE w:val="0"/>
        <w:autoSpaceDN w:val="0"/>
        <w:adjustRightInd w:val="0"/>
        <w:spacing w:after="120"/>
        <w:ind w:left="0" w:firstLine="567"/>
        <w:jc w:val="both"/>
        <w:textAlignment w:val="baseline"/>
        <w:rPr>
          <w:color w:val="000000" w:themeColor="text1"/>
          <w:sz w:val="26"/>
          <w:szCs w:val="26"/>
          <w:lang w:val="es-ES"/>
        </w:rPr>
      </w:pPr>
      <w:r w:rsidRPr="00874673">
        <w:rPr>
          <w:color w:val="000000" w:themeColor="text1"/>
          <w:sz w:val="26"/>
          <w:szCs w:val="26"/>
          <w:lang w:val="es-ES"/>
        </w:rPr>
        <w:t>Giám sát thực hiện và đánh giá kết quả.</w:t>
      </w:r>
    </w:p>
    <w:p w:rsidR="00CE3082" w:rsidRPr="00874673" w:rsidRDefault="00CE3082" w:rsidP="00DF2842">
      <w:pPr>
        <w:pStyle w:val="Heading2"/>
        <w:tabs>
          <w:tab w:val="left" w:pos="993"/>
        </w:tabs>
        <w:spacing w:before="0" w:after="120" w:line="240" w:lineRule="auto"/>
        <w:ind w:firstLine="567"/>
        <w:rPr>
          <w:color w:val="000000" w:themeColor="text1"/>
          <w:lang w:val="pt-BR"/>
        </w:rPr>
      </w:pPr>
      <w:bookmarkStart w:id="60" w:name="_Toc495325227"/>
      <w:bookmarkStart w:id="61" w:name="_Toc18324658"/>
      <w:r w:rsidRPr="00874673">
        <w:rPr>
          <w:color w:val="000000" w:themeColor="text1"/>
          <w:lang w:val="pt-BR"/>
        </w:rPr>
        <w:t>4. Kiểm tra, giám sát.</w:t>
      </w:r>
      <w:bookmarkEnd w:id="60"/>
      <w:bookmarkEnd w:id="61"/>
    </w:p>
    <w:p w:rsidR="00CE3082" w:rsidRPr="00874673" w:rsidRDefault="00CE3082" w:rsidP="00DF2842">
      <w:pPr>
        <w:pStyle w:val="BodyText2"/>
        <w:tabs>
          <w:tab w:val="left" w:pos="993"/>
        </w:tabs>
        <w:spacing w:line="240" w:lineRule="auto"/>
        <w:ind w:firstLine="567"/>
        <w:jc w:val="both"/>
        <w:rPr>
          <w:rFonts w:ascii="Times New Roman" w:hAnsi="Times New Roman"/>
          <w:color w:val="000000" w:themeColor="text1"/>
          <w:sz w:val="26"/>
          <w:szCs w:val="26"/>
          <w:lang w:val="pt-BR"/>
        </w:rPr>
      </w:pPr>
      <w:r w:rsidRPr="00874673">
        <w:rPr>
          <w:rFonts w:ascii="Times New Roman" w:hAnsi="Times New Roman"/>
          <w:color w:val="000000" w:themeColor="text1"/>
          <w:sz w:val="26"/>
          <w:szCs w:val="26"/>
          <w:lang w:val="pt-BR"/>
        </w:rPr>
        <w:t>- Khoa KSNK chịu trách nhiệm kiểm tra, giám sát việc thực hiện.</w:t>
      </w:r>
    </w:p>
    <w:p w:rsidR="00CE3082" w:rsidRPr="00874673" w:rsidRDefault="00CE3082" w:rsidP="00DF2842">
      <w:pPr>
        <w:pStyle w:val="BodyText2"/>
        <w:tabs>
          <w:tab w:val="left" w:pos="993"/>
        </w:tabs>
        <w:spacing w:line="240" w:lineRule="auto"/>
        <w:ind w:firstLine="567"/>
        <w:jc w:val="both"/>
        <w:rPr>
          <w:rFonts w:ascii="Times New Roman" w:hAnsi="Times New Roman"/>
          <w:color w:val="000000" w:themeColor="text1"/>
          <w:sz w:val="26"/>
          <w:szCs w:val="26"/>
          <w:lang w:val="pt-BR"/>
        </w:rPr>
      </w:pPr>
      <w:r w:rsidRPr="00874673">
        <w:rPr>
          <w:rFonts w:ascii="Times New Roman" w:hAnsi="Times New Roman"/>
          <w:color w:val="000000" w:themeColor="text1"/>
          <w:sz w:val="26"/>
          <w:szCs w:val="26"/>
          <w:lang w:val="pt-BR"/>
        </w:rPr>
        <w:t xml:space="preserve">- Khoa </w:t>
      </w:r>
      <w:r w:rsidR="007C2F18" w:rsidRPr="00874673">
        <w:rPr>
          <w:rFonts w:ascii="Times New Roman" w:hAnsi="Times New Roman"/>
          <w:color w:val="000000" w:themeColor="text1"/>
          <w:sz w:val="26"/>
          <w:szCs w:val="26"/>
          <w:lang w:val="pt-BR"/>
        </w:rPr>
        <w:t xml:space="preserve">TNT </w:t>
      </w:r>
      <w:r w:rsidRPr="00874673">
        <w:rPr>
          <w:rFonts w:ascii="Times New Roman" w:hAnsi="Times New Roman"/>
          <w:color w:val="000000" w:themeColor="text1"/>
          <w:sz w:val="26"/>
          <w:szCs w:val="26"/>
          <w:lang w:val="pt-BR"/>
        </w:rPr>
        <w:t>chịu trách nhiệm tự kiểm tra tuân thủ thực hiện.</w:t>
      </w:r>
    </w:p>
    <w:p w:rsidR="00CE3082" w:rsidRPr="00874673" w:rsidRDefault="00CE3082" w:rsidP="00A54357">
      <w:pPr>
        <w:pStyle w:val="BodyText2"/>
        <w:tabs>
          <w:tab w:val="left" w:pos="993"/>
        </w:tabs>
        <w:spacing w:afterLines="80" w:after="192" w:line="240" w:lineRule="auto"/>
        <w:ind w:firstLine="567"/>
        <w:jc w:val="both"/>
        <w:rPr>
          <w:rFonts w:ascii="Times New Roman" w:hAnsi="Times New Roman"/>
          <w:color w:val="000000" w:themeColor="text1"/>
          <w:sz w:val="26"/>
          <w:szCs w:val="26"/>
          <w:lang w:val="pt-BR"/>
        </w:rPr>
      </w:pPr>
    </w:p>
    <w:p w:rsidR="003A6135" w:rsidRPr="00874673" w:rsidRDefault="003A6135">
      <w:pPr>
        <w:rPr>
          <w:rFonts w:eastAsia="MS Mincho"/>
          <w:b/>
          <w:sz w:val="26"/>
          <w:szCs w:val="26"/>
          <w:lang w:val="fr-FR"/>
        </w:rPr>
      </w:pPr>
      <w:bookmarkStart w:id="62" w:name="_Toc7687286"/>
      <w:r w:rsidRPr="00874673">
        <w:rPr>
          <w:sz w:val="26"/>
          <w:szCs w:val="26"/>
        </w:rPr>
        <w:br w:type="page"/>
      </w:r>
    </w:p>
    <w:p w:rsidR="007D64CE" w:rsidRPr="00874673" w:rsidRDefault="007D64CE" w:rsidP="003B6AAC">
      <w:pPr>
        <w:pStyle w:val="TOC1"/>
      </w:pPr>
      <w:bookmarkStart w:id="63" w:name="_Toc18324659"/>
      <w:r w:rsidRPr="00874673">
        <w:lastRenderedPageBreak/>
        <w:t>TÀI LIỆU THAM KHẢO</w:t>
      </w:r>
      <w:bookmarkEnd w:id="62"/>
      <w:bookmarkEnd w:id="63"/>
    </w:p>
    <w:p w:rsidR="007D64CE" w:rsidRPr="00874673" w:rsidRDefault="007D64CE" w:rsidP="007D64CE">
      <w:pPr>
        <w:pStyle w:val="ListParagraph"/>
        <w:numPr>
          <w:ilvl w:val="0"/>
          <w:numId w:val="2"/>
        </w:numPr>
        <w:tabs>
          <w:tab w:val="left" w:pos="993"/>
        </w:tabs>
        <w:spacing w:after="120"/>
        <w:ind w:left="0" w:firstLine="567"/>
        <w:jc w:val="both"/>
        <w:rPr>
          <w:sz w:val="26"/>
          <w:szCs w:val="26"/>
        </w:rPr>
      </w:pPr>
      <w:r w:rsidRPr="00874673">
        <w:rPr>
          <w:sz w:val="26"/>
          <w:szCs w:val="26"/>
        </w:rPr>
        <w:t xml:space="preserve">AAMI. </w:t>
      </w:r>
      <w:r w:rsidRPr="00874673">
        <w:rPr>
          <w:i/>
          <w:iCs/>
          <w:sz w:val="26"/>
          <w:szCs w:val="26"/>
        </w:rPr>
        <w:t>Dialysate for Hemodialysis</w:t>
      </w:r>
      <w:r w:rsidRPr="00874673">
        <w:rPr>
          <w:sz w:val="26"/>
          <w:szCs w:val="26"/>
        </w:rPr>
        <w:t>. RD52. Arlington, VA: Author, 2004.</w:t>
      </w:r>
    </w:p>
    <w:p w:rsidR="007D64CE" w:rsidRPr="00874673" w:rsidRDefault="007D64CE" w:rsidP="007D64CE">
      <w:pPr>
        <w:pStyle w:val="ListParagraph"/>
        <w:numPr>
          <w:ilvl w:val="0"/>
          <w:numId w:val="2"/>
        </w:numPr>
        <w:tabs>
          <w:tab w:val="left" w:pos="993"/>
        </w:tabs>
        <w:spacing w:after="120"/>
        <w:ind w:left="0" w:firstLine="567"/>
        <w:jc w:val="both"/>
        <w:rPr>
          <w:sz w:val="26"/>
          <w:szCs w:val="26"/>
        </w:rPr>
      </w:pPr>
      <w:r w:rsidRPr="00874673">
        <w:rPr>
          <w:sz w:val="26"/>
          <w:szCs w:val="26"/>
        </w:rPr>
        <w:t xml:space="preserve">AAMI. </w:t>
      </w:r>
      <w:r w:rsidRPr="00874673">
        <w:rPr>
          <w:i/>
          <w:iCs/>
          <w:sz w:val="26"/>
          <w:szCs w:val="26"/>
        </w:rPr>
        <w:t>Water Treatment Equipment for Hemodialysis Applications</w:t>
      </w:r>
      <w:r w:rsidRPr="00874673">
        <w:rPr>
          <w:sz w:val="26"/>
          <w:szCs w:val="26"/>
        </w:rPr>
        <w:t xml:space="preserve">. RD62. Arlington, VA: Author, 2001. </w:t>
      </w:r>
    </w:p>
    <w:p w:rsidR="00715135" w:rsidRPr="00874673" w:rsidRDefault="007D64CE" w:rsidP="00715135">
      <w:pPr>
        <w:pStyle w:val="ListParagraph"/>
        <w:numPr>
          <w:ilvl w:val="0"/>
          <w:numId w:val="2"/>
        </w:numPr>
        <w:tabs>
          <w:tab w:val="left" w:pos="993"/>
        </w:tabs>
        <w:spacing w:after="120"/>
        <w:ind w:left="0" w:firstLine="567"/>
        <w:jc w:val="both"/>
        <w:rPr>
          <w:sz w:val="26"/>
          <w:szCs w:val="26"/>
        </w:rPr>
      </w:pPr>
      <w:r w:rsidRPr="00874673">
        <w:rPr>
          <w:sz w:val="26"/>
          <w:szCs w:val="26"/>
          <w:lang w:val="fr-FR"/>
        </w:rPr>
        <w:t xml:space="preserve">Alter MJ, Tokars JI, Arduino MJ, Favero MS. </w:t>
      </w:r>
      <w:r w:rsidRPr="00874673">
        <w:rPr>
          <w:sz w:val="26"/>
          <w:szCs w:val="26"/>
        </w:rPr>
        <w:t xml:space="preserve">Nosocomial infections with hemodialysis. In: Mayhall CG, ed. </w:t>
      </w:r>
      <w:r w:rsidRPr="00874673">
        <w:rPr>
          <w:i/>
          <w:iCs/>
          <w:sz w:val="26"/>
          <w:szCs w:val="26"/>
        </w:rPr>
        <w:t>Hospital Epidemiology and Infection Control</w:t>
      </w:r>
      <w:r w:rsidRPr="00874673">
        <w:rPr>
          <w:sz w:val="26"/>
          <w:szCs w:val="26"/>
        </w:rPr>
        <w:t xml:space="preserve">. Philadelphia: Lippincott Williams &amp; Wilkins, 2004:1139–1160. </w:t>
      </w:r>
    </w:p>
    <w:p w:rsidR="00715135" w:rsidRPr="00874673" w:rsidRDefault="00715135" w:rsidP="00715135">
      <w:pPr>
        <w:pStyle w:val="ListParagraph"/>
        <w:numPr>
          <w:ilvl w:val="0"/>
          <w:numId w:val="2"/>
        </w:numPr>
        <w:tabs>
          <w:tab w:val="left" w:pos="993"/>
        </w:tabs>
        <w:spacing w:after="120"/>
        <w:ind w:left="0" w:firstLine="567"/>
        <w:jc w:val="both"/>
        <w:rPr>
          <w:sz w:val="26"/>
          <w:szCs w:val="26"/>
        </w:rPr>
      </w:pPr>
      <w:r w:rsidRPr="00874673">
        <w:rPr>
          <w:sz w:val="26"/>
          <w:szCs w:val="26"/>
        </w:rPr>
        <w:t>APIC Guide to the Elimination of Infections in Hemodialysis, The Association for Professionals in Infection Control and Epidemiology (APIC). 2015</w:t>
      </w:r>
    </w:p>
    <w:p w:rsidR="00715135" w:rsidRPr="00874673" w:rsidRDefault="00715135" w:rsidP="00715135">
      <w:pPr>
        <w:pStyle w:val="ListParagraph"/>
        <w:numPr>
          <w:ilvl w:val="0"/>
          <w:numId w:val="2"/>
        </w:numPr>
        <w:tabs>
          <w:tab w:val="left" w:pos="993"/>
        </w:tabs>
        <w:spacing w:after="120"/>
        <w:ind w:left="0" w:firstLine="567"/>
        <w:jc w:val="both"/>
        <w:rPr>
          <w:sz w:val="26"/>
          <w:szCs w:val="26"/>
        </w:rPr>
      </w:pPr>
      <w:r w:rsidRPr="00874673">
        <w:rPr>
          <w:sz w:val="26"/>
          <w:szCs w:val="26"/>
        </w:rPr>
        <w:t xml:space="preserve">Bộ Y tế. Hướng dẫn quy trình kỹ thuật </w:t>
      </w:r>
      <w:r w:rsidR="007C2F18" w:rsidRPr="00874673">
        <w:rPr>
          <w:sz w:val="26"/>
          <w:szCs w:val="26"/>
        </w:rPr>
        <w:t xml:space="preserve">TNT </w:t>
      </w:r>
      <w:r w:rsidRPr="00874673">
        <w:rPr>
          <w:sz w:val="26"/>
          <w:szCs w:val="26"/>
        </w:rPr>
        <w:t xml:space="preserve">theo </w:t>
      </w:r>
      <w:r w:rsidRPr="00874673">
        <w:rPr>
          <w:sz w:val="26"/>
          <w:szCs w:val="26"/>
          <w:lang w:val="pt-BR"/>
        </w:rPr>
        <w:t>Quyết định số 2482/2017</w:t>
      </w:r>
      <w:r w:rsidRPr="00874673">
        <w:rPr>
          <w:sz w:val="26"/>
          <w:szCs w:val="26"/>
        </w:rPr>
        <w:t xml:space="preserve">. </w:t>
      </w:r>
    </w:p>
    <w:p w:rsidR="00715135" w:rsidRPr="00874673" w:rsidRDefault="007D64CE" w:rsidP="00715135">
      <w:pPr>
        <w:pStyle w:val="ListParagraph"/>
        <w:numPr>
          <w:ilvl w:val="0"/>
          <w:numId w:val="2"/>
        </w:numPr>
        <w:tabs>
          <w:tab w:val="left" w:pos="993"/>
        </w:tabs>
        <w:spacing w:after="120"/>
        <w:ind w:left="0" w:firstLine="567"/>
        <w:jc w:val="both"/>
        <w:rPr>
          <w:sz w:val="26"/>
          <w:szCs w:val="26"/>
        </w:rPr>
      </w:pPr>
      <w:r w:rsidRPr="00874673">
        <w:rPr>
          <w:sz w:val="26"/>
          <w:szCs w:val="26"/>
        </w:rPr>
        <w:t>Centers for Disease Control and Prevention. Recommendations for preventing transmission of infections among chronic hemodialysis patients. MMWR 2001; 50(RR-5):1–43.</w:t>
      </w:r>
    </w:p>
    <w:p w:rsidR="00715135" w:rsidRPr="00874673" w:rsidRDefault="00715135" w:rsidP="00715135">
      <w:pPr>
        <w:pStyle w:val="ListParagraph"/>
        <w:numPr>
          <w:ilvl w:val="0"/>
          <w:numId w:val="2"/>
        </w:numPr>
        <w:tabs>
          <w:tab w:val="left" w:pos="993"/>
        </w:tabs>
        <w:spacing w:after="120"/>
        <w:ind w:left="0" w:firstLine="567"/>
        <w:jc w:val="both"/>
        <w:rPr>
          <w:sz w:val="26"/>
          <w:szCs w:val="26"/>
        </w:rPr>
      </w:pPr>
      <w:r w:rsidRPr="00874673">
        <w:rPr>
          <w:sz w:val="26"/>
          <w:szCs w:val="26"/>
        </w:rPr>
        <w:t>Centers for Disease Control and Prevention (CDC). Recommendations for Control of Hepatitis B in Dialysis Centers. Atlanta, GA: Author, 1997.</w:t>
      </w:r>
    </w:p>
    <w:p w:rsidR="007D64CE" w:rsidRPr="00874673" w:rsidRDefault="007D64CE" w:rsidP="007D64CE">
      <w:pPr>
        <w:pStyle w:val="ListParagraph"/>
        <w:numPr>
          <w:ilvl w:val="0"/>
          <w:numId w:val="2"/>
        </w:numPr>
        <w:tabs>
          <w:tab w:val="left" w:pos="993"/>
        </w:tabs>
        <w:spacing w:after="120"/>
        <w:ind w:left="0" w:firstLine="567"/>
        <w:jc w:val="both"/>
        <w:rPr>
          <w:sz w:val="26"/>
          <w:szCs w:val="26"/>
        </w:rPr>
      </w:pPr>
      <w:r w:rsidRPr="00874673">
        <w:rPr>
          <w:sz w:val="26"/>
          <w:szCs w:val="26"/>
        </w:rPr>
        <w:t xml:space="preserve">Centers for Medicare &amp; Medicaid Services. Medicare and Medicaid Programs; Conditions for Coverage for End-Stage Renal Disease Facilities; Final Rule. Available online at </w:t>
      </w:r>
      <w:hyperlink r:id="rId10" w:history="1">
        <w:r w:rsidRPr="00874673">
          <w:rPr>
            <w:rStyle w:val="Hyperlink"/>
            <w:sz w:val="26"/>
            <w:szCs w:val="26"/>
          </w:rPr>
          <w:t>http://www.cms.hhs.gov/cfcsandcops/downloads/esrdfi nalrule0415.pdf. Accessed 4/1/2010</w:t>
        </w:r>
      </w:hyperlink>
      <w:r w:rsidRPr="00874673">
        <w:rPr>
          <w:sz w:val="26"/>
          <w:szCs w:val="26"/>
        </w:rPr>
        <w:t>.</w:t>
      </w:r>
    </w:p>
    <w:p w:rsidR="007D64CE" w:rsidRPr="00874673" w:rsidRDefault="007D64CE" w:rsidP="007D64CE">
      <w:pPr>
        <w:pStyle w:val="ListParagraph"/>
        <w:numPr>
          <w:ilvl w:val="0"/>
          <w:numId w:val="2"/>
        </w:numPr>
        <w:tabs>
          <w:tab w:val="left" w:pos="993"/>
        </w:tabs>
        <w:spacing w:after="120"/>
        <w:ind w:left="0" w:firstLine="567"/>
        <w:jc w:val="both"/>
        <w:rPr>
          <w:sz w:val="26"/>
          <w:szCs w:val="26"/>
        </w:rPr>
      </w:pPr>
      <w:r w:rsidRPr="00874673">
        <w:rPr>
          <w:sz w:val="26"/>
          <w:szCs w:val="26"/>
        </w:rPr>
        <w:t xml:space="preserve">CMS Conditions for Coverage: Subpart B – Patient Safety, 494.30 Infection control page 4-33. </w:t>
      </w:r>
    </w:p>
    <w:p w:rsidR="007D64CE" w:rsidRPr="00874673" w:rsidRDefault="007D64CE" w:rsidP="007D64CE">
      <w:pPr>
        <w:pStyle w:val="ListParagraph"/>
        <w:numPr>
          <w:ilvl w:val="0"/>
          <w:numId w:val="2"/>
        </w:numPr>
        <w:tabs>
          <w:tab w:val="left" w:pos="993"/>
        </w:tabs>
        <w:spacing w:after="120"/>
        <w:ind w:left="0" w:firstLine="567"/>
        <w:jc w:val="both"/>
        <w:rPr>
          <w:sz w:val="26"/>
          <w:szCs w:val="26"/>
        </w:rPr>
      </w:pPr>
      <w:r w:rsidRPr="00874673">
        <w:rPr>
          <w:sz w:val="26"/>
          <w:szCs w:val="26"/>
        </w:rPr>
        <w:t xml:space="preserve">CMS. </w:t>
      </w:r>
      <w:r w:rsidRPr="00874673">
        <w:rPr>
          <w:i/>
          <w:iCs/>
          <w:sz w:val="26"/>
          <w:szCs w:val="26"/>
        </w:rPr>
        <w:t xml:space="preserve">Conditions for Coverage: Subpart B—Patient Safety, 494.40 Water and Dialysate Quality </w:t>
      </w:r>
      <w:r w:rsidRPr="00874673">
        <w:rPr>
          <w:sz w:val="26"/>
          <w:szCs w:val="26"/>
        </w:rPr>
        <w:t xml:space="preserve">Federal Register/Vol 73 (73) April 15, 2008 33-116. Available online at http://www.cms.hhs.gov/CFCsAndCoPs/downloads/ESRDfinalrule0415.pdf, Accessed 4/2/2010. </w:t>
      </w:r>
    </w:p>
    <w:p w:rsidR="007D64CE" w:rsidRPr="00874673" w:rsidRDefault="007D64CE" w:rsidP="007D64CE">
      <w:pPr>
        <w:pStyle w:val="ListParagraph"/>
        <w:numPr>
          <w:ilvl w:val="0"/>
          <w:numId w:val="2"/>
        </w:numPr>
        <w:tabs>
          <w:tab w:val="left" w:pos="993"/>
        </w:tabs>
        <w:spacing w:after="120"/>
        <w:ind w:left="0" w:firstLine="567"/>
        <w:jc w:val="both"/>
        <w:rPr>
          <w:sz w:val="26"/>
          <w:szCs w:val="26"/>
        </w:rPr>
      </w:pPr>
      <w:r w:rsidRPr="00874673">
        <w:rPr>
          <w:sz w:val="26"/>
          <w:szCs w:val="26"/>
        </w:rPr>
        <w:t xml:space="preserve">Dawids SG, Vejlsgaard R. Bacteriological and clinical evaluation of different dialysate delivery systems. </w:t>
      </w:r>
      <w:r w:rsidRPr="00874673">
        <w:rPr>
          <w:i/>
          <w:iCs/>
          <w:sz w:val="26"/>
          <w:szCs w:val="26"/>
        </w:rPr>
        <w:t>Acta Med Scand</w:t>
      </w:r>
      <w:r w:rsidRPr="00874673">
        <w:rPr>
          <w:sz w:val="26"/>
          <w:szCs w:val="26"/>
        </w:rPr>
        <w:t xml:space="preserve">1976; 199:151–155. </w:t>
      </w:r>
    </w:p>
    <w:p w:rsidR="007D64CE" w:rsidRPr="00874673" w:rsidRDefault="007D64CE" w:rsidP="007D64CE">
      <w:pPr>
        <w:pStyle w:val="ListParagraph"/>
        <w:numPr>
          <w:ilvl w:val="0"/>
          <w:numId w:val="2"/>
        </w:numPr>
        <w:tabs>
          <w:tab w:val="left" w:pos="993"/>
        </w:tabs>
        <w:spacing w:after="120"/>
        <w:ind w:left="0" w:firstLine="567"/>
        <w:jc w:val="both"/>
        <w:rPr>
          <w:sz w:val="26"/>
          <w:szCs w:val="26"/>
        </w:rPr>
      </w:pPr>
      <w:r w:rsidRPr="00874673">
        <w:rPr>
          <w:sz w:val="26"/>
          <w:szCs w:val="26"/>
        </w:rPr>
        <w:t>Favero MS, Bond WW, Petersen NJ, Berquist KR, Maynard JE. Detection methods for study of the stability of hepatitis B antigen on surfaces. J Infect Dis 1974; 129:210–212.</w:t>
      </w:r>
    </w:p>
    <w:p w:rsidR="007D64CE" w:rsidRPr="00874673" w:rsidRDefault="007D64CE" w:rsidP="007D64CE">
      <w:pPr>
        <w:pStyle w:val="ListParagraph"/>
        <w:numPr>
          <w:ilvl w:val="0"/>
          <w:numId w:val="2"/>
        </w:numPr>
        <w:tabs>
          <w:tab w:val="left" w:pos="993"/>
        </w:tabs>
        <w:spacing w:after="120"/>
        <w:ind w:left="0" w:firstLine="567"/>
        <w:jc w:val="both"/>
        <w:rPr>
          <w:sz w:val="26"/>
          <w:szCs w:val="26"/>
        </w:rPr>
      </w:pPr>
      <w:r w:rsidRPr="00874673">
        <w:rPr>
          <w:sz w:val="26"/>
          <w:szCs w:val="26"/>
        </w:rPr>
        <w:t>Favero MS, Maynard JE, Petersen NJ, Boyer KM, Bond WW, Berquist KR. Letter: Hepatitis-B antigen on environmental surfaces. Lancet 1973; 2:1455.</w:t>
      </w:r>
    </w:p>
    <w:p w:rsidR="007D64CE" w:rsidRPr="00874673" w:rsidRDefault="007D64CE" w:rsidP="007D64CE">
      <w:pPr>
        <w:pStyle w:val="ListParagraph"/>
        <w:numPr>
          <w:ilvl w:val="0"/>
          <w:numId w:val="2"/>
        </w:numPr>
        <w:tabs>
          <w:tab w:val="left" w:pos="993"/>
        </w:tabs>
        <w:spacing w:after="120"/>
        <w:ind w:left="0" w:firstLine="567"/>
        <w:jc w:val="both"/>
        <w:rPr>
          <w:sz w:val="26"/>
          <w:szCs w:val="26"/>
        </w:rPr>
      </w:pPr>
      <w:r w:rsidRPr="00874673">
        <w:rPr>
          <w:sz w:val="26"/>
          <w:szCs w:val="26"/>
        </w:rPr>
        <w:t xml:space="preserve">Favero MS, Peterson NJ, Boyer KM, Carson LA, Bond WW. Microbial contamination of renal dialysis systems and associated risks. </w:t>
      </w:r>
      <w:r w:rsidRPr="00874673">
        <w:rPr>
          <w:i/>
          <w:iCs/>
          <w:sz w:val="26"/>
          <w:szCs w:val="26"/>
        </w:rPr>
        <w:t xml:space="preserve">Trans AmerSocArtifInt Organs </w:t>
      </w:r>
      <w:r w:rsidRPr="00874673">
        <w:rPr>
          <w:sz w:val="26"/>
          <w:szCs w:val="26"/>
        </w:rPr>
        <w:t xml:space="preserve">1974; 20:175–183. </w:t>
      </w:r>
    </w:p>
    <w:p w:rsidR="007D64CE" w:rsidRPr="00874673" w:rsidRDefault="007D64CE" w:rsidP="007D64CE">
      <w:pPr>
        <w:pStyle w:val="ListParagraph"/>
        <w:numPr>
          <w:ilvl w:val="0"/>
          <w:numId w:val="2"/>
        </w:numPr>
        <w:tabs>
          <w:tab w:val="left" w:pos="993"/>
        </w:tabs>
        <w:spacing w:after="120"/>
        <w:ind w:left="0" w:firstLine="567"/>
        <w:jc w:val="both"/>
        <w:rPr>
          <w:sz w:val="26"/>
          <w:szCs w:val="26"/>
        </w:rPr>
      </w:pPr>
      <w:r w:rsidRPr="00874673">
        <w:rPr>
          <w:sz w:val="26"/>
          <w:szCs w:val="26"/>
        </w:rPr>
        <w:t>Favero MS, Peterson NJ, Carson LA, Bond WW, Hindman SH</w:t>
      </w:r>
      <w:r w:rsidRPr="00874673">
        <w:rPr>
          <w:i/>
          <w:iCs/>
          <w:sz w:val="26"/>
          <w:szCs w:val="26"/>
        </w:rPr>
        <w:t xml:space="preserve">. </w:t>
      </w:r>
      <w:r w:rsidRPr="00874673">
        <w:rPr>
          <w:sz w:val="26"/>
          <w:szCs w:val="26"/>
        </w:rPr>
        <w:t xml:space="preserve">Gram-negative water bacteria in hemodialysis systems. </w:t>
      </w:r>
      <w:r w:rsidRPr="00874673">
        <w:rPr>
          <w:i/>
          <w:iCs/>
          <w:sz w:val="26"/>
          <w:szCs w:val="26"/>
        </w:rPr>
        <w:t xml:space="preserve">Health Lab Sci </w:t>
      </w:r>
      <w:r w:rsidRPr="00874673">
        <w:rPr>
          <w:sz w:val="26"/>
          <w:szCs w:val="26"/>
        </w:rPr>
        <w:t xml:space="preserve">1975; 12:321–334. </w:t>
      </w:r>
    </w:p>
    <w:p w:rsidR="007D64CE" w:rsidRPr="00874673" w:rsidRDefault="007D64CE" w:rsidP="007D64CE">
      <w:pPr>
        <w:pStyle w:val="ListParagraph"/>
        <w:numPr>
          <w:ilvl w:val="0"/>
          <w:numId w:val="2"/>
        </w:numPr>
        <w:tabs>
          <w:tab w:val="left" w:pos="993"/>
        </w:tabs>
        <w:spacing w:after="120"/>
        <w:ind w:left="0" w:firstLine="567"/>
        <w:jc w:val="both"/>
        <w:rPr>
          <w:sz w:val="26"/>
          <w:szCs w:val="26"/>
        </w:rPr>
      </w:pPr>
      <w:r w:rsidRPr="00874673">
        <w:rPr>
          <w:sz w:val="26"/>
          <w:szCs w:val="26"/>
        </w:rPr>
        <w:t xml:space="preserve">Gazenfeldt-Gazil E, Eliahou HE. Endotoxin antibodies in patients on maintenance hemodialysis. </w:t>
      </w:r>
      <w:r w:rsidRPr="00874673">
        <w:rPr>
          <w:i/>
          <w:iCs/>
          <w:sz w:val="26"/>
          <w:szCs w:val="26"/>
        </w:rPr>
        <w:t xml:space="preserve">Israel J Med Sci </w:t>
      </w:r>
      <w:r w:rsidRPr="00874673">
        <w:rPr>
          <w:sz w:val="26"/>
          <w:szCs w:val="26"/>
        </w:rPr>
        <w:t xml:space="preserve">1989; 5:1032–1036. </w:t>
      </w:r>
    </w:p>
    <w:p w:rsidR="007D64CE" w:rsidRPr="00874673" w:rsidRDefault="007D64CE" w:rsidP="007D64CE">
      <w:pPr>
        <w:pStyle w:val="ListParagraph"/>
        <w:numPr>
          <w:ilvl w:val="0"/>
          <w:numId w:val="2"/>
        </w:numPr>
        <w:tabs>
          <w:tab w:val="left" w:pos="993"/>
        </w:tabs>
        <w:spacing w:after="120"/>
        <w:ind w:left="0" w:firstLine="567"/>
        <w:jc w:val="both"/>
        <w:rPr>
          <w:sz w:val="26"/>
          <w:szCs w:val="26"/>
        </w:rPr>
      </w:pPr>
      <w:r w:rsidRPr="00874673">
        <w:rPr>
          <w:sz w:val="26"/>
          <w:szCs w:val="26"/>
        </w:rPr>
        <w:t xml:space="preserve">Jones DM, Tobin BM, Harlow GR, Ralston AJ. Bacteriological studies of the modified kill dialyzer. </w:t>
      </w:r>
      <w:r w:rsidRPr="00874673">
        <w:rPr>
          <w:i/>
          <w:iCs/>
          <w:sz w:val="26"/>
          <w:szCs w:val="26"/>
        </w:rPr>
        <w:t xml:space="preserve">Brit Med J </w:t>
      </w:r>
      <w:r w:rsidRPr="00874673">
        <w:rPr>
          <w:sz w:val="26"/>
          <w:szCs w:val="26"/>
        </w:rPr>
        <w:t xml:space="preserve">1970; 3:135– 137. </w:t>
      </w:r>
    </w:p>
    <w:p w:rsidR="007D64CE" w:rsidRPr="00874673" w:rsidRDefault="007D64CE" w:rsidP="007D64CE">
      <w:pPr>
        <w:pStyle w:val="ListParagraph"/>
        <w:numPr>
          <w:ilvl w:val="0"/>
          <w:numId w:val="2"/>
        </w:numPr>
        <w:tabs>
          <w:tab w:val="left" w:pos="993"/>
        </w:tabs>
        <w:spacing w:after="120"/>
        <w:ind w:left="0" w:firstLine="567"/>
        <w:jc w:val="both"/>
        <w:rPr>
          <w:sz w:val="26"/>
          <w:szCs w:val="26"/>
        </w:rPr>
      </w:pPr>
      <w:r w:rsidRPr="00874673">
        <w:rPr>
          <w:sz w:val="26"/>
          <w:szCs w:val="26"/>
        </w:rPr>
        <w:t xml:space="preserve">Kidd EE. Bacterial contamination of dialyzing fluid of artificial kidney. </w:t>
      </w:r>
      <w:r w:rsidRPr="00874673">
        <w:rPr>
          <w:i/>
          <w:iCs/>
          <w:sz w:val="26"/>
          <w:szCs w:val="26"/>
        </w:rPr>
        <w:t xml:space="preserve">Brit Med J </w:t>
      </w:r>
      <w:r w:rsidRPr="00874673">
        <w:rPr>
          <w:sz w:val="26"/>
          <w:szCs w:val="26"/>
        </w:rPr>
        <w:t>1964; 1:880–882.</w:t>
      </w:r>
    </w:p>
    <w:p w:rsidR="007D64CE" w:rsidRPr="00874673" w:rsidRDefault="007D64CE" w:rsidP="007D64CE">
      <w:pPr>
        <w:pStyle w:val="ListParagraph"/>
        <w:numPr>
          <w:ilvl w:val="0"/>
          <w:numId w:val="2"/>
        </w:numPr>
        <w:tabs>
          <w:tab w:val="left" w:pos="993"/>
        </w:tabs>
        <w:spacing w:after="120"/>
        <w:ind w:left="0" w:firstLine="567"/>
        <w:jc w:val="both"/>
        <w:rPr>
          <w:sz w:val="26"/>
          <w:szCs w:val="26"/>
        </w:rPr>
      </w:pPr>
      <w:r w:rsidRPr="00874673">
        <w:rPr>
          <w:sz w:val="26"/>
          <w:szCs w:val="26"/>
        </w:rPr>
        <w:t xml:space="preserve">Raij L, Shapiro FL, Michael AF. Endotoxemia in febrile reactions during hemodialysis. </w:t>
      </w:r>
      <w:r w:rsidRPr="00874673">
        <w:rPr>
          <w:i/>
          <w:iCs/>
          <w:sz w:val="26"/>
          <w:szCs w:val="26"/>
        </w:rPr>
        <w:t>Kidney Int</w:t>
      </w:r>
      <w:r w:rsidRPr="00874673">
        <w:rPr>
          <w:sz w:val="26"/>
          <w:szCs w:val="26"/>
        </w:rPr>
        <w:t xml:space="preserve">1973; 4:57–60. </w:t>
      </w:r>
    </w:p>
    <w:p w:rsidR="007D64CE" w:rsidRPr="00874673" w:rsidRDefault="007D64CE" w:rsidP="007D64CE">
      <w:pPr>
        <w:pStyle w:val="ListParagraph"/>
        <w:numPr>
          <w:ilvl w:val="0"/>
          <w:numId w:val="2"/>
        </w:numPr>
        <w:tabs>
          <w:tab w:val="left" w:pos="993"/>
        </w:tabs>
        <w:spacing w:after="120"/>
        <w:ind w:left="0" w:firstLine="567"/>
        <w:jc w:val="both"/>
        <w:rPr>
          <w:sz w:val="26"/>
          <w:szCs w:val="26"/>
        </w:rPr>
      </w:pPr>
      <w:r w:rsidRPr="00874673">
        <w:rPr>
          <w:sz w:val="26"/>
          <w:szCs w:val="26"/>
        </w:rPr>
        <w:lastRenderedPageBreak/>
        <w:t>MMWR Morb Mortal Wkly Rep. 1996 Apr 12; 45(14):285-9. Outbreaks of hepatitis B virus infection among hemodialysis patients-- California, Nebraska, and Texas, 1994. Centers for Disease Control and Prevention (CDC).</w:t>
      </w:r>
    </w:p>
    <w:p w:rsidR="007D64CE" w:rsidRPr="00874673" w:rsidRDefault="007D64CE" w:rsidP="007D64CE">
      <w:pPr>
        <w:pStyle w:val="ListParagraph"/>
        <w:numPr>
          <w:ilvl w:val="0"/>
          <w:numId w:val="2"/>
        </w:numPr>
        <w:tabs>
          <w:tab w:val="left" w:pos="993"/>
        </w:tabs>
        <w:spacing w:after="120"/>
        <w:ind w:left="0" w:firstLine="567"/>
        <w:jc w:val="both"/>
        <w:rPr>
          <w:sz w:val="26"/>
          <w:szCs w:val="26"/>
        </w:rPr>
      </w:pPr>
      <w:r w:rsidRPr="00874673">
        <w:rPr>
          <w:sz w:val="26"/>
          <w:szCs w:val="26"/>
        </w:rPr>
        <w:t xml:space="preserve">Muto C, Jernigan J, Ostrowsky BE, Richet HM, Jarvis WR, Boyce JM, et al. SHEA guideline for preventing nosocomial transmission of multidrug-resistant strains of </w:t>
      </w:r>
      <w:r w:rsidRPr="00874673">
        <w:rPr>
          <w:i/>
          <w:iCs/>
          <w:sz w:val="26"/>
          <w:szCs w:val="26"/>
        </w:rPr>
        <w:t xml:space="preserve">Staphylococcus aureus </w:t>
      </w:r>
      <w:r w:rsidRPr="00874673">
        <w:rPr>
          <w:sz w:val="26"/>
          <w:szCs w:val="26"/>
        </w:rPr>
        <w:t xml:space="preserve">and </w:t>
      </w:r>
      <w:r w:rsidRPr="00874673">
        <w:rPr>
          <w:i/>
          <w:iCs/>
          <w:sz w:val="26"/>
          <w:szCs w:val="26"/>
        </w:rPr>
        <w:t>Enterococcus</w:t>
      </w:r>
      <w:r w:rsidRPr="00874673">
        <w:rPr>
          <w:sz w:val="26"/>
          <w:szCs w:val="26"/>
        </w:rPr>
        <w:t xml:space="preserve">. </w:t>
      </w:r>
      <w:r w:rsidRPr="00874673">
        <w:rPr>
          <w:i/>
          <w:iCs/>
          <w:sz w:val="26"/>
          <w:szCs w:val="26"/>
        </w:rPr>
        <w:t xml:space="preserve">Infect Control Hosp Epidemiol </w:t>
      </w:r>
      <w:r w:rsidRPr="00874673">
        <w:rPr>
          <w:sz w:val="26"/>
          <w:szCs w:val="26"/>
        </w:rPr>
        <w:t xml:space="preserve">2003; 24:362–386. </w:t>
      </w:r>
    </w:p>
    <w:p w:rsidR="007D64CE" w:rsidRPr="00874673" w:rsidRDefault="007D64CE" w:rsidP="007D64CE">
      <w:pPr>
        <w:pStyle w:val="ListParagraph"/>
        <w:numPr>
          <w:ilvl w:val="0"/>
          <w:numId w:val="2"/>
        </w:numPr>
        <w:tabs>
          <w:tab w:val="left" w:pos="993"/>
        </w:tabs>
        <w:spacing w:after="120"/>
        <w:ind w:left="0" w:firstLine="567"/>
        <w:jc w:val="both"/>
        <w:rPr>
          <w:sz w:val="26"/>
          <w:szCs w:val="26"/>
        </w:rPr>
      </w:pPr>
      <w:r w:rsidRPr="00874673">
        <w:rPr>
          <w:sz w:val="26"/>
          <w:szCs w:val="26"/>
        </w:rPr>
        <w:t xml:space="preserve">O’Grady NP, Alexander M, Dellinger EP, Gerberding JL, Heard SO, Maki DG, et al. CDC Guidelines for the prevention of intravascular catheter-related infections: Recommendations and reports. MMWR 2002;51(RR-10):1–29 </w:t>
      </w:r>
    </w:p>
    <w:p w:rsidR="007D64CE" w:rsidRPr="00874673" w:rsidRDefault="007D64CE" w:rsidP="007D64CE">
      <w:pPr>
        <w:pStyle w:val="ListParagraph"/>
        <w:numPr>
          <w:ilvl w:val="0"/>
          <w:numId w:val="2"/>
        </w:numPr>
        <w:tabs>
          <w:tab w:val="left" w:pos="993"/>
        </w:tabs>
        <w:spacing w:after="120"/>
        <w:ind w:left="0" w:firstLine="567"/>
        <w:jc w:val="both"/>
        <w:rPr>
          <w:sz w:val="26"/>
          <w:szCs w:val="26"/>
        </w:rPr>
      </w:pPr>
      <w:r w:rsidRPr="00874673">
        <w:rPr>
          <w:sz w:val="26"/>
          <w:szCs w:val="26"/>
        </w:rPr>
        <w:t xml:space="preserve">Rutala WA, Weber DJ, and the Centers for Disease Control Infection Control Practices Advisory Committee (HICPAC). </w:t>
      </w:r>
      <w:r w:rsidRPr="00874673">
        <w:rPr>
          <w:i/>
          <w:iCs/>
          <w:sz w:val="26"/>
          <w:szCs w:val="26"/>
        </w:rPr>
        <w:t>Guideline for disinfection and sterilization in healthcare facilities, 2008</w:t>
      </w:r>
      <w:r w:rsidRPr="00874673">
        <w:rPr>
          <w:sz w:val="26"/>
          <w:szCs w:val="26"/>
        </w:rPr>
        <w:t xml:space="preserve">. Atlanta, GA: Author, 2008. Available online at http:// </w:t>
      </w:r>
    </w:p>
    <w:p w:rsidR="007D64CE" w:rsidRPr="00874673" w:rsidRDefault="007D64CE" w:rsidP="007D64CE">
      <w:pPr>
        <w:pStyle w:val="ListParagraph"/>
        <w:numPr>
          <w:ilvl w:val="0"/>
          <w:numId w:val="2"/>
        </w:numPr>
        <w:tabs>
          <w:tab w:val="left" w:pos="993"/>
        </w:tabs>
        <w:spacing w:after="120"/>
        <w:ind w:left="0" w:firstLine="567"/>
        <w:jc w:val="both"/>
        <w:rPr>
          <w:sz w:val="26"/>
          <w:szCs w:val="26"/>
        </w:rPr>
      </w:pPr>
      <w:r w:rsidRPr="00874673">
        <w:rPr>
          <w:sz w:val="26"/>
          <w:szCs w:val="26"/>
        </w:rPr>
        <w:t>Shepard CW, Finelli L, Alter MJ. Global epidemiology of hepatitis C virus infection. Lancet Infect Dis 2005 Sep; 5(9): 558-567.</w:t>
      </w:r>
    </w:p>
    <w:p w:rsidR="007D64CE" w:rsidRPr="00874673" w:rsidRDefault="007D64CE" w:rsidP="007D64CE">
      <w:pPr>
        <w:pStyle w:val="ListParagraph"/>
        <w:numPr>
          <w:ilvl w:val="0"/>
          <w:numId w:val="2"/>
        </w:numPr>
        <w:tabs>
          <w:tab w:val="left" w:pos="993"/>
        </w:tabs>
        <w:spacing w:after="120"/>
        <w:ind w:left="0" w:firstLine="567"/>
        <w:jc w:val="both"/>
        <w:rPr>
          <w:sz w:val="26"/>
          <w:szCs w:val="26"/>
        </w:rPr>
      </w:pPr>
      <w:r w:rsidRPr="00874673">
        <w:rPr>
          <w:sz w:val="26"/>
          <w:szCs w:val="26"/>
        </w:rPr>
        <w:t xml:space="preserve">Siegel JD, Rhinehart E, Jackson M, Chiarello L, and the Healthcare Infection Control Practices Advisory Committee.2007 Guideline for Isolation Precautions: Preventing Transmission of Infectious Agents in Healthcare Settings. Available online at </w:t>
      </w:r>
      <w:hyperlink r:id="rId11" w:history="1">
        <w:r w:rsidRPr="00874673">
          <w:rPr>
            <w:rStyle w:val="Hyperlink"/>
            <w:sz w:val="26"/>
            <w:szCs w:val="26"/>
          </w:rPr>
          <w:t>http://www.cdc.gov/ncidod/dhqp/pdf/guidelines/Isolation2007.pdf</w:t>
        </w:r>
      </w:hyperlink>
      <w:r w:rsidRPr="00874673">
        <w:rPr>
          <w:sz w:val="26"/>
          <w:szCs w:val="26"/>
        </w:rPr>
        <w:t>. Accessed 4/1/2010.</w:t>
      </w:r>
    </w:p>
    <w:p w:rsidR="00B300FF" w:rsidRPr="00874673" w:rsidRDefault="007D64CE" w:rsidP="004041E9">
      <w:pPr>
        <w:pStyle w:val="ListParagraph"/>
        <w:numPr>
          <w:ilvl w:val="0"/>
          <w:numId w:val="2"/>
        </w:numPr>
        <w:tabs>
          <w:tab w:val="left" w:pos="851"/>
          <w:tab w:val="left" w:pos="993"/>
        </w:tabs>
        <w:spacing w:after="120"/>
        <w:ind w:left="0" w:firstLine="567"/>
        <w:jc w:val="both"/>
        <w:rPr>
          <w:sz w:val="26"/>
          <w:szCs w:val="26"/>
          <w:lang w:val="fr-FR"/>
        </w:rPr>
      </w:pPr>
      <w:r w:rsidRPr="00874673">
        <w:rPr>
          <w:sz w:val="26"/>
          <w:szCs w:val="26"/>
        </w:rPr>
        <w:t xml:space="preserve">Vanholder R, Van Haecke E, Veys N, Ringoir S. Endotoxin transfer through dialysis membranes: Small-versus large-pore membranes. </w:t>
      </w:r>
      <w:r w:rsidRPr="00874673">
        <w:rPr>
          <w:i/>
          <w:iCs/>
          <w:sz w:val="26"/>
          <w:szCs w:val="26"/>
        </w:rPr>
        <w:t xml:space="preserve">Nephrol Dial Transplant </w:t>
      </w:r>
      <w:r w:rsidRPr="00874673">
        <w:rPr>
          <w:sz w:val="26"/>
          <w:szCs w:val="26"/>
        </w:rPr>
        <w:t>1992;</w:t>
      </w:r>
      <w:r w:rsidR="003B6AAC" w:rsidRPr="00874673">
        <w:rPr>
          <w:sz w:val="26"/>
          <w:szCs w:val="26"/>
        </w:rPr>
        <w:t xml:space="preserve"> </w:t>
      </w:r>
      <w:r w:rsidRPr="00874673">
        <w:rPr>
          <w:sz w:val="26"/>
          <w:szCs w:val="26"/>
        </w:rPr>
        <w:t>7:</w:t>
      </w:r>
      <w:r w:rsidR="003B6AAC" w:rsidRPr="00874673">
        <w:rPr>
          <w:sz w:val="26"/>
          <w:szCs w:val="26"/>
        </w:rPr>
        <w:t xml:space="preserve"> </w:t>
      </w:r>
      <w:r w:rsidRPr="00874673">
        <w:rPr>
          <w:sz w:val="26"/>
          <w:szCs w:val="26"/>
        </w:rPr>
        <w:t>333–339</w:t>
      </w:r>
      <w:r w:rsidR="00DF2842" w:rsidRPr="00874673">
        <w:rPr>
          <w:sz w:val="26"/>
          <w:szCs w:val="26"/>
        </w:rPr>
        <w:t>.</w:t>
      </w:r>
    </w:p>
    <w:p w:rsidR="00A02166" w:rsidRPr="00874673" w:rsidRDefault="00A02166" w:rsidP="00A02166">
      <w:pPr>
        <w:pStyle w:val="ListParagraph"/>
        <w:tabs>
          <w:tab w:val="left" w:pos="851"/>
          <w:tab w:val="left" w:pos="993"/>
        </w:tabs>
        <w:spacing w:after="120"/>
        <w:ind w:left="567"/>
        <w:jc w:val="both"/>
        <w:rPr>
          <w:sz w:val="26"/>
          <w:szCs w:val="26"/>
        </w:rPr>
      </w:pPr>
    </w:p>
    <w:p w:rsidR="003B6AAC" w:rsidRPr="00874673" w:rsidRDefault="003B6AAC">
      <w:pPr>
        <w:rPr>
          <w:color w:val="2E74B5"/>
          <w:sz w:val="26"/>
          <w:szCs w:val="26"/>
        </w:rPr>
      </w:pPr>
      <w:bookmarkStart w:id="64" w:name="_Toc18324660"/>
      <w:r w:rsidRPr="00874673">
        <w:rPr>
          <w:sz w:val="26"/>
          <w:szCs w:val="26"/>
        </w:rPr>
        <w:br w:type="page"/>
      </w:r>
    </w:p>
    <w:p w:rsidR="00A02166" w:rsidRPr="00874673" w:rsidRDefault="003B6AAC" w:rsidP="00324B3E">
      <w:pPr>
        <w:pStyle w:val="Heading1"/>
        <w:rPr>
          <w:rFonts w:ascii="Times New Roman" w:hAnsi="Times New Roman"/>
          <w:b/>
          <w:color w:val="000000" w:themeColor="text1"/>
          <w:sz w:val="26"/>
          <w:szCs w:val="26"/>
        </w:rPr>
      </w:pPr>
      <w:r w:rsidRPr="00874673">
        <w:rPr>
          <w:rFonts w:ascii="Times New Roman" w:hAnsi="Times New Roman"/>
          <w:b/>
          <w:color w:val="000000" w:themeColor="text1"/>
          <w:sz w:val="26"/>
          <w:szCs w:val="26"/>
        </w:rPr>
        <w:lastRenderedPageBreak/>
        <w:t>PHỤ LỤC</w:t>
      </w:r>
      <w:bookmarkEnd w:id="64"/>
      <w:r w:rsidRPr="00874673">
        <w:rPr>
          <w:rFonts w:ascii="Times New Roman" w:hAnsi="Times New Roman"/>
          <w:b/>
          <w:color w:val="000000" w:themeColor="text1"/>
          <w:sz w:val="26"/>
          <w:szCs w:val="26"/>
        </w:rPr>
        <w:t xml:space="preserve">: </w:t>
      </w:r>
    </w:p>
    <w:p w:rsidR="00A54357" w:rsidRPr="00874673" w:rsidRDefault="00A54357" w:rsidP="00324B3E">
      <w:pPr>
        <w:pStyle w:val="Heading2"/>
      </w:pPr>
      <w:bookmarkStart w:id="65" w:name="_Toc18324661"/>
      <w:r w:rsidRPr="00874673">
        <w:t xml:space="preserve">Phụ lục 1: </w:t>
      </w:r>
      <w:bookmarkStart w:id="66" w:name="_Toc15332796"/>
      <w:r w:rsidRPr="00874673">
        <w:t xml:space="preserve"> Bảng kiểm thực hà</w:t>
      </w:r>
      <w:r w:rsidR="003B6AAC" w:rsidRPr="00874673">
        <w:t>nh kiểm soát nhiễm khuẩn trong t</w:t>
      </w:r>
      <w:r w:rsidRPr="00874673">
        <w:t>hận nhân tạo</w:t>
      </w:r>
      <w:bookmarkEnd w:id="65"/>
      <w:r w:rsidRPr="00874673">
        <w:t xml:space="preserve"> </w:t>
      </w:r>
    </w:p>
    <w:p w:rsidR="00A54357" w:rsidRPr="00874673" w:rsidRDefault="00A54357" w:rsidP="00A54357">
      <w:pPr>
        <w:jc w:val="center"/>
        <w:rPr>
          <w:sz w:val="26"/>
          <w:szCs w:val="26"/>
        </w:rPr>
      </w:pPr>
    </w:p>
    <w:tbl>
      <w:tblPr>
        <w:tblStyle w:val="TableGrid"/>
        <w:tblW w:w="9072" w:type="dxa"/>
        <w:tblLook w:val="01E0" w:firstRow="1" w:lastRow="1" w:firstColumn="1" w:lastColumn="1" w:noHBand="0" w:noVBand="0"/>
      </w:tblPr>
      <w:tblGrid>
        <w:gridCol w:w="476"/>
        <w:gridCol w:w="5158"/>
        <w:gridCol w:w="701"/>
        <w:gridCol w:w="924"/>
        <w:gridCol w:w="924"/>
        <w:gridCol w:w="889"/>
      </w:tblGrid>
      <w:tr w:rsidR="00A54357" w:rsidRPr="00874673" w:rsidTr="003B6AAC">
        <w:tc>
          <w:tcPr>
            <w:tcW w:w="5634" w:type="dxa"/>
            <w:gridSpan w:val="2"/>
          </w:tcPr>
          <w:p w:rsidR="00A54357" w:rsidRPr="00874673" w:rsidRDefault="00A54357" w:rsidP="003B6AAC">
            <w:pPr>
              <w:pStyle w:val="Default"/>
              <w:jc w:val="center"/>
              <w:rPr>
                <w:rFonts w:ascii="Times New Roman" w:hAnsi="Times New Roman" w:cs="Times New Roman"/>
                <w:sz w:val="26"/>
                <w:szCs w:val="26"/>
              </w:rPr>
            </w:pPr>
          </w:p>
          <w:p w:rsidR="00A54357" w:rsidRPr="00874673" w:rsidRDefault="00A54357" w:rsidP="003B6AAC">
            <w:pPr>
              <w:jc w:val="center"/>
              <w:rPr>
                <w:b/>
                <w:sz w:val="26"/>
                <w:szCs w:val="26"/>
              </w:rPr>
            </w:pPr>
          </w:p>
        </w:tc>
        <w:tc>
          <w:tcPr>
            <w:tcW w:w="701" w:type="dxa"/>
          </w:tcPr>
          <w:p w:rsidR="00A54357" w:rsidRPr="00874673" w:rsidRDefault="00A54357" w:rsidP="003B6AAC">
            <w:pPr>
              <w:jc w:val="center"/>
              <w:rPr>
                <w:sz w:val="26"/>
                <w:szCs w:val="26"/>
              </w:rPr>
            </w:pPr>
            <w:r w:rsidRPr="00874673">
              <w:rPr>
                <w:sz w:val="26"/>
                <w:szCs w:val="26"/>
              </w:rPr>
              <w:t>Có</w:t>
            </w:r>
          </w:p>
        </w:tc>
        <w:tc>
          <w:tcPr>
            <w:tcW w:w="924" w:type="dxa"/>
          </w:tcPr>
          <w:p w:rsidR="00A54357" w:rsidRPr="00874673" w:rsidRDefault="00A54357" w:rsidP="003B6AAC">
            <w:pPr>
              <w:jc w:val="center"/>
              <w:rPr>
                <w:sz w:val="26"/>
                <w:szCs w:val="26"/>
              </w:rPr>
            </w:pPr>
            <w:r w:rsidRPr="00874673">
              <w:rPr>
                <w:sz w:val="26"/>
                <w:szCs w:val="26"/>
              </w:rPr>
              <w:t>Không</w:t>
            </w:r>
          </w:p>
        </w:tc>
        <w:tc>
          <w:tcPr>
            <w:tcW w:w="924" w:type="dxa"/>
          </w:tcPr>
          <w:p w:rsidR="00A54357" w:rsidRPr="00874673" w:rsidRDefault="00A54357" w:rsidP="003B6AAC">
            <w:pPr>
              <w:jc w:val="center"/>
              <w:rPr>
                <w:sz w:val="26"/>
                <w:szCs w:val="26"/>
              </w:rPr>
            </w:pPr>
            <w:r w:rsidRPr="00874673">
              <w:rPr>
                <w:sz w:val="26"/>
                <w:szCs w:val="26"/>
              </w:rPr>
              <w:t>Không áp dụng</w:t>
            </w:r>
          </w:p>
        </w:tc>
        <w:tc>
          <w:tcPr>
            <w:tcW w:w="889" w:type="dxa"/>
          </w:tcPr>
          <w:p w:rsidR="00A54357" w:rsidRPr="00874673" w:rsidRDefault="00A54357" w:rsidP="003B6AAC">
            <w:pPr>
              <w:jc w:val="center"/>
              <w:rPr>
                <w:sz w:val="26"/>
                <w:szCs w:val="26"/>
              </w:rPr>
            </w:pPr>
            <w:r w:rsidRPr="00874673">
              <w:rPr>
                <w:sz w:val="26"/>
                <w:szCs w:val="26"/>
              </w:rPr>
              <w:t>Ghi chú</w:t>
            </w:r>
          </w:p>
        </w:tc>
      </w:tr>
      <w:tr w:rsidR="00A54357" w:rsidRPr="00874673" w:rsidTr="003B6AAC">
        <w:tc>
          <w:tcPr>
            <w:tcW w:w="5634" w:type="dxa"/>
            <w:gridSpan w:val="2"/>
          </w:tcPr>
          <w:p w:rsidR="00A54357" w:rsidRPr="00874673" w:rsidRDefault="00A54357" w:rsidP="003629C2">
            <w:pPr>
              <w:pStyle w:val="Default"/>
              <w:rPr>
                <w:rFonts w:ascii="Times New Roman" w:hAnsi="Times New Roman" w:cs="Times New Roman"/>
                <w:b/>
                <w:sz w:val="26"/>
                <w:szCs w:val="26"/>
              </w:rPr>
            </w:pPr>
            <w:r w:rsidRPr="00874673">
              <w:rPr>
                <w:rFonts w:ascii="Times New Roman" w:hAnsi="Times New Roman" w:cs="Times New Roman"/>
                <w:b/>
                <w:sz w:val="26"/>
                <w:szCs w:val="26"/>
              </w:rPr>
              <w:t>Rút catheter</w:t>
            </w:r>
          </w:p>
        </w:tc>
        <w:tc>
          <w:tcPr>
            <w:tcW w:w="701" w:type="dxa"/>
          </w:tcPr>
          <w:p w:rsidR="00A54357" w:rsidRPr="00874673" w:rsidRDefault="00A54357" w:rsidP="003629C2">
            <w:pPr>
              <w:rPr>
                <w:b/>
                <w:sz w:val="26"/>
                <w:szCs w:val="26"/>
              </w:rPr>
            </w:pPr>
          </w:p>
        </w:tc>
        <w:tc>
          <w:tcPr>
            <w:tcW w:w="924" w:type="dxa"/>
          </w:tcPr>
          <w:p w:rsidR="00A54357" w:rsidRPr="00874673" w:rsidRDefault="00A54357" w:rsidP="003629C2">
            <w:pPr>
              <w:rPr>
                <w:b/>
                <w:sz w:val="26"/>
                <w:szCs w:val="26"/>
              </w:rPr>
            </w:pPr>
          </w:p>
        </w:tc>
        <w:tc>
          <w:tcPr>
            <w:tcW w:w="924" w:type="dxa"/>
          </w:tcPr>
          <w:p w:rsidR="00A54357" w:rsidRPr="00874673" w:rsidRDefault="00A54357" w:rsidP="003629C2">
            <w:pPr>
              <w:rPr>
                <w:b/>
                <w:sz w:val="26"/>
                <w:szCs w:val="26"/>
              </w:rPr>
            </w:pPr>
          </w:p>
        </w:tc>
        <w:tc>
          <w:tcPr>
            <w:tcW w:w="889" w:type="dxa"/>
          </w:tcPr>
          <w:p w:rsidR="00A54357" w:rsidRPr="00874673" w:rsidRDefault="00A54357" w:rsidP="003629C2">
            <w:pPr>
              <w:rPr>
                <w:b/>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1</w:t>
            </w:r>
          </w:p>
        </w:tc>
        <w:tc>
          <w:tcPr>
            <w:tcW w:w="5158" w:type="dxa"/>
          </w:tcPr>
          <w:p w:rsidR="00A54357" w:rsidRPr="00874673" w:rsidRDefault="00A54357" w:rsidP="003629C2">
            <w:pPr>
              <w:rPr>
                <w:sz w:val="26"/>
                <w:szCs w:val="26"/>
              </w:rPr>
            </w:pPr>
            <w:r w:rsidRPr="00874673">
              <w:rPr>
                <w:sz w:val="26"/>
                <w:szCs w:val="26"/>
              </w:rPr>
              <w:t>Mang khẩu trang</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2</w:t>
            </w:r>
          </w:p>
        </w:tc>
        <w:tc>
          <w:tcPr>
            <w:tcW w:w="5158" w:type="dxa"/>
          </w:tcPr>
          <w:p w:rsidR="00A54357" w:rsidRPr="00874673" w:rsidRDefault="00A54357" w:rsidP="003629C2">
            <w:pPr>
              <w:rPr>
                <w:sz w:val="26"/>
                <w:szCs w:val="26"/>
              </w:rPr>
            </w:pPr>
            <w:r w:rsidRPr="00874673">
              <w:rPr>
                <w:sz w:val="26"/>
                <w:szCs w:val="26"/>
              </w:rPr>
              <w:t xml:space="preserve">Rửa tay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3</w:t>
            </w:r>
          </w:p>
        </w:tc>
        <w:tc>
          <w:tcPr>
            <w:tcW w:w="5158" w:type="dxa"/>
          </w:tcPr>
          <w:p w:rsidR="00A54357" w:rsidRPr="00874673" w:rsidRDefault="00A54357" w:rsidP="003629C2">
            <w:pPr>
              <w:rPr>
                <w:sz w:val="26"/>
                <w:szCs w:val="26"/>
              </w:rPr>
            </w:pPr>
            <w:r w:rsidRPr="00874673">
              <w:rPr>
                <w:sz w:val="26"/>
                <w:szCs w:val="26"/>
              </w:rPr>
              <w:t>Mang găng</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4</w:t>
            </w:r>
          </w:p>
        </w:tc>
        <w:tc>
          <w:tcPr>
            <w:tcW w:w="5158" w:type="dxa"/>
          </w:tcPr>
          <w:p w:rsidR="00A54357" w:rsidRPr="00874673" w:rsidRDefault="00A54357" w:rsidP="003629C2">
            <w:pPr>
              <w:rPr>
                <w:sz w:val="26"/>
                <w:szCs w:val="26"/>
              </w:rPr>
            </w:pPr>
            <w:r w:rsidRPr="00874673">
              <w:rPr>
                <w:sz w:val="26"/>
                <w:szCs w:val="26"/>
              </w:rPr>
              <w:t xml:space="preserve">Kẹp catheter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5</w:t>
            </w:r>
          </w:p>
        </w:tc>
        <w:tc>
          <w:tcPr>
            <w:tcW w:w="5158" w:type="dxa"/>
          </w:tcPr>
          <w:p w:rsidR="00A54357" w:rsidRPr="00874673" w:rsidRDefault="00A54357" w:rsidP="003629C2">
            <w:pPr>
              <w:rPr>
                <w:sz w:val="26"/>
                <w:szCs w:val="26"/>
              </w:rPr>
            </w:pPr>
            <w:r w:rsidRPr="00874673">
              <w:rPr>
                <w:sz w:val="26"/>
                <w:szCs w:val="26"/>
              </w:rPr>
              <w:t>Sát trùng chổ nối</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6</w:t>
            </w:r>
          </w:p>
        </w:tc>
        <w:tc>
          <w:tcPr>
            <w:tcW w:w="5158" w:type="dxa"/>
          </w:tcPr>
          <w:p w:rsidR="00A54357" w:rsidRPr="00874673" w:rsidRDefault="00A54357" w:rsidP="003629C2">
            <w:pPr>
              <w:rPr>
                <w:sz w:val="26"/>
                <w:szCs w:val="26"/>
              </w:rPr>
            </w:pPr>
            <w:r w:rsidRPr="00874673">
              <w:rPr>
                <w:sz w:val="26"/>
                <w:szCs w:val="26"/>
              </w:rPr>
              <w:t xml:space="preserve">Rút catheter theo đúng nguyên tắc vô khuẩn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7</w:t>
            </w:r>
          </w:p>
        </w:tc>
        <w:tc>
          <w:tcPr>
            <w:tcW w:w="5158" w:type="dxa"/>
          </w:tcPr>
          <w:p w:rsidR="00A54357" w:rsidRPr="00874673" w:rsidRDefault="00A54357" w:rsidP="003629C2">
            <w:pPr>
              <w:rPr>
                <w:sz w:val="26"/>
                <w:szCs w:val="26"/>
              </w:rPr>
            </w:pPr>
            <w:r w:rsidRPr="00874673">
              <w:rPr>
                <w:sz w:val="26"/>
                <w:szCs w:val="26"/>
              </w:rPr>
              <w:t xml:space="preserve">Sát trùng chổ nối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8</w:t>
            </w:r>
          </w:p>
        </w:tc>
        <w:tc>
          <w:tcPr>
            <w:tcW w:w="5158" w:type="dxa"/>
          </w:tcPr>
          <w:p w:rsidR="00A54357" w:rsidRPr="00874673" w:rsidRDefault="00A54357" w:rsidP="003629C2">
            <w:pPr>
              <w:rPr>
                <w:sz w:val="26"/>
                <w:szCs w:val="26"/>
              </w:rPr>
            </w:pPr>
            <w:r w:rsidRPr="00874673">
              <w:rPr>
                <w:sz w:val="26"/>
                <w:szCs w:val="26"/>
              </w:rPr>
              <w:t>Chờ dung dịch sát trùng khô</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9</w:t>
            </w:r>
          </w:p>
        </w:tc>
        <w:tc>
          <w:tcPr>
            <w:tcW w:w="5158" w:type="dxa"/>
          </w:tcPr>
          <w:p w:rsidR="00A54357" w:rsidRPr="00874673" w:rsidRDefault="00A54357" w:rsidP="003629C2">
            <w:pPr>
              <w:rPr>
                <w:sz w:val="26"/>
                <w:szCs w:val="26"/>
              </w:rPr>
            </w:pPr>
            <w:r w:rsidRPr="00874673">
              <w:rPr>
                <w:sz w:val="26"/>
                <w:szCs w:val="26"/>
              </w:rPr>
              <w:t xml:space="preserve">Đậy nắp catheter mới sau khi rút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10</w:t>
            </w:r>
          </w:p>
        </w:tc>
        <w:tc>
          <w:tcPr>
            <w:tcW w:w="5158" w:type="dxa"/>
          </w:tcPr>
          <w:p w:rsidR="00A54357" w:rsidRPr="00874673" w:rsidRDefault="00A54357" w:rsidP="003629C2">
            <w:pPr>
              <w:rPr>
                <w:sz w:val="26"/>
                <w:szCs w:val="26"/>
              </w:rPr>
            </w:pPr>
            <w:r w:rsidRPr="00874673">
              <w:rPr>
                <w:sz w:val="26"/>
                <w:szCs w:val="26"/>
              </w:rPr>
              <w:t>Tháo găng</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11</w:t>
            </w:r>
          </w:p>
        </w:tc>
        <w:tc>
          <w:tcPr>
            <w:tcW w:w="5158" w:type="dxa"/>
          </w:tcPr>
          <w:p w:rsidR="00A54357" w:rsidRPr="00874673" w:rsidRDefault="00A54357" w:rsidP="003629C2">
            <w:pPr>
              <w:rPr>
                <w:sz w:val="26"/>
                <w:szCs w:val="26"/>
              </w:rPr>
            </w:pPr>
            <w:r w:rsidRPr="00874673">
              <w:rPr>
                <w:sz w:val="26"/>
                <w:szCs w:val="26"/>
              </w:rPr>
              <w:t xml:space="preserve">Rửa tay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5634" w:type="dxa"/>
            <w:gridSpan w:val="2"/>
          </w:tcPr>
          <w:p w:rsidR="00A54357" w:rsidRPr="00874673" w:rsidRDefault="00A54357" w:rsidP="003629C2">
            <w:pPr>
              <w:rPr>
                <w:b/>
                <w:sz w:val="26"/>
                <w:szCs w:val="26"/>
              </w:rPr>
            </w:pPr>
            <w:r w:rsidRPr="00874673">
              <w:rPr>
                <w:b/>
                <w:sz w:val="26"/>
                <w:szCs w:val="26"/>
              </w:rPr>
              <w:t>Đặt catheter</w:t>
            </w:r>
          </w:p>
        </w:tc>
        <w:tc>
          <w:tcPr>
            <w:tcW w:w="701" w:type="dxa"/>
          </w:tcPr>
          <w:p w:rsidR="00A54357" w:rsidRPr="00874673" w:rsidRDefault="00A54357" w:rsidP="003629C2">
            <w:pPr>
              <w:jc w:val="center"/>
              <w:rPr>
                <w:b/>
                <w:sz w:val="26"/>
                <w:szCs w:val="26"/>
              </w:rPr>
            </w:pPr>
          </w:p>
        </w:tc>
        <w:tc>
          <w:tcPr>
            <w:tcW w:w="924" w:type="dxa"/>
          </w:tcPr>
          <w:p w:rsidR="00A54357" w:rsidRPr="00874673" w:rsidRDefault="00A54357" w:rsidP="003629C2">
            <w:pPr>
              <w:jc w:val="center"/>
              <w:rPr>
                <w:b/>
                <w:sz w:val="26"/>
                <w:szCs w:val="26"/>
              </w:rPr>
            </w:pPr>
          </w:p>
        </w:tc>
        <w:tc>
          <w:tcPr>
            <w:tcW w:w="924" w:type="dxa"/>
          </w:tcPr>
          <w:p w:rsidR="00A54357" w:rsidRPr="00874673" w:rsidRDefault="00A54357" w:rsidP="003629C2">
            <w:pPr>
              <w:jc w:val="center"/>
              <w:rPr>
                <w:b/>
                <w:sz w:val="26"/>
                <w:szCs w:val="26"/>
              </w:rPr>
            </w:pPr>
          </w:p>
        </w:tc>
        <w:tc>
          <w:tcPr>
            <w:tcW w:w="889" w:type="dxa"/>
          </w:tcPr>
          <w:p w:rsidR="00A54357" w:rsidRPr="00874673" w:rsidRDefault="00A54357" w:rsidP="003629C2">
            <w:pPr>
              <w:rPr>
                <w:b/>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1</w:t>
            </w:r>
          </w:p>
        </w:tc>
        <w:tc>
          <w:tcPr>
            <w:tcW w:w="5158" w:type="dxa"/>
          </w:tcPr>
          <w:p w:rsidR="00A54357" w:rsidRPr="00874673" w:rsidRDefault="00A54357" w:rsidP="003629C2">
            <w:pPr>
              <w:rPr>
                <w:sz w:val="26"/>
                <w:szCs w:val="26"/>
              </w:rPr>
            </w:pPr>
            <w:r w:rsidRPr="00874673">
              <w:rPr>
                <w:sz w:val="26"/>
                <w:szCs w:val="26"/>
              </w:rPr>
              <w:t>Mang khẩu trang</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2</w:t>
            </w:r>
          </w:p>
        </w:tc>
        <w:tc>
          <w:tcPr>
            <w:tcW w:w="5158" w:type="dxa"/>
          </w:tcPr>
          <w:p w:rsidR="00A54357" w:rsidRPr="00874673" w:rsidRDefault="00A54357" w:rsidP="003629C2">
            <w:pPr>
              <w:rPr>
                <w:sz w:val="26"/>
                <w:szCs w:val="26"/>
              </w:rPr>
            </w:pPr>
            <w:r w:rsidRPr="00874673">
              <w:rPr>
                <w:sz w:val="26"/>
                <w:szCs w:val="26"/>
              </w:rPr>
              <w:t xml:space="preserve">Rửa tay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3</w:t>
            </w:r>
          </w:p>
        </w:tc>
        <w:tc>
          <w:tcPr>
            <w:tcW w:w="5158" w:type="dxa"/>
          </w:tcPr>
          <w:p w:rsidR="00A54357" w:rsidRPr="00874673" w:rsidRDefault="00A54357" w:rsidP="003629C2">
            <w:pPr>
              <w:rPr>
                <w:sz w:val="26"/>
                <w:szCs w:val="26"/>
              </w:rPr>
            </w:pPr>
            <w:r w:rsidRPr="00874673">
              <w:rPr>
                <w:sz w:val="26"/>
                <w:szCs w:val="26"/>
              </w:rPr>
              <w:t>Mang găng</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4</w:t>
            </w:r>
          </w:p>
        </w:tc>
        <w:tc>
          <w:tcPr>
            <w:tcW w:w="5158" w:type="dxa"/>
          </w:tcPr>
          <w:p w:rsidR="00A54357" w:rsidRPr="00874673" w:rsidRDefault="00A54357" w:rsidP="003629C2">
            <w:pPr>
              <w:rPr>
                <w:sz w:val="26"/>
                <w:szCs w:val="26"/>
              </w:rPr>
            </w:pPr>
            <w:r w:rsidRPr="00874673">
              <w:rPr>
                <w:sz w:val="26"/>
                <w:szCs w:val="26"/>
              </w:rPr>
              <w:t>Kẹp catheter, tháo nắp</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5</w:t>
            </w:r>
          </w:p>
        </w:tc>
        <w:tc>
          <w:tcPr>
            <w:tcW w:w="5158" w:type="dxa"/>
          </w:tcPr>
          <w:p w:rsidR="00A54357" w:rsidRPr="00874673" w:rsidRDefault="00A54357" w:rsidP="003629C2">
            <w:pPr>
              <w:rPr>
                <w:sz w:val="26"/>
                <w:szCs w:val="26"/>
              </w:rPr>
            </w:pPr>
            <w:r w:rsidRPr="00874673">
              <w:rPr>
                <w:sz w:val="26"/>
                <w:szCs w:val="26"/>
              </w:rPr>
              <w:t xml:space="preserve">Sát trùng chổ nối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6</w:t>
            </w:r>
          </w:p>
        </w:tc>
        <w:tc>
          <w:tcPr>
            <w:tcW w:w="5158" w:type="dxa"/>
          </w:tcPr>
          <w:p w:rsidR="00A54357" w:rsidRPr="00874673" w:rsidRDefault="00A54357" w:rsidP="003629C2">
            <w:pPr>
              <w:rPr>
                <w:sz w:val="26"/>
                <w:szCs w:val="26"/>
              </w:rPr>
            </w:pPr>
            <w:r w:rsidRPr="00874673">
              <w:rPr>
                <w:sz w:val="26"/>
                <w:szCs w:val="26"/>
              </w:rPr>
              <w:t>Chờ dung dịch sát trùng khô</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7</w:t>
            </w:r>
          </w:p>
        </w:tc>
        <w:tc>
          <w:tcPr>
            <w:tcW w:w="5158" w:type="dxa"/>
          </w:tcPr>
          <w:p w:rsidR="00A54357" w:rsidRPr="00874673" w:rsidRDefault="00A54357" w:rsidP="003629C2">
            <w:pPr>
              <w:rPr>
                <w:sz w:val="26"/>
                <w:szCs w:val="26"/>
              </w:rPr>
            </w:pPr>
            <w:r w:rsidRPr="00874673">
              <w:rPr>
                <w:sz w:val="26"/>
                <w:szCs w:val="26"/>
              </w:rPr>
              <w:t>Đặt catheter theo đúng nguyên tắc vô khuẩn</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8</w:t>
            </w:r>
          </w:p>
        </w:tc>
        <w:tc>
          <w:tcPr>
            <w:tcW w:w="5158" w:type="dxa"/>
          </w:tcPr>
          <w:p w:rsidR="00A54357" w:rsidRPr="00874673" w:rsidRDefault="00A54357" w:rsidP="003629C2">
            <w:pPr>
              <w:rPr>
                <w:sz w:val="26"/>
                <w:szCs w:val="26"/>
              </w:rPr>
            </w:pPr>
            <w:r w:rsidRPr="00874673">
              <w:rPr>
                <w:sz w:val="26"/>
                <w:szCs w:val="26"/>
              </w:rPr>
              <w:t>Tháo găng</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9</w:t>
            </w:r>
          </w:p>
        </w:tc>
        <w:tc>
          <w:tcPr>
            <w:tcW w:w="5158" w:type="dxa"/>
          </w:tcPr>
          <w:p w:rsidR="00A54357" w:rsidRPr="00874673" w:rsidRDefault="00A54357" w:rsidP="003629C2">
            <w:pPr>
              <w:rPr>
                <w:sz w:val="26"/>
                <w:szCs w:val="26"/>
              </w:rPr>
            </w:pPr>
            <w:r w:rsidRPr="00874673">
              <w:rPr>
                <w:sz w:val="26"/>
                <w:szCs w:val="26"/>
              </w:rPr>
              <w:t xml:space="preserve">Rửa tay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5634" w:type="dxa"/>
            <w:gridSpan w:val="2"/>
          </w:tcPr>
          <w:p w:rsidR="00A54357" w:rsidRPr="00874673" w:rsidRDefault="00A54357" w:rsidP="003629C2">
            <w:pPr>
              <w:rPr>
                <w:b/>
                <w:sz w:val="26"/>
                <w:szCs w:val="26"/>
              </w:rPr>
            </w:pPr>
            <w:r w:rsidRPr="00874673">
              <w:rPr>
                <w:b/>
                <w:sz w:val="26"/>
                <w:szCs w:val="26"/>
              </w:rPr>
              <w:t xml:space="preserve">Quy trình sát trùng chổ nối </w:t>
            </w:r>
          </w:p>
        </w:tc>
        <w:tc>
          <w:tcPr>
            <w:tcW w:w="701" w:type="dxa"/>
          </w:tcPr>
          <w:p w:rsidR="00A54357" w:rsidRPr="00874673" w:rsidRDefault="00A54357" w:rsidP="003629C2">
            <w:pPr>
              <w:jc w:val="center"/>
              <w:rPr>
                <w:b/>
                <w:sz w:val="26"/>
                <w:szCs w:val="26"/>
              </w:rPr>
            </w:pPr>
          </w:p>
        </w:tc>
        <w:tc>
          <w:tcPr>
            <w:tcW w:w="924" w:type="dxa"/>
          </w:tcPr>
          <w:p w:rsidR="00A54357" w:rsidRPr="00874673" w:rsidRDefault="00A54357" w:rsidP="003629C2">
            <w:pPr>
              <w:jc w:val="center"/>
              <w:rPr>
                <w:b/>
                <w:sz w:val="26"/>
                <w:szCs w:val="26"/>
              </w:rPr>
            </w:pPr>
          </w:p>
        </w:tc>
        <w:tc>
          <w:tcPr>
            <w:tcW w:w="924" w:type="dxa"/>
          </w:tcPr>
          <w:p w:rsidR="00A54357" w:rsidRPr="00874673" w:rsidRDefault="00A54357" w:rsidP="003629C2">
            <w:pPr>
              <w:jc w:val="center"/>
              <w:rPr>
                <w:b/>
                <w:sz w:val="26"/>
                <w:szCs w:val="26"/>
              </w:rPr>
            </w:pPr>
          </w:p>
        </w:tc>
        <w:tc>
          <w:tcPr>
            <w:tcW w:w="889" w:type="dxa"/>
          </w:tcPr>
          <w:p w:rsidR="00A54357" w:rsidRPr="00874673" w:rsidRDefault="00A54357" w:rsidP="003629C2">
            <w:pPr>
              <w:rPr>
                <w:b/>
                <w:sz w:val="26"/>
                <w:szCs w:val="26"/>
              </w:rPr>
            </w:pPr>
          </w:p>
        </w:tc>
      </w:tr>
      <w:tr w:rsidR="00A54357" w:rsidRPr="00874673" w:rsidTr="003B6AAC">
        <w:tc>
          <w:tcPr>
            <w:tcW w:w="476" w:type="dxa"/>
          </w:tcPr>
          <w:p w:rsidR="00A54357" w:rsidRPr="00874673" w:rsidRDefault="00A54357" w:rsidP="003629C2">
            <w:pPr>
              <w:rPr>
                <w:sz w:val="26"/>
                <w:szCs w:val="26"/>
              </w:rPr>
            </w:pPr>
          </w:p>
        </w:tc>
        <w:tc>
          <w:tcPr>
            <w:tcW w:w="5158" w:type="dxa"/>
          </w:tcPr>
          <w:p w:rsidR="00A54357" w:rsidRPr="00874673" w:rsidRDefault="00A54357">
            <w:pPr>
              <w:rPr>
                <w:sz w:val="26"/>
                <w:szCs w:val="26"/>
              </w:rPr>
            </w:pPr>
            <w:r w:rsidRPr="00874673">
              <w:rPr>
                <w:sz w:val="26"/>
                <w:szCs w:val="26"/>
              </w:rPr>
              <w:t>Sử dụng 1 miếng cồn sát trùng cho mỗ</w:t>
            </w:r>
            <w:r w:rsidR="00B91357" w:rsidRPr="00874673">
              <w:rPr>
                <w:sz w:val="26"/>
                <w:szCs w:val="26"/>
              </w:rPr>
              <w:t>i</w:t>
            </w:r>
            <w:r w:rsidRPr="00874673">
              <w:rPr>
                <w:sz w:val="26"/>
                <w:szCs w:val="26"/>
              </w:rPr>
              <w:t xml:space="preserve"> lần sát </w:t>
            </w:r>
            <w:r w:rsidR="00B91357" w:rsidRPr="00874673">
              <w:rPr>
                <w:sz w:val="26"/>
                <w:szCs w:val="26"/>
              </w:rPr>
              <w:t>khuẩn</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p>
        </w:tc>
        <w:tc>
          <w:tcPr>
            <w:tcW w:w="5158" w:type="dxa"/>
          </w:tcPr>
          <w:p w:rsidR="00A54357" w:rsidRPr="00874673" w:rsidRDefault="00A54357" w:rsidP="003629C2">
            <w:pPr>
              <w:rPr>
                <w:sz w:val="26"/>
                <w:szCs w:val="26"/>
              </w:rPr>
            </w:pPr>
            <w:r w:rsidRPr="00874673">
              <w:rPr>
                <w:sz w:val="26"/>
                <w:szCs w:val="26"/>
              </w:rPr>
              <w:t>Dùng miếng cồn chà xát kỹ chổ nối từ chổ nối ra ngoài kh</w:t>
            </w:r>
            <w:r w:rsidR="00B91357" w:rsidRPr="00874673">
              <w:rPr>
                <w:sz w:val="26"/>
                <w:szCs w:val="26"/>
              </w:rPr>
              <w:t>o</w:t>
            </w:r>
            <w:r w:rsidRPr="00874673">
              <w:rPr>
                <w:sz w:val="26"/>
                <w:szCs w:val="26"/>
              </w:rPr>
              <w:t xml:space="preserve">ảng vài cm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5634" w:type="dxa"/>
            <w:gridSpan w:val="2"/>
          </w:tcPr>
          <w:p w:rsidR="00A54357" w:rsidRPr="00874673" w:rsidRDefault="00A54357" w:rsidP="003629C2">
            <w:pPr>
              <w:rPr>
                <w:b/>
                <w:sz w:val="26"/>
                <w:szCs w:val="26"/>
              </w:rPr>
            </w:pPr>
            <w:r w:rsidRPr="00874673">
              <w:rPr>
                <w:b/>
                <w:sz w:val="26"/>
                <w:szCs w:val="26"/>
              </w:rPr>
              <w:t xml:space="preserve">Đặt Arteriovenous fistula/ graft </w:t>
            </w:r>
          </w:p>
        </w:tc>
        <w:tc>
          <w:tcPr>
            <w:tcW w:w="701" w:type="dxa"/>
          </w:tcPr>
          <w:p w:rsidR="00A54357" w:rsidRPr="00874673" w:rsidRDefault="00A54357" w:rsidP="003629C2">
            <w:pPr>
              <w:rPr>
                <w:b/>
                <w:sz w:val="26"/>
                <w:szCs w:val="26"/>
              </w:rPr>
            </w:pPr>
          </w:p>
        </w:tc>
        <w:tc>
          <w:tcPr>
            <w:tcW w:w="924" w:type="dxa"/>
          </w:tcPr>
          <w:p w:rsidR="00A54357" w:rsidRPr="00874673" w:rsidRDefault="00A54357" w:rsidP="003629C2">
            <w:pPr>
              <w:rPr>
                <w:b/>
                <w:sz w:val="26"/>
                <w:szCs w:val="26"/>
              </w:rPr>
            </w:pPr>
          </w:p>
        </w:tc>
        <w:tc>
          <w:tcPr>
            <w:tcW w:w="924" w:type="dxa"/>
          </w:tcPr>
          <w:p w:rsidR="00A54357" w:rsidRPr="00874673" w:rsidRDefault="00A54357" w:rsidP="003629C2">
            <w:pPr>
              <w:rPr>
                <w:b/>
                <w:sz w:val="26"/>
                <w:szCs w:val="26"/>
              </w:rPr>
            </w:pPr>
          </w:p>
        </w:tc>
        <w:tc>
          <w:tcPr>
            <w:tcW w:w="889" w:type="dxa"/>
          </w:tcPr>
          <w:p w:rsidR="00A54357" w:rsidRPr="00874673" w:rsidRDefault="00A54357" w:rsidP="003629C2">
            <w:pPr>
              <w:rPr>
                <w:b/>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1</w:t>
            </w:r>
          </w:p>
        </w:tc>
        <w:tc>
          <w:tcPr>
            <w:tcW w:w="5158" w:type="dxa"/>
          </w:tcPr>
          <w:p w:rsidR="00A54357" w:rsidRPr="00874673" w:rsidRDefault="00B91357">
            <w:pPr>
              <w:rPr>
                <w:sz w:val="26"/>
                <w:szCs w:val="26"/>
              </w:rPr>
            </w:pPr>
            <w:r w:rsidRPr="00874673">
              <w:rPr>
                <w:sz w:val="26"/>
                <w:szCs w:val="26"/>
              </w:rPr>
              <w:t>Làm sạch vị trí đặt bằng xà phòng và nước</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78"/>
        </w:trPr>
        <w:tc>
          <w:tcPr>
            <w:tcW w:w="476" w:type="dxa"/>
          </w:tcPr>
          <w:p w:rsidR="00A54357" w:rsidRPr="00874673" w:rsidRDefault="00A54357" w:rsidP="003629C2">
            <w:pPr>
              <w:rPr>
                <w:sz w:val="26"/>
                <w:szCs w:val="26"/>
              </w:rPr>
            </w:pPr>
            <w:r w:rsidRPr="00874673">
              <w:rPr>
                <w:sz w:val="26"/>
                <w:szCs w:val="26"/>
              </w:rPr>
              <w:t>2</w:t>
            </w:r>
          </w:p>
        </w:tc>
        <w:tc>
          <w:tcPr>
            <w:tcW w:w="5158" w:type="dxa"/>
          </w:tcPr>
          <w:p w:rsidR="00A54357" w:rsidRPr="00874673" w:rsidRDefault="00A54357" w:rsidP="003629C2">
            <w:pPr>
              <w:rPr>
                <w:sz w:val="26"/>
                <w:szCs w:val="26"/>
              </w:rPr>
            </w:pPr>
            <w:r w:rsidRPr="00874673">
              <w:rPr>
                <w:sz w:val="26"/>
                <w:szCs w:val="26"/>
              </w:rPr>
              <w:t xml:space="preserve">Rửa tay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59"/>
        </w:trPr>
        <w:tc>
          <w:tcPr>
            <w:tcW w:w="476" w:type="dxa"/>
          </w:tcPr>
          <w:p w:rsidR="00A54357" w:rsidRPr="00874673" w:rsidRDefault="00A54357" w:rsidP="003629C2">
            <w:pPr>
              <w:rPr>
                <w:sz w:val="26"/>
                <w:szCs w:val="26"/>
              </w:rPr>
            </w:pPr>
            <w:r w:rsidRPr="00874673">
              <w:rPr>
                <w:sz w:val="26"/>
                <w:szCs w:val="26"/>
              </w:rPr>
              <w:t>3</w:t>
            </w:r>
          </w:p>
        </w:tc>
        <w:tc>
          <w:tcPr>
            <w:tcW w:w="5158" w:type="dxa"/>
          </w:tcPr>
          <w:p w:rsidR="00A54357" w:rsidRPr="00874673" w:rsidRDefault="00A54357" w:rsidP="003629C2">
            <w:pPr>
              <w:rPr>
                <w:sz w:val="26"/>
                <w:szCs w:val="26"/>
              </w:rPr>
            </w:pPr>
            <w:r w:rsidRPr="00874673">
              <w:rPr>
                <w:sz w:val="26"/>
                <w:szCs w:val="26"/>
              </w:rPr>
              <w:t>Mang găng</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4</w:t>
            </w:r>
          </w:p>
        </w:tc>
        <w:tc>
          <w:tcPr>
            <w:tcW w:w="5158" w:type="dxa"/>
          </w:tcPr>
          <w:p w:rsidR="00A54357" w:rsidRPr="00874673" w:rsidRDefault="00A54357" w:rsidP="003629C2">
            <w:pPr>
              <w:rPr>
                <w:sz w:val="26"/>
                <w:szCs w:val="26"/>
              </w:rPr>
            </w:pPr>
            <w:r w:rsidRPr="00874673">
              <w:rPr>
                <w:sz w:val="26"/>
                <w:szCs w:val="26"/>
              </w:rPr>
              <w:t xml:space="preserve">Sát trùng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5</w:t>
            </w:r>
          </w:p>
        </w:tc>
        <w:tc>
          <w:tcPr>
            <w:tcW w:w="5158" w:type="dxa"/>
          </w:tcPr>
          <w:p w:rsidR="00A54357" w:rsidRPr="00874673" w:rsidRDefault="00A54357" w:rsidP="003629C2">
            <w:pPr>
              <w:rPr>
                <w:sz w:val="26"/>
                <w:szCs w:val="26"/>
              </w:rPr>
            </w:pPr>
            <w:r w:rsidRPr="00874673">
              <w:rPr>
                <w:sz w:val="26"/>
                <w:szCs w:val="26"/>
              </w:rPr>
              <w:t>Chờ dung dịch sát trùng khô</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6</w:t>
            </w:r>
          </w:p>
        </w:tc>
        <w:tc>
          <w:tcPr>
            <w:tcW w:w="5158" w:type="dxa"/>
          </w:tcPr>
          <w:p w:rsidR="00A54357" w:rsidRPr="00874673" w:rsidRDefault="00A54357" w:rsidP="003629C2">
            <w:pPr>
              <w:rPr>
                <w:sz w:val="26"/>
                <w:szCs w:val="26"/>
              </w:rPr>
            </w:pPr>
            <w:r w:rsidRPr="00874673">
              <w:rPr>
                <w:sz w:val="26"/>
                <w:szCs w:val="26"/>
              </w:rPr>
              <w:t>Không sờ vào vùng đã sát trùng</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7</w:t>
            </w:r>
          </w:p>
        </w:tc>
        <w:tc>
          <w:tcPr>
            <w:tcW w:w="5158" w:type="dxa"/>
          </w:tcPr>
          <w:p w:rsidR="00A54357" w:rsidRPr="00874673" w:rsidRDefault="00A54357" w:rsidP="003629C2">
            <w:pPr>
              <w:rPr>
                <w:sz w:val="26"/>
                <w:szCs w:val="26"/>
              </w:rPr>
            </w:pPr>
            <w:r w:rsidRPr="00874673">
              <w:rPr>
                <w:sz w:val="26"/>
                <w:szCs w:val="26"/>
              </w:rPr>
              <w:t xml:space="preserve">Đặt kim vào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8</w:t>
            </w:r>
          </w:p>
        </w:tc>
        <w:tc>
          <w:tcPr>
            <w:tcW w:w="5158" w:type="dxa"/>
          </w:tcPr>
          <w:p w:rsidR="00A54357" w:rsidRPr="00874673" w:rsidRDefault="00A54357" w:rsidP="003629C2">
            <w:pPr>
              <w:rPr>
                <w:sz w:val="26"/>
                <w:szCs w:val="26"/>
              </w:rPr>
            </w:pPr>
            <w:r w:rsidRPr="00874673">
              <w:rPr>
                <w:sz w:val="26"/>
                <w:szCs w:val="26"/>
              </w:rPr>
              <w:t xml:space="preserve">Nối với đường máu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9</w:t>
            </w:r>
          </w:p>
        </w:tc>
        <w:tc>
          <w:tcPr>
            <w:tcW w:w="5158" w:type="dxa"/>
          </w:tcPr>
          <w:p w:rsidR="00A54357" w:rsidRPr="00874673" w:rsidRDefault="00A54357" w:rsidP="003629C2">
            <w:pPr>
              <w:rPr>
                <w:sz w:val="26"/>
                <w:szCs w:val="26"/>
              </w:rPr>
            </w:pPr>
            <w:r w:rsidRPr="00874673">
              <w:rPr>
                <w:sz w:val="26"/>
                <w:szCs w:val="26"/>
              </w:rPr>
              <w:t>Tháo găng</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10</w:t>
            </w:r>
          </w:p>
        </w:tc>
        <w:tc>
          <w:tcPr>
            <w:tcW w:w="5158" w:type="dxa"/>
          </w:tcPr>
          <w:p w:rsidR="00A54357" w:rsidRPr="00874673" w:rsidRDefault="00A54357" w:rsidP="003629C2">
            <w:pPr>
              <w:rPr>
                <w:sz w:val="26"/>
                <w:szCs w:val="26"/>
              </w:rPr>
            </w:pPr>
            <w:r w:rsidRPr="00874673">
              <w:rPr>
                <w:sz w:val="26"/>
                <w:szCs w:val="26"/>
              </w:rPr>
              <w:t xml:space="preserve">Rửa tay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5634" w:type="dxa"/>
            <w:gridSpan w:val="2"/>
          </w:tcPr>
          <w:p w:rsidR="00A54357" w:rsidRPr="00874673" w:rsidRDefault="00A54357" w:rsidP="003629C2">
            <w:pPr>
              <w:rPr>
                <w:b/>
                <w:sz w:val="26"/>
                <w:szCs w:val="26"/>
              </w:rPr>
            </w:pPr>
            <w:r w:rsidRPr="00874673">
              <w:rPr>
                <w:b/>
                <w:sz w:val="26"/>
                <w:szCs w:val="26"/>
              </w:rPr>
              <w:lastRenderedPageBreak/>
              <w:t xml:space="preserve">Rút Arteriovenous fistula/ graft </w:t>
            </w:r>
          </w:p>
        </w:tc>
        <w:tc>
          <w:tcPr>
            <w:tcW w:w="701" w:type="dxa"/>
          </w:tcPr>
          <w:p w:rsidR="00A54357" w:rsidRPr="00874673" w:rsidRDefault="00A54357" w:rsidP="003629C2">
            <w:pPr>
              <w:rPr>
                <w:b/>
                <w:sz w:val="26"/>
                <w:szCs w:val="26"/>
              </w:rPr>
            </w:pPr>
          </w:p>
        </w:tc>
        <w:tc>
          <w:tcPr>
            <w:tcW w:w="924" w:type="dxa"/>
          </w:tcPr>
          <w:p w:rsidR="00A54357" w:rsidRPr="00874673" w:rsidRDefault="00A54357" w:rsidP="003629C2">
            <w:pPr>
              <w:rPr>
                <w:b/>
                <w:sz w:val="26"/>
                <w:szCs w:val="26"/>
              </w:rPr>
            </w:pPr>
          </w:p>
        </w:tc>
        <w:tc>
          <w:tcPr>
            <w:tcW w:w="924" w:type="dxa"/>
          </w:tcPr>
          <w:p w:rsidR="00A54357" w:rsidRPr="00874673" w:rsidRDefault="00A54357" w:rsidP="003629C2">
            <w:pPr>
              <w:rPr>
                <w:b/>
                <w:sz w:val="26"/>
                <w:szCs w:val="26"/>
              </w:rPr>
            </w:pPr>
          </w:p>
        </w:tc>
        <w:tc>
          <w:tcPr>
            <w:tcW w:w="889" w:type="dxa"/>
          </w:tcPr>
          <w:p w:rsidR="00A54357" w:rsidRPr="00874673" w:rsidRDefault="00A54357" w:rsidP="003629C2">
            <w:pPr>
              <w:rPr>
                <w:b/>
                <w:sz w:val="26"/>
                <w:szCs w:val="26"/>
              </w:rPr>
            </w:pPr>
          </w:p>
        </w:tc>
      </w:tr>
      <w:tr w:rsidR="00A54357" w:rsidRPr="00874673" w:rsidTr="003B6AAC">
        <w:trPr>
          <w:trHeight w:val="249"/>
        </w:trPr>
        <w:tc>
          <w:tcPr>
            <w:tcW w:w="476" w:type="dxa"/>
          </w:tcPr>
          <w:p w:rsidR="00A54357" w:rsidRPr="00874673" w:rsidRDefault="00A54357" w:rsidP="003629C2">
            <w:pPr>
              <w:rPr>
                <w:sz w:val="26"/>
                <w:szCs w:val="26"/>
              </w:rPr>
            </w:pPr>
            <w:r w:rsidRPr="00874673">
              <w:rPr>
                <w:sz w:val="26"/>
                <w:szCs w:val="26"/>
              </w:rPr>
              <w:t>1</w:t>
            </w:r>
          </w:p>
        </w:tc>
        <w:tc>
          <w:tcPr>
            <w:tcW w:w="5158" w:type="dxa"/>
          </w:tcPr>
          <w:p w:rsidR="00A54357" w:rsidRPr="00874673" w:rsidRDefault="00A54357" w:rsidP="003629C2">
            <w:pPr>
              <w:rPr>
                <w:sz w:val="26"/>
                <w:szCs w:val="26"/>
              </w:rPr>
            </w:pPr>
            <w:r w:rsidRPr="00874673">
              <w:rPr>
                <w:sz w:val="26"/>
                <w:szCs w:val="26"/>
              </w:rPr>
              <w:t xml:space="preserve">Rửa tay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225"/>
        </w:trPr>
        <w:tc>
          <w:tcPr>
            <w:tcW w:w="476" w:type="dxa"/>
          </w:tcPr>
          <w:p w:rsidR="00A54357" w:rsidRPr="00874673" w:rsidRDefault="00A54357" w:rsidP="003629C2">
            <w:pPr>
              <w:rPr>
                <w:sz w:val="26"/>
                <w:szCs w:val="26"/>
              </w:rPr>
            </w:pPr>
            <w:r w:rsidRPr="00874673">
              <w:rPr>
                <w:sz w:val="26"/>
                <w:szCs w:val="26"/>
              </w:rPr>
              <w:t>2</w:t>
            </w:r>
          </w:p>
        </w:tc>
        <w:tc>
          <w:tcPr>
            <w:tcW w:w="5158" w:type="dxa"/>
          </w:tcPr>
          <w:p w:rsidR="00A54357" w:rsidRPr="00874673" w:rsidRDefault="00A54357" w:rsidP="003629C2">
            <w:pPr>
              <w:rPr>
                <w:sz w:val="26"/>
                <w:szCs w:val="26"/>
              </w:rPr>
            </w:pPr>
            <w:r w:rsidRPr="00874673">
              <w:rPr>
                <w:sz w:val="26"/>
                <w:szCs w:val="26"/>
              </w:rPr>
              <w:t>Mang găng</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3</w:t>
            </w:r>
          </w:p>
        </w:tc>
        <w:tc>
          <w:tcPr>
            <w:tcW w:w="5158" w:type="dxa"/>
          </w:tcPr>
          <w:p w:rsidR="00A54357" w:rsidRPr="00874673" w:rsidRDefault="00A54357">
            <w:pPr>
              <w:rPr>
                <w:sz w:val="26"/>
                <w:szCs w:val="26"/>
              </w:rPr>
            </w:pPr>
            <w:r w:rsidRPr="00874673">
              <w:rPr>
                <w:sz w:val="26"/>
                <w:szCs w:val="26"/>
              </w:rPr>
              <w:t xml:space="preserve">Rút khỏi </w:t>
            </w:r>
            <w:r w:rsidR="009E2258" w:rsidRPr="00874673">
              <w:rPr>
                <w:sz w:val="26"/>
                <w:szCs w:val="26"/>
              </w:rPr>
              <w:t xml:space="preserve">mạch </w:t>
            </w:r>
            <w:r w:rsidRPr="00874673">
              <w:rPr>
                <w:sz w:val="26"/>
                <w:szCs w:val="26"/>
              </w:rPr>
              <w:t>máu theo đúng nguyên tắc vô khuẩn</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4</w:t>
            </w:r>
          </w:p>
        </w:tc>
        <w:tc>
          <w:tcPr>
            <w:tcW w:w="5158" w:type="dxa"/>
          </w:tcPr>
          <w:p w:rsidR="00A54357" w:rsidRPr="00874673" w:rsidRDefault="00A54357" w:rsidP="003629C2">
            <w:pPr>
              <w:rPr>
                <w:sz w:val="26"/>
                <w:szCs w:val="26"/>
              </w:rPr>
            </w:pPr>
            <w:r w:rsidRPr="00874673">
              <w:rPr>
                <w:sz w:val="26"/>
                <w:szCs w:val="26"/>
              </w:rPr>
              <w:t>Rút kim theo đúng nguyên tắc vô khuẩn và kích hoạt needle retraction</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5</w:t>
            </w:r>
          </w:p>
        </w:tc>
        <w:tc>
          <w:tcPr>
            <w:tcW w:w="5158" w:type="dxa"/>
          </w:tcPr>
          <w:p w:rsidR="00A54357" w:rsidRPr="00874673" w:rsidRDefault="00A54357" w:rsidP="003629C2">
            <w:pPr>
              <w:rPr>
                <w:sz w:val="26"/>
                <w:szCs w:val="26"/>
              </w:rPr>
            </w:pPr>
            <w:r w:rsidRPr="00874673">
              <w:rPr>
                <w:sz w:val="26"/>
                <w:szCs w:val="26"/>
              </w:rPr>
              <w:t xml:space="preserve">Đè tay lên vùng vừa rút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6</w:t>
            </w:r>
          </w:p>
        </w:tc>
        <w:tc>
          <w:tcPr>
            <w:tcW w:w="5158" w:type="dxa"/>
          </w:tcPr>
          <w:p w:rsidR="00A54357" w:rsidRPr="00874673" w:rsidRDefault="00A54357" w:rsidP="003629C2">
            <w:pPr>
              <w:rPr>
                <w:sz w:val="26"/>
                <w:szCs w:val="26"/>
              </w:rPr>
            </w:pPr>
            <w:r w:rsidRPr="00874673">
              <w:rPr>
                <w:sz w:val="26"/>
                <w:szCs w:val="26"/>
              </w:rPr>
              <w:t xml:space="preserve">Dán băng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7</w:t>
            </w:r>
          </w:p>
        </w:tc>
        <w:tc>
          <w:tcPr>
            <w:tcW w:w="5158" w:type="dxa"/>
          </w:tcPr>
          <w:p w:rsidR="00A54357" w:rsidRPr="00874673" w:rsidRDefault="00A54357" w:rsidP="003629C2">
            <w:pPr>
              <w:rPr>
                <w:sz w:val="26"/>
                <w:szCs w:val="26"/>
              </w:rPr>
            </w:pPr>
            <w:r w:rsidRPr="00874673">
              <w:rPr>
                <w:sz w:val="26"/>
                <w:szCs w:val="26"/>
              </w:rPr>
              <w:t>Tháo găng</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8</w:t>
            </w:r>
          </w:p>
        </w:tc>
        <w:tc>
          <w:tcPr>
            <w:tcW w:w="5158" w:type="dxa"/>
          </w:tcPr>
          <w:p w:rsidR="00A54357" w:rsidRPr="00874673" w:rsidRDefault="00A54357" w:rsidP="003629C2">
            <w:pPr>
              <w:rPr>
                <w:sz w:val="26"/>
                <w:szCs w:val="26"/>
              </w:rPr>
            </w:pPr>
            <w:r w:rsidRPr="00874673">
              <w:rPr>
                <w:sz w:val="26"/>
                <w:szCs w:val="26"/>
              </w:rPr>
              <w:t xml:space="preserve">Rửa tay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5634" w:type="dxa"/>
            <w:gridSpan w:val="2"/>
          </w:tcPr>
          <w:p w:rsidR="00A54357" w:rsidRPr="00874673" w:rsidRDefault="00A54357" w:rsidP="003629C2">
            <w:pPr>
              <w:rPr>
                <w:b/>
                <w:sz w:val="26"/>
                <w:szCs w:val="26"/>
              </w:rPr>
            </w:pPr>
            <w:r w:rsidRPr="00874673">
              <w:rPr>
                <w:b/>
                <w:sz w:val="26"/>
                <w:szCs w:val="26"/>
              </w:rPr>
              <w:t xml:space="preserve">Khử khuẩn khu vực thận nhân tạo </w:t>
            </w:r>
          </w:p>
        </w:tc>
        <w:tc>
          <w:tcPr>
            <w:tcW w:w="701" w:type="dxa"/>
          </w:tcPr>
          <w:p w:rsidR="00A54357" w:rsidRPr="00874673" w:rsidRDefault="00A54357" w:rsidP="003629C2">
            <w:pPr>
              <w:rPr>
                <w:b/>
                <w:sz w:val="26"/>
                <w:szCs w:val="26"/>
              </w:rPr>
            </w:pPr>
          </w:p>
        </w:tc>
        <w:tc>
          <w:tcPr>
            <w:tcW w:w="924" w:type="dxa"/>
          </w:tcPr>
          <w:p w:rsidR="00A54357" w:rsidRPr="00874673" w:rsidRDefault="00A54357" w:rsidP="003629C2">
            <w:pPr>
              <w:rPr>
                <w:b/>
                <w:sz w:val="26"/>
                <w:szCs w:val="26"/>
              </w:rPr>
            </w:pPr>
          </w:p>
        </w:tc>
        <w:tc>
          <w:tcPr>
            <w:tcW w:w="924" w:type="dxa"/>
          </w:tcPr>
          <w:p w:rsidR="00A54357" w:rsidRPr="00874673" w:rsidRDefault="00A54357" w:rsidP="003629C2">
            <w:pPr>
              <w:rPr>
                <w:b/>
                <w:sz w:val="26"/>
                <w:szCs w:val="26"/>
              </w:rPr>
            </w:pPr>
          </w:p>
        </w:tc>
        <w:tc>
          <w:tcPr>
            <w:tcW w:w="889" w:type="dxa"/>
          </w:tcPr>
          <w:p w:rsidR="00A54357" w:rsidRPr="00874673" w:rsidRDefault="00A54357" w:rsidP="003629C2">
            <w:pPr>
              <w:rPr>
                <w:b/>
                <w:sz w:val="26"/>
                <w:szCs w:val="26"/>
              </w:rPr>
            </w:pPr>
          </w:p>
        </w:tc>
      </w:tr>
      <w:tr w:rsidR="00A54357" w:rsidRPr="00874673" w:rsidTr="003B6AAC">
        <w:tc>
          <w:tcPr>
            <w:tcW w:w="5634" w:type="dxa"/>
            <w:gridSpan w:val="2"/>
          </w:tcPr>
          <w:p w:rsidR="00A54357" w:rsidRPr="00874673" w:rsidRDefault="00A54357" w:rsidP="003629C2">
            <w:pPr>
              <w:rPr>
                <w:b/>
                <w:sz w:val="26"/>
                <w:szCs w:val="26"/>
              </w:rPr>
            </w:pPr>
            <w:r w:rsidRPr="00874673">
              <w:rPr>
                <w:b/>
                <w:sz w:val="26"/>
                <w:szCs w:val="26"/>
              </w:rPr>
              <w:t xml:space="preserve">Trước khi khử khuẩn </w:t>
            </w:r>
          </w:p>
        </w:tc>
        <w:tc>
          <w:tcPr>
            <w:tcW w:w="701" w:type="dxa"/>
          </w:tcPr>
          <w:p w:rsidR="00A54357" w:rsidRPr="00874673" w:rsidRDefault="00A54357" w:rsidP="003629C2">
            <w:pPr>
              <w:rPr>
                <w:b/>
                <w:sz w:val="26"/>
                <w:szCs w:val="26"/>
              </w:rPr>
            </w:pPr>
          </w:p>
        </w:tc>
        <w:tc>
          <w:tcPr>
            <w:tcW w:w="924" w:type="dxa"/>
          </w:tcPr>
          <w:p w:rsidR="00A54357" w:rsidRPr="00874673" w:rsidRDefault="00A54357" w:rsidP="003629C2">
            <w:pPr>
              <w:rPr>
                <w:b/>
                <w:sz w:val="26"/>
                <w:szCs w:val="26"/>
              </w:rPr>
            </w:pPr>
          </w:p>
        </w:tc>
        <w:tc>
          <w:tcPr>
            <w:tcW w:w="924" w:type="dxa"/>
          </w:tcPr>
          <w:p w:rsidR="00A54357" w:rsidRPr="00874673" w:rsidRDefault="00A54357" w:rsidP="003629C2">
            <w:pPr>
              <w:rPr>
                <w:b/>
                <w:sz w:val="26"/>
                <w:szCs w:val="26"/>
              </w:rPr>
            </w:pPr>
          </w:p>
        </w:tc>
        <w:tc>
          <w:tcPr>
            <w:tcW w:w="889" w:type="dxa"/>
          </w:tcPr>
          <w:p w:rsidR="00A54357" w:rsidRPr="00874673" w:rsidRDefault="00A54357" w:rsidP="003629C2">
            <w:pPr>
              <w:rPr>
                <w:b/>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1</w:t>
            </w:r>
          </w:p>
        </w:tc>
        <w:tc>
          <w:tcPr>
            <w:tcW w:w="5158" w:type="dxa"/>
          </w:tcPr>
          <w:p w:rsidR="00A54357" w:rsidRPr="00874673" w:rsidRDefault="00A54357" w:rsidP="003629C2">
            <w:pPr>
              <w:rPr>
                <w:sz w:val="26"/>
                <w:szCs w:val="26"/>
              </w:rPr>
            </w:pPr>
            <w:r w:rsidRPr="00874673">
              <w:rPr>
                <w:sz w:val="26"/>
                <w:szCs w:val="26"/>
              </w:rPr>
              <w:t xml:space="preserve">Tháo đường máu và màng lọc khỏi máy TNT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2</w:t>
            </w:r>
          </w:p>
        </w:tc>
        <w:tc>
          <w:tcPr>
            <w:tcW w:w="5158" w:type="dxa"/>
          </w:tcPr>
          <w:p w:rsidR="00A54357" w:rsidRPr="00874673" w:rsidRDefault="00A54357" w:rsidP="003629C2">
            <w:pPr>
              <w:rPr>
                <w:sz w:val="26"/>
                <w:szCs w:val="26"/>
              </w:rPr>
            </w:pPr>
            <w:r w:rsidRPr="00874673">
              <w:rPr>
                <w:sz w:val="26"/>
                <w:szCs w:val="26"/>
              </w:rPr>
              <w:t xml:space="preserve">Đậy nắp  màng lọc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3</w:t>
            </w:r>
          </w:p>
        </w:tc>
        <w:tc>
          <w:tcPr>
            <w:tcW w:w="5158" w:type="dxa"/>
          </w:tcPr>
          <w:p w:rsidR="00A54357" w:rsidRPr="00874673" w:rsidRDefault="00A54357" w:rsidP="003629C2">
            <w:pPr>
              <w:rPr>
                <w:sz w:val="26"/>
                <w:szCs w:val="26"/>
              </w:rPr>
            </w:pPr>
            <w:r w:rsidRPr="00874673">
              <w:rPr>
                <w:sz w:val="26"/>
                <w:szCs w:val="26"/>
              </w:rPr>
              <w:t>Bỏ đường máu và màng lọc vào thùng chứa kín, không rò rỉ</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4</w:t>
            </w:r>
          </w:p>
        </w:tc>
        <w:tc>
          <w:tcPr>
            <w:tcW w:w="5158" w:type="dxa"/>
          </w:tcPr>
          <w:p w:rsidR="00A54357" w:rsidRPr="00874673" w:rsidRDefault="00A54357">
            <w:pPr>
              <w:rPr>
                <w:sz w:val="26"/>
                <w:szCs w:val="26"/>
              </w:rPr>
            </w:pPr>
            <w:r w:rsidRPr="00874673">
              <w:rPr>
                <w:sz w:val="26"/>
                <w:szCs w:val="26"/>
              </w:rPr>
              <w:t>Đổ t</w:t>
            </w:r>
            <w:r w:rsidR="009E2258" w:rsidRPr="00874673">
              <w:rPr>
                <w:sz w:val="26"/>
                <w:szCs w:val="26"/>
              </w:rPr>
              <w:t>oàn</w:t>
            </w:r>
            <w:r w:rsidRPr="00874673">
              <w:rPr>
                <w:sz w:val="26"/>
                <w:szCs w:val="26"/>
              </w:rPr>
              <w:t xml:space="preserve"> bộ rác trong thùng rác nhỏ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5</w:t>
            </w:r>
          </w:p>
        </w:tc>
        <w:tc>
          <w:tcPr>
            <w:tcW w:w="5158" w:type="dxa"/>
          </w:tcPr>
          <w:p w:rsidR="00A54357" w:rsidRPr="00874673" w:rsidRDefault="00A54357" w:rsidP="003629C2">
            <w:pPr>
              <w:rPr>
                <w:sz w:val="26"/>
                <w:szCs w:val="26"/>
              </w:rPr>
            </w:pPr>
            <w:r w:rsidRPr="00874673">
              <w:rPr>
                <w:sz w:val="26"/>
                <w:szCs w:val="26"/>
              </w:rPr>
              <w:t xml:space="preserve">Dời toàn bộ mọi dụng cụ khỏi khu vực để làm sạch và khử khuẩn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6</w:t>
            </w:r>
          </w:p>
        </w:tc>
        <w:tc>
          <w:tcPr>
            <w:tcW w:w="5158" w:type="dxa"/>
          </w:tcPr>
          <w:p w:rsidR="00A54357" w:rsidRPr="00874673" w:rsidRDefault="00A54357" w:rsidP="003629C2">
            <w:pPr>
              <w:rPr>
                <w:sz w:val="26"/>
                <w:szCs w:val="26"/>
              </w:rPr>
            </w:pPr>
            <w:r w:rsidRPr="00874673">
              <w:rPr>
                <w:sz w:val="26"/>
                <w:szCs w:val="26"/>
              </w:rPr>
              <w:t xml:space="preserve">Rửa tay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7</w:t>
            </w:r>
          </w:p>
        </w:tc>
        <w:tc>
          <w:tcPr>
            <w:tcW w:w="5158" w:type="dxa"/>
          </w:tcPr>
          <w:p w:rsidR="00A54357" w:rsidRPr="00874673" w:rsidRDefault="00A54357" w:rsidP="003629C2">
            <w:pPr>
              <w:rPr>
                <w:sz w:val="26"/>
                <w:szCs w:val="26"/>
              </w:rPr>
            </w:pPr>
            <w:r w:rsidRPr="00874673">
              <w:rPr>
                <w:sz w:val="26"/>
                <w:szCs w:val="26"/>
              </w:rPr>
              <w:t>Mang găng</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5634" w:type="dxa"/>
            <w:gridSpan w:val="2"/>
          </w:tcPr>
          <w:p w:rsidR="00A54357" w:rsidRPr="00874673" w:rsidRDefault="00A54357" w:rsidP="003629C2">
            <w:pPr>
              <w:rPr>
                <w:b/>
                <w:sz w:val="26"/>
                <w:szCs w:val="26"/>
              </w:rPr>
            </w:pPr>
            <w:r w:rsidRPr="00874673">
              <w:rPr>
                <w:b/>
                <w:sz w:val="26"/>
                <w:szCs w:val="26"/>
              </w:rPr>
              <w:t xml:space="preserve">Khử khuẩn khu vực TNT  </w:t>
            </w:r>
          </w:p>
        </w:tc>
        <w:tc>
          <w:tcPr>
            <w:tcW w:w="701" w:type="dxa"/>
          </w:tcPr>
          <w:p w:rsidR="00A54357" w:rsidRPr="00874673" w:rsidRDefault="00A54357" w:rsidP="003629C2">
            <w:pPr>
              <w:rPr>
                <w:b/>
                <w:sz w:val="26"/>
                <w:szCs w:val="26"/>
              </w:rPr>
            </w:pPr>
          </w:p>
        </w:tc>
        <w:tc>
          <w:tcPr>
            <w:tcW w:w="924" w:type="dxa"/>
          </w:tcPr>
          <w:p w:rsidR="00A54357" w:rsidRPr="00874673" w:rsidRDefault="00A54357" w:rsidP="003629C2">
            <w:pPr>
              <w:rPr>
                <w:b/>
                <w:sz w:val="26"/>
                <w:szCs w:val="26"/>
              </w:rPr>
            </w:pPr>
          </w:p>
        </w:tc>
        <w:tc>
          <w:tcPr>
            <w:tcW w:w="924" w:type="dxa"/>
          </w:tcPr>
          <w:p w:rsidR="00A54357" w:rsidRPr="00874673" w:rsidRDefault="00A54357" w:rsidP="003629C2">
            <w:pPr>
              <w:rPr>
                <w:b/>
                <w:sz w:val="26"/>
                <w:szCs w:val="26"/>
              </w:rPr>
            </w:pPr>
          </w:p>
        </w:tc>
        <w:tc>
          <w:tcPr>
            <w:tcW w:w="889" w:type="dxa"/>
          </w:tcPr>
          <w:p w:rsidR="00A54357" w:rsidRPr="00874673" w:rsidRDefault="00A54357" w:rsidP="003629C2">
            <w:pPr>
              <w:rPr>
                <w:b/>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1</w:t>
            </w:r>
          </w:p>
        </w:tc>
        <w:tc>
          <w:tcPr>
            <w:tcW w:w="5158" w:type="dxa"/>
          </w:tcPr>
          <w:p w:rsidR="00A54357" w:rsidRPr="00874673" w:rsidRDefault="00A54357" w:rsidP="003629C2">
            <w:pPr>
              <w:rPr>
                <w:sz w:val="26"/>
                <w:szCs w:val="26"/>
              </w:rPr>
            </w:pPr>
            <w:r w:rsidRPr="00874673">
              <w:rPr>
                <w:sz w:val="26"/>
                <w:szCs w:val="26"/>
              </w:rPr>
              <w:t xml:space="preserve">Mang găng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2</w:t>
            </w:r>
          </w:p>
        </w:tc>
        <w:tc>
          <w:tcPr>
            <w:tcW w:w="5158" w:type="dxa"/>
          </w:tcPr>
          <w:p w:rsidR="00A54357" w:rsidRPr="00874673" w:rsidRDefault="00A54357" w:rsidP="003629C2">
            <w:pPr>
              <w:rPr>
                <w:sz w:val="26"/>
                <w:szCs w:val="26"/>
              </w:rPr>
            </w:pPr>
            <w:r w:rsidRPr="00874673">
              <w:rPr>
                <w:sz w:val="26"/>
                <w:szCs w:val="26"/>
              </w:rPr>
              <w:t>Xịt hóa chất lên các bề mặt</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3</w:t>
            </w:r>
          </w:p>
        </w:tc>
        <w:tc>
          <w:tcPr>
            <w:tcW w:w="5158" w:type="dxa"/>
          </w:tcPr>
          <w:p w:rsidR="00A54357" w:rsidRPr="00874673" w:rsidRDefault="00A54357" w:rsidP="003629C2">
            <w:pPr>
              <w:rPr>
                <w:sz w:val="26"/>
                <w:szCs w:val="26"/>
              </w:rPr>
            </w:pPr>
            <w:r w:rsidRPr="00874673">
              <w:rPr>
                <w:sz w:val="26"/>
                <w:szCs w:val="26"/>
              </w:rPr>
              <w:t xml:space="preserve">Lau bề mặt, cọ xát mạnh, đảm bảo cọ xát tất cả bề mặt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4</w:t>
            </w:r>
          </w:p>
        </w:tc>
        <w:tc>
          <w:tcPr>
            <w:tcW w:w="5158" w:type="dxa"/>
          </w:tcPr>
          <w:p w:rsidR="00A54357" w:rsidRPr="00874673" w:rsidRDefault="00A54357" w:rsidP="003629C2">
            <w:pPr>
              <w:rPr>
                <w:sz w:val="26"/>
                <w:szCs w:val="26"/>
              </w:rPr>
            </w:pPr>
            <w:r w:rsidRPr="00874673">
              <w:rPr>
                <w:sz w:val="26"/>
                <w:szCs w:val="26"/>
              </w:rPr>
              <w:t xml:space="preserve">Để bề mặt tự khô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41"/>
        </w:trPr>
        <w:tc>
          <w:tcPr>
            <w:tcW w:w="476" w:type="dxa"/>
          </w:tcPr>
          <w:p w:rsidR="00A54357" w:rsidRPr="00874673" w:rsidRDefault="00A54357" w:rsidP="003629C2">
            <w:pPr>
              <w:rPr>
                <w:sz w:val="26"/>
                <w:szCs w:val="26"/>
              </w:rPr>
            </w:pPr>
            <w:r w:rsidRPr="00874673">
              <w:rPr>
                <w:sz w:val="26"/>
                <w:szCs w:val="26"/>
              </w:rPr>
              <w:t>5</w:t>
            </w:r>
          </w:p>
        </w:tc>
        <w:tc>
          <w:tcPr>
            <w:tcW w:w="5158" w:type="dxa"/>
          </w:tcPr>
          <w:p w:rsidR="00A54357" w:rsidRPr="00874673" w:rsidRDefault="00A54357" w:rsidP="003629C2">
            <w:pPr>
              <w:rPr>
                <w:sz w:val="26"/>
                <w:szCs w:val="26"/>
              </w:rPr>
            </w:pPr>
            <w:r w:rsidRPr="00874673">
              <w:rPr>
                <w:sz w:val="26"/>
                <w:szCs w:val="26"/>
              </w:rPr>
              <w:t xml:space="preserve">Khử khuẩn thùng đựng rác nhỏ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6</w:t>
            </w:r>
          </w:p>
        </w:tc>
        <w:tc>
          <w:tcPr>
            <w:tcW w:w="5158" w:type="dxa"/>
          </w:tcPr>
          <w:p w:rsidR="00A54357" w:rsidRPr="00874673" w:rsidRDefault="00A54357" w:rsidP="003629C2">
            <w:pPr>
              <w:rPr>
                <w:sz w:val="26"/>
                <w:szCs w:val="26"/>
              </w:rPr>
            </w:pPr>
            <w:r w:rsidRPr="00874673">
              <w:rPr>
                <w:sz w:val="26"/>
                <w:szCs w:val="26"/>
              </w:rPr>
              <w:t xml:space="preserve">Không đưa bất kỳ dụng cụ nào chưa khử khuẩn vào khu vực này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78"/>
        </w:trPr>
        <w:tc>
          <w:tcPr>
            <w:tcW w:w="476" w:type="dxa"/>
          </w:tcPr>
          <w:p w:rsidR="00A54357" w:rsidRPr="00874673" w:rsidRDefault="00A54357" w:rsidP="003629C2">
            <w:pPr>
              <w:rPr>
                <w:sz w:val="26"/>
                <w:szCs w:val="26"/>
              </w:rPr>
            </w:pPr>
            <w:r w:rsidRPr="00874673">
              <w:rPr>
                <w:sz w:val="26"/>
                <w:szCs w:val="26"/>
              </w:rPr>
              <w:t>7</w:t>
            </w:r>
          </w:p>
        </w:tc>
        <w:tc>
          <w:tcPr>
            <w:tcW w:w="5158" w:type="dxa"/>
          </w:tcPr>
          <w:p w:rsidR="00A54357" w:rsidRPr="00874673" w:rsidRDefault="00A54357" w:rsidP="003629C2">
            <w:pPr>
              <w:rPr>
                <w:sz w:val="26"/>
                <w:szCs w:val="26"/>
              </w:rPr>
            </w:pPr>
            <w:r w:rsidRPr="00874673">
              <w:rPr>
                <w:sz w:val="26"/>
                <w:szCs w:val="26"/>
              </w:rPr>
              <w:t>Tháo găng</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78"/>
        </w:trPr>
        <w:tc>
          <w:tcPr>
            <w:tcW w:w="476" w:type="dxa"/>
          </w:tcPr>
          <w:p w:rsidR="00A54357" w:rsidRPr="00874673" w:rsidRDefault="00A54357" w:rsidP="003629C2">
            <w:pPr>
              <w:rPr>
                <w:sz w:val="26"/>
                <w:szCs w:val="26"/>
              </w:rPr>
            </w:pPr>
            <w:r w:rsidRPr="00874673">
              <w:rPr>
                <w:sz w:val="26"/>
                <w:szCs w:val="26"/>
              </w:rPr>
              <w:t>8</w:t>
            </w:r>
          </w:p>
        </w:tc>
        <w:tc>
          <w:tcPr>
            <w:tcW w:w="5158" w:type="dxa"/>
          </w:tcPr>
          <w:p w:rsidR="00A54357" w:rsidRPr="00874673" w:rsidRDefault="00A54357" w:rsidP="003629C2">
            <w:pPr>
              <w:rPr>
                <w:sz w:val="26"/>
                <w:szCs w:val="26"/>
              </w:rPr>
            </w:pPr>
            <w:r w:rsidRPr="00874673">
              <w:rPr>
                <w:sz w:val="26"/>
                <w:szCs w:val="26"/>
              </w:rPr>
              <w:t xml:space="preserve">Rửa tay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rPr>
          <w:trHeight w:val="378"/>
        </w:trPr>
        <w:tc>
          <w:tcPr>
            <w:tcW w:w="476" w:type="dxa"/>
          </w:tcPr>
          <w:p w:rsidR="00A54357" w:rsidRPr="00874673" w:rsidRDefault="00A54357" w:rsidP="003629C2">
            <w:pPr>
              <w:rPr>
                <w:sz w:val="26"/>
                <w:szCs w:val="26"/>
              </w:rPr>
            </w:pPr>
            <w:r w:rsidRPr="00874673">
              <w:rPr>
                <w:sz w:val="26"/>
                <w:szCs w:val="26"/>
              </w:rPr>
              <w:t>9</w:t>
            </w:r>
          </w:p>
        </w:tc>
        <w:tc>
          <w:tcPr>
            <w:tcW w:w="5158" w:type="dxa"/>
          </w:tcPr>
          <w:p w:rsidR="00A54357" w:rsidRPr="00874673" w:rsidRDefault="003B6AAC" w:rsidP="003629C2">
            <w:pPr>
              <w:rPr>
                <w:sz w:val="26"/>
                <w:szCs w:val="26"/>
              </w:rPr>
            </w:pPr>
            <w:r w:rsidRPr="00874673">
              <w:rPr>
                <w:sz w:val="26"/>
                <w:szCs w:val="26"/>
              </w:rPr>
              <w:t>Chỉ đưa NB</w:t>
            </w:r>
            <w:r w:rsidR="00A54357" w:rsidRPr="00874673">
              <w:rPr>
                <w:sz w:val="26"/>
                <w:szCs w:val="26"/>
              </w:rPr>
              <w:t xml:space="preserve"> và dụng cụ sạch vào sau khi khu vực được khử khuẩn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5634" w:type="dxa"/>
            <w:gridSpan w:val="2"/>
          </w:tcPr>
          <w:p w:rsidR="00A54357" w:rsidRPr="00874673" w:rsidRDefault="00A54357" w:rsidP="003629C2">
            <w:pPr>
              <w:rPr>
                <w:b/>
                <w:sz w:val="26"/>
                <w:szCs w:val="26"/>
              </w:rPr>
            </w:pPr>
            <w:r w:rsidRPr="00874673">
              <w:rPr>
                <w:b/>
                <w:sz w:val="26"/>
                <w:szCs w:val="26"/>
              </w:rPr>
              <w:t xml:space="preserve">Chuẩn bị thuốc tiêm </w:t>
            </w:r>
          </w:p>
        </w:tc>
        <w:tc>
          <w:tcPr>
            <w:tcW w:w="701" w:type="dxa"/>
          </w:tcPr>
          <w:p w:rsidR="00A54357" w:rsidRPr="00874673" w:rsidRDefault="00A54357" w:rsidP="003629C2">
            <w:pPr>
              <w:rPr>
                <w:b/>
                <w:sz w:val="26"/>
                <w:szCs w:val="26"/>
              </w:rPr>
            </w:pPr>
          </w:p>
        </w:tc>
        <w:tc>
          <w:tcPr>
            <w:tcW w:w="924" w:type="dxa"/>
          </w:tcPr>
          <w:p w:rsidR="00A54357" w:rsidRPr="00874673" w:rsidRDefault="00A54357" w:rsidP="003629C2">
            <w:pPr>
              <w:rPr>
                <w:b/>
                <w:sz w:val="26"/>
                <w:szCs w:val="26"/>
              </w:rPr>
            </w:pPr>
          </w:p>
        </w:tc>
        <w:tc>
          <w:tcPr>
            <w:tcW w:w="924" w:type="dxa"/>
          </w:tcPr>
          <w:p w:rsidR="00A54357" w:rsidRPr="00874673" w:rsidRDefault="00A54357" w:rsidP="003629C2">
            <w:pPr>
              <w:rPr>
                <w:b/>
                <w:sz w:val="26"/>
                <w:szCs w:val="26"/>
              </w:rPr>
            </w:pPr>
          </w:p>
        </w:tc>
        <w:tc>
          <w:tcPr>
            <w:tcW w:w="889" w:type="dxa"/>
          </w:tcPr>
          <w:p w:rsidR="00A54357" w:rsidRPr="00874673" w:rsidRDefault="00A54357" w:rsidP="003629C2">
            <w:pPr>
              <w:rPr>
                <w:b/>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1</w:t>
            </w:r>
          </w:p>
        </w:tc>
        <w:tc>
          <w:tcPr>
            <w:tcW w:w="5158" w:type="dxa"/>
          </w:tcPr>
          <w:p w:rsidR="00A54357" w:rsidRPr="00874673" w:rsidRDefault="00A54357" w:rsidP="003629C2">
            <w:pPr>
              <w:rPr>
                <w:sz w:val="26"/>
                <w:szCs w:val="26"/>
              </w:rPr>
            </w:pPr>
            <w:r w:rsidRPr="00874673">
              <w:rPr>
                <w:sz w:val="26"/>
                <w:szCs w:val="26"/>
              </w:rPr>
              <w:t xml:space="preserve">Vùng chuẩn bị thuốc sạch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2</w:t>
            </w:r>
          </w:p>
        </w:tc>
        <w:tc>
          <w:tcPr>
            <w:tcW w:w="5158" w:type="dxa"/>
          </w:tcPr>
          <w:p w:rsidR="00A54357" w:rsidRPr="00874673" w:rsidRDefault="00A54357" w:rsidP="003629C2">
            <w:pPr>
              <w:rPr>
                <w:sz w:val="26"/>
                <w:szCs w:val="26"/>
              </w:rPr>
            </w:pPr>
            <w:r w:rsidRPr="00874673">
              <w:rPr>
                <w:sz w:val="26"/>
                <w:szCs w:val="26"/>
              </w:rPr>
              <w:t xml:space="preserve">Quan sát ống thuốc, bỏ khi có bất thường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3</w:t>
            </w:r>
          </w:p>
        </w:tc>
        <w:tc>
          <w:tcPr>
            <w:tcW w:w="5158" w:type="dxa"/>
          </w:tcPr>
          <w:p w:rsidR="00A54357" w:rsidRPr="00874673" w:rsidRDefault="00A54357" w:rsidP="003629C2">
            <w:pPr>
              <w:rPr>
                <w:sz w:val="26"/>
                <w:szCs w:val="26"/>
              </w:rPr>
            </w:pPr>
            <w:r w:rsidRPr="00874673">
              <w:rPr>
                <w:sz w:val="26"/>
                <w:szCs w:val="26"/>
              </w:rPr>
              <w:t>Rửa tay</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4</w:t>
            </w:r>
          </w:p>
        </w:tc>
        <w:tc>
          <w:tcPr>
            <w:tcW w:w="5158" w:type="dxa"/>
          </w:tcPr>
          <w:p w:rsidR="00A54357" w:rsidRPr="00874673" w:rsidRDefault="00A54357" w:rsidP="003629C2">
            <w:pPr>
              <w:rPr>
                <w:sz w:val="26"/>
                <w:szCs w:val="26"/>
              </w:rPr>
            </w:pPr>
            <w:r w:rsidRPr="00874673">
              <w:rPr>
                <w:sz w:val="26"/>
                <w:szCs w:val="26"/>
              </w:rPr>
              <w:t xml:space="preserve">Khử khuẩn màng cao su của lọ thuốc bằng cồn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3B6AAC">
        <w:tc>
          <w:tcPr>
            <w:tcW w:w="476" w:type="dxa"/>
          </w:tcPr>
          <w:p w:rsidR="00A54357" w:rsidRPr="00874673" w:rsidRDefault="00A54357" w:rsidP="003629C2">
            <w:pPr>
              <w:rPr>
                <w:sz w:val="26"/>
                <w:szCs w:val="26"/>
              </w:rPr>
            </w:pPr>
            <w:r w:rsidRPr="00874673">
              <w:rPr>
                <w:sz w:val="26"/>
                <w:szCs w:val="26"/>
              </w:rPr>
              <w:t>5</w:t>
            </w:r>
          </w:p>
        </w:tc>
        <w:tc>
          <w:tcPr>
            <w:tcW w:w="5158" w:type="dxa"/>
          </w:tcPr>
          <w:p w:rsidR="00A54357" w:rsidRPr="00874673" w:rsidRDefault="00A54357">
            <w:pPr>
              <w:rPr>
                <w:sz w:val="26"/>
                <w:szCs w:val="26"/>
              </w:rPr>
            </w:pPr>
            <w:r w:rsidRPr="00874673">
              <w:rPr>
                <w:sz w:val="26"/>
                <w:szCs w:val="26"/>
              </w:rPr>
              <w:t xml:space="preserve">Hút thuốc bằng kim và </w:t>
            </w:r>
            <w:r w:rsidR="009E2258" w:rsidRPr="00874673">
              <w:rPr>
                <w:sz w:val="26"/>
                <w:szCs w:val="26"/>
              </w:rPr>
              <w:t xml:space="preserve">bơm tiêm </w:t>
            </w:r>
            <w:r w:rsidRPr="00874673">
              <w:rPr>
                <w:sz w:val="26"/>
                <w:szCs w:val="26"/>
              </w:rPr>
              <w:t>mới</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889" w:type="dxa"/>
          </w:tcPr>
          <w:p w:rsidR="00A54357" w:rsidRPr="00874673" w:rsidRDefault="00A54357" w:rsidP="003629C2">
            <w:pPr>
              <w:rPr>
                <w:sz w:val="26"/>
                <w:szCs w:val="26"/>
              </w:rPr>
            </w:pPr>
          </w:p>
        </w:tc>
      </w:tr>
      <w:tr w:rsidR="00A54357" w:rsidRPr="00874673" w:rsidTr="009E6641">
        <w:trPr>
          <w:trHeight w:val="291"/>
        </w:trPr>
        <w:tc>
          <w:tcPr>
            <w:tcW w:w="476" w:type="dxa"/>
          </w:tcPr>
          <w:p w:rsidR="00A54357" w:rsidRPr="00874673" w:rsidRDefault="00A54357" w:rsidP="003629C2">
            <w:pPr>
              <w:rPr>
                <w:sz w:val="26"/>
                <w:szCs w:val="26"/>
              </w:rPr>
            </w:pPr>
            <w:r w:rsidRPr="00874673">
              <w:rPr>
                <w:sz w:val="26"/>
                <w:szCs w:val="26"/>
              </w:rPr>
              <w:t>6</w:t>
            </w:r>
          </w:p>
        </w:tc>
        <w:tc>
          <w:tcPr>
            <w:tcW w:w="5158" w:type="dxa"/>
          </w:tcPr>
          <w:p w:rsidR="00A54357" w:rsidRPr="00874673" w:rsidRDefault="00A54357" w:rsidP="003629C2">
            <w:pPr>
              <w:rPr>
                <w:sz w:val="26"/>
                <w:szCs w:val="26"/>
              </w:rPr>
            </w:pPr>
            <w:r w:rsidRPr="00874673">
              <w:rPr>
                <w:sz w:val="26"/>
                <w:szCs w:val="26"/>
              </w:rPr>
              <w:t xml:space="preserve">Bỏ lọ thuốc hoặc lưu trữ lọ đa liều </w:t>
            </w:r>
          </w:p>
        </w:tc>
        <w:tc>
          <w:tcPr>
            <w:tcW w:w="701" w:type="dxa"/>
          </w:tcPr>
          <w:p w:rsidR="00A54357" w:rsidRPr="00874673" w:rsidRDefault="00A54357" w:rsidP="003629C2">
            <w:pPr>
              <w:jc w:val="center"/>
              <w:rPr>
                <w:sz w:val="26"/>
                <w:szCs w:val="26"/>
              </w:rPr>
            </w:pPr>
          </w:p>
        </w:tc>
        <w:tc>
          <w:tcPr>
            <w:tcW w:w="924" w:type="dxa"/>
          </w:tcPr>
          <w:p w:rsidR="00A54357" w:rsidRPr="00874673" w:rsidRDefault="00A54357" w:rsidP="003629C2">
            <w:pPr>
              <w:jc w:val="center"/>
              <w:rPr>
                <w:sz w:val="26"/>
                <w:szCs w:val="26"/>
              </w:rPr>
            </w:pPr>
          </w:p>
        </w:tc>
        <w:tc>
          <w:tcPr>
            <w:tcW w:w="924" w:type="dxa"/>
          </w:tcPr>
          <w:p w:rsidR="00A54357" w:rsidRPr="00874673" w:rsidRDefault="00A54357" w:rsidP="009E6641">
            <w:pPr>
              <w:rPr>
                <w:sz w:val="26"/>
                <w:szCs w:val="26"/>
              </w:rPr>
            </w:pPr>
          </w:p>
        </w:tc>
        <w:tc>
          <w:tcPr>
            <w:tcW w:w="889" w:type="dxa"/>
          </w:tcPr>
          <w:p w:rsidR="00A54357" w:rsidRPr="00874673" w:rsidRDefault="00A54357" w:rsidP="003629C2">
            <w:pPr>
              <w:rPr>
                <w:sz w:val="26"/>
                <w:szCs w:val="26"/>
              </w:rPr>
            </w:pPr>
          </w:p>
        </w:tc>
      </w:tr>
    </w:tbl>
    <w:p w:rsidR="00A54357" w:rsidRPr="00874673" w:rsidRDefault="00A54357" w:rsidP="00A54357">
      <w:pPr>
        <w:rPr>
          <w:sz w:val="26"/>
          <w:szCs w:val="26"/>
        </w:rPr>
      </w:pPr>
    </w:p>
    <w:p w:rsidR="00A02166" w:rsidRPr="00874673" w:rsidRDefault="00A02166" w:rsidP="00A02166">
      <w:pPr>
        <w:pStyle w:val="Heading2"/>
      </w:pPr>
      <w:bookmarkStart w:id="67" w:name="_Toc18324662"/>
      <w:r w:rsidRPr="00874673">
        <w:lastRenderedPageBreak/>
        <w:t xml:space="preserve">Phụ lục </w:t>
      </w:r>
      <w:r w:rsidR="00A54357" w:rsidRPr="00874673">
        <w:t>2</w:t>
      </w:r>
      <w:r w:rsidR="005C3223" w:rsidRPr="00874673">
        <w:t xml:space="preserve">: </w:t>
      </w:r>
      <w:r w:rsidRPr="00874673">
        <w:t>Bảng ki</w:t>
      </w:r>
      <w:r w:rsidR="005C3223" w:rsidRPr="00874673">
        <w:t>ể</w:t>
      </w:r>
      <w:r w:rsidRPr="00874673">
        <w:t xml:space="preserve">m giám sát môi trường nước trong </w:t>
      </w:r>
      <w:r w:rsidR="009E656C" w:rsidRPr="00874673">
        <w:t>TNT</w:t>
      </w:r>
      <w:bookmarkEnd w:id="66"/>
      <w:bookmarkEnd w:id="67"/>
    </w:p>
    <w:p w:rsidR="00E01593" w:rsidRPr="00874673" w:rsidRDefault="00E01593" w:rsidP="00E01593">
      <w:pPr>
        <w:rPr>
          <w:sz w:val="26"/>
          <w:szCs w:val="26"/>
        </w:rPr>
      </w:pPr>
    </w:p>
    <w:tbl>
      <w:tblPr>
        <w:tblW w:w="9073"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46"/>
        <w:gridCol w:w="4783"/>
        <w:gridCol w:w="866"/>
        <w:gridCol w:w="1402"/>
        <w:gridCol w:w="1276"/>
      </w:tblGrid>
      <w:tr w:rsidR="00A02166" w:rsidRPr="00874673" w:rsidTr="003B6AAC">
        <w:trPr>
          <w:trHeight w:val="197"/>
        </w:trPr>
        <w:tc>
          <w:tcPr>
            <w:tcW w:w="746" w:type="dxa"/>
          </w:tcPr>
          <w:p w:rsidR="00A02166" w:rsidRPr="00874673" w:rsidRDefault="00A02166" w:rsidP="003B6AAC">
            <w:pPr>
              <w:pStyle w:val="TableParagraph"/>
              <w:ind w:left="87" w:right="78"/>
              <w:jc w:val="center"/>
              <w:rPr>
                <w:b/>
                <w:sz w:val="26"/>
                <w:szCs w:val="26"/>
              </w:rPr>
            </w:pPr>
            <w:r w:rsidRPr="00874673">
              <w:rPr>
                <w:b/>
                <w:sz w:val="26"/>
                <w:szCs w:val="26"/>
              </w:rPr>
              <w:t>STT</w:t>
            </w:r>
          </w:p>
        </w:tc>
        <w:tc>
          <w:tcPr>
            <w:tcW w:w="4783" w:type="dxa"/>
          </w:tcPr>
          <w:p w:rsidR="00A02166" w:rsidRPr="00874673" w:rsidRDefault="00A02166" w:rsidP="003B6AAC">
            <w:pPr>
              <w:pStyle w:val="TableParagraph"/>
              <w:ind w:left="696"/>
              <w:rPr>
                <w:b/>
                <w:sz w:val="26"/>
                <w:szCs w:val="26"/>
              </w:rPr>
            </w:pPr>
            <w:r w:rsidRPr="00874673">
              <w:rPr>
                <w:b/>
                <w:sz w:val="26"/>
                <w:szCs w:val="26"/>
              </w:rPr>
              <w:t>NỘI DUNG KIỂM TRA</w:t>
            </w:r>
          </w:p>
        </w:tc>
        <w:tc>
          <w:tcPr>
            <w:tcW w:w="866" w:type="dxa"/>
          </w:tcPr>
          <w:p w:rsidR="00A02166" w:rsidRPr="00874673" w:rsidRDefault="00A02166" w:rsidP="003B6AAC">
            <w:pPr>
              <w:pStyle w:val="TableParagraph"/>
              <w:ind w:left="135"/>
              <w:rPr>
                <w:b/>
                <w:sz w:val="26"/>
                <w:szCs w:val="26"/>
              </w:rPr>
            </w:pPr>
            <w:r w:rsidRPr="00874673">
              <w:rPr>
                <w:b/>
                <w:sz w:val="26"/>
                <w:szCs w:val="26"/>
              </w:rPr>
              <w:t>ĐẠT</w:t>
            </w:r>
          </w:p>
        </w:tc>
        <w:tc>
          <w:tcPr>
            <w:tcW w:w="1402" w:type="dxa"/>
          </w:tcPr>
          <w:p w:rsidR="00A02166" w:rsidRPr="00874673" w:rsidRDefault="00A02166" w:rsidP="003B6AAC">
            <w:pPr>
              <w:pStyle w:val="TableParagraph"/>
              <w:ind w:left="349" w:right="77" w:hanging="241"/>
              <w:rPr>
                <w:b/>
                <w:sz w:val="26"/>
                <w:szCs w:val="26"/>
              </w:rPr>
            </w:pPr>
            <w:r w:rsidRPr="00874673">
              <w:rPr>
                <w:b/>
                <w:sz w:val="26"/>
                <w:szCs w:val="26"/>
              </w:rPr>
              <w:t>KHÔNG ĐẠT</w:t>
            </w:r>
          </w:p>
        </w:tc>
        <w:tc>
          <w:tcPr>
            <w:tcW w:w="1276" w:type="dxa"/>
          </w:tcPr>
          <w:p w:rsidR="00A02166" w:rsidRPr="00874673" w:rsidRDefault="00A02166" w:rsidP="003B6AAC">
            <w:pPr>
              <w:pStyle w:val="TableParagraph"/>
              <w:ind w:left="121"/>
              <w:rPr>
                <w:b/>
                <w:sz w:val="26"/>
                <w:szCs w:val="26"/>
              </w:rPr>
            </w:pPr>
            <w:r w:rsidRPr="00874673">
              <w:rPr>
                <w:b/>
                <w:sz w:val="26"/>
                <w:szCs w:val="26"/>
              </w:rPr>
              <w:t>KIẾN NGHỊ</w:t>
            </w:r>
          </w:p>
        </w:tc>
      </w:tr>
      <w:tr w:rsidR="00A02166" w:rsidRPr="00874673" w:rsidTr="009E6641">
        <w:trPr>
          <w:trHeight w:val="1438"/>
        </w:trPr>
        <w:tc>
          <w:tcPr>
            <w:tcW w:w="746" w:type="dxa"/>
          </w:tcPr>
          <w:p w:rsidR="00A02166" w:rsidRPr="00874673" w:rsidRDefault="00A02166" w:rsidP="003B6AAC">
            <w:pPr>
              <w:pStyle w:val="TableParagraph"/>
              <w:ind w:left="8"/>
              <w:jc w:val="center"/>
              <w:rPr>
                <w:b/>
                <w:sz w:val="26"/>
                <w:szCs w:val="26"/>
              </w:rPr>
            </w:pPr>
            <w:r w:rsidRPr="00874673">
              <w:rPr>
                <w:b/>
                <w:sz w:val="26"/>
                <w:szCs w:val="26"/>
              </w:rPr>
              <w:t>1</w:t>
            </w:r>
          </w:p>
        </w:tc>
        <w:tc>
          <w:tcPr>
            <w:tcW w:w="4783" w:type="dxa"/>
          </w:tcPr>
          <w:p w:rsidR="00A02166" w:rsidRPr="00874673" w:rsidRDefault="00A02166" w:rsidP="003B6AAC">
            <w:pPr>
              <w:pStyle w:val="TableParagraph"/>
              <w:ind w:left="108"/>
              <w:rPr>
                <w:sz w:val="26"/>
                <w:szCs w:val="26"/>
              </w:rPr>
            </w:pPr>
            <w:r w:rsidRPr="00874673">
              <w:rPr>
                <w:sz w:val="26"/>
                <w:szCs w:val="26"/>
              </w:rPr>
              <w:t>Vệ sinh chung:</w:t>
            </w:r>
          </w:p>
          <w:p w:rsidR="00A02166" w:rsidRPr="00874673" w:rsidRDefault="00A02166" w:rsidP="003B6AAC">
            <w:pPr>
              <w:pStyle w:val="TableParagraph"/>
              <w:numPr>
                <w:ilvl w:val="0"/>
                <w:numId w:val="22"/>
              </w:numPr>
              <w:tabs>
                <w:tab w:val="left" w:pos="272"/>
              </w:tabs>
              <w:ind w:firstLine="0"/>
              <w:rPr>
                <w:sz w:val="26"/>
                <w:szCs w:val="26"/>
              </w:rPr>
            </w:pPr>
            <w:r w:rsidRPr="00874673">
              <w:rPr>
                <w:sz w:val="26"/>
                <w:szCs w:val="26"/>
              </w:rPr>
              <w:t>Sạch</w:t>
            </w:r>
            <w:r w:rsidR="00E01593" w:rsidRPr="00874673">
              <w:rPr>
                <w:sz w:val="26"/>
                <w:szCs w:val="26"/>
              </w:rPr>
              <w:t xml:space="preserve"> </w:t>
            </w:r>
            <w:r w:rsidRPr="00874673">
              <w:rPr>
                <w:sz w:val="26"/>
                <w:szCs w:val="26"/>
              </w:rPr>
              <w:t>sẽ</w:t>
            </w:r>
          </w:p>
          <w:p w:rsidR="00A02166" w:rsidRPr="00874673" w:rsidRDefault="00A02166" w:rsidP="003B6AAC">
            <w:pPr>
              <w:pStyle w:val="TableParagraph"/>
              <w:numPr>
                <w:ilvl w:val="0"/>
                <w:numId w:val="22"/>
              </w:numPr>
              <w:tabs>
                <w:tab w:val="left" w:pos="272"/>
              </w:tabs>
              <w:ind w:firstLine="0"/>
              <w:rPr>
                <w:sz w:val="26"/>
                <w:szCs w:val="26"/>
              </w:rPr>
            </w:pPr>
            <w:r w:rsidRPr="00874673">
              <w:rPr>
                <w:sz w:val="26"/>
                <w:szCs w:val="26"/>
              </w:rPr>
              <w:t>Đảm bảo an</w:t>
            </w:r>
            <w:r w:rsidR="009E2258" w:rsidRPr="00874673">
              <w:rPr>
                <w:sz w:val="26"/>
                <w:szCs w:val="26"/>
              </w:rPr>
              <w:t xml:space="preserve"> </w:t>
            </w:r>
            <w:r w:rsidRPr="00874673">
              <w:rPr>
                <w:sz w:val="26"/>
                <w:szCs w:val="26"/>
              </w:rPr>
              <w:t>ninh</w:t>
            </w:r>
          </w:p>
          <w:p w:rsidR="00A02166" w:rsidRPr="00874673" w:rsidRDefault="00A02166" w:rsidP="003B6AAC">
            <w:pPr>
              <w:pStyle w:val="TableParagraph"/>
              <w:numPr>
                <w:ilvl w:val="0"/>
                <w:numId w:val="22"/>
              </w:numPr>
              <w:tabs>
                <w:tab w:val="left" w:pos="341"/>
              </w:tabs>
              <w:ind w:right="101" w:firstLine="0"/>
              <w:rPr>
                <w:sz w:val="26"/>
                <w:szCs w:val="26"/>
              </w:rPr>
            </w:pPr>
            <w:r w:rsidRPr="00874673">
              <w:rPr>
                <w:sz w:val="26"/>
                <w:szCs w:val="26"/>
              </w:rPr>
              <w:t>Sơ đồ hướng dẫn, quy trình, sổ nhật ký đầy đủ, đúng vị</w:t>
            </w:r>
            <w:r w:rsidR="009E2258" w:rsidRPr="00874673">
              <w:rPr>
                <w:sz w:val="26"/>
                <w:szCs w:val="26"/>
              </w:rPr>
              <w:t xml:space="preserve"> </w:t>
            </w:r>
            <w:r w:rsidRPr="00874673">
              <w:rPr>
                <w:sz w:val="26"/>
                <w:szCs w:val="26"/>
              </w:rPr>
              <w:t>trí</w:t>
            </w:r>
          </w:p>
        </w:tc>
        <w:tc>
          <w:tcPr>
            <w:tcW w:w="866" w:type="dxa"/>
          </w:tcPr>
          <w:p w:rsidR="00A02166" w:rsidRPr="00874673" w:rsidRDefault="00A02166" w:rsidP="003B6AAC">
            <w:pPr>
              <w:pStyle w:val="TableParagraph"/>
              <w:rPr>
                <w:sz w:val="26"/>
                <w:szCs w:val="26"/>
              </w:rPr>
            </w:pPr>
          </w:p>
        </w:tc>
        <w:tc>
          <w:tcPr>
            <w:tcW w:w="1402" w:type="dxa"/>
          </w:tcPr>
          <w:p w:rsidR="00A02166" w:rsidRPr="00874673" w:rsidRDefault="00A02166" w:rsidP="003B6AAC">
            <w:pPr>
              <w:pStyle w:val="TableParagraph"/>
              <w:rPr>
                <w:sz w:val="26"/>
                <w:szCs w:val="26"/>
              </w:rPr>
            </w:pPr>
          </w:p>
        </w:tc>
        <w:tc>
          <w:tcPr>
            <w:tcW w:w="1276" w:type="dxa"/>
          </w:tcPr>
          <w:p w:rsidR="00A02166" w:rsidRPr="00874673" w:rsidRDefault="00A02166" w:rsidP="003B6AAC">
            <w:pPr>
              <w:pStyle w:val="TableParagraph"/>
              <w:rPr>
                <w:sz w:val="26"/>
                <w:szCs w:val="26"/>
              </w:rPr>
            </w:pPr>
          </w:p>
        </w:tc>
      </w:tr>
      <w:tr w:rsidR="00A02166" w:rsidRPr="00874673" w:rsidTr="003B6AAC">
        <w:trPr>
          <w:trHeight w:val="1736"/>
        </w:trPr>
        <w:tc>
          <w:tcPr>
            <w:tcW w:w="746" w:type="dxa"/>
          </w:tcPr>
          <w:p w:rsidR="00A02166" w:rsidRPr="00874673" w:rsidRDefault="00A02166" w:rsidP="003B6AAC">
            <w:pPr>
              <w:pStyle w:val="TableParagraph"/>
              <w:ind w:left="8"/>
              <w:jc w:val="center"/>
              <w:rPr>
                <w:b/>
                <w:sz w:val="26"/>
                <w:szCs w:val="26"/>
              </w:rPr>
            </w:pPr>
            <w:r w:rsidRPr="00874673">
              <w:rPr>
                <w:b/>
                <w:sz w:val="26"/>
                <w:szCs w:val="26"/>
              </w:rPr>
              <w:t>2</w:t>
            </w:r>
          </w:p>
        </w:tc>
        <w:tc>
          <w:tcPr>
            <w:tcW w:w="4783" w:type="dxa"/>
          </w:tcPr>
          <w:p w:rsidR="00A02166" w:rsidRPr="00874673" w:rsidRDefault="00A02166" w:rsidP="003B6AAC">
            <w:pPr>
              <w:pStyle w:val="TableParagraph"/>
              <w:ind w:left="108"/>
              <w:rPr>
                <w:sz w:val="26"/>
                <w:szCs w:val="26"/>
              </w:rPr>
            </w:pPr>
            <w:r w:rsidRPr="00874673">
              <w:rPr>
                <w:sz w:val="26"/>
                <w:szCs w:val="26"/>
              </w:rPr>
              <w:t>Khu tiền xử lý nước:</w:t>
            </w:r>
          </w:p>
          <w:p w:rsidR="00A02166" w:rsidRPr="00874673" w:rsidRDefault="00A02166" w:rsidP="003B6AAC">
            <w:pPr>
              <w:pStyle w:val="TableParagraph"/>
              <w:numPr>
                <w:ilvl w:val="0"/>
                <w:numId w:val="21"/>
              </w:numPr>
              <w:tabs>
                <w:tab w:val="left" w:pos="289"/>
              </w:tabs>
              <w:ind w:right="94" w:firstLine="0"/>
              <w:jc w:val="both"/>
              <w:rPr>
                <w:sz w:val="26"/>
                <w:szCs w:val="26"/>
              </w:rPr>
            </w:pPr>
            <w:r w:rsidRPr="00874673">
              <w:rPr>
                <w:sz w:val="26"/>
                <w:szCs w:val="26"/>
              </w:rPr>
              <w:t>Bể chứa nước thành phố: Nắp đậy kín, không có cặn bẩn, côn trùng, nhật ký sục rửa đúng thờigian.</w:t>
            </w:r>
          </w:p>
          <w:p w:rsidR="00A02166" w:rsidRPr="00874673" w:rsidRDefault="00A02166" w:rsidP="003B6AAC">
            <w:pPr>
              <w:pStyle w:val="TableParagraph"/>
              <w:numPr>
                <w:ilvl w:val="0"/>
                <w:numId w:val="21"/>
              </w:numPr>
              <w:tabs>
                <w:tab w:val="left" w:pos="289"/>
              </w:tabs>
              <w:ind w:right="100" w:firstLine="0"/>
              <w:jc w:val="both"/>
              <w:rPr>
                <w:sz w:val="26"/>
                <w:szCs w:val="26"/>
              </w:rPr>
            </w:pPr>
            <w:r w:rsidRPr="00874673">
              <w:rPr>
                <w:sz w:val="26"/>
                <w:szCs w:val="26"/>
              </w:rPr>
              <w:t xml:space="preserve">Cột đa tầng, cột than: Nhật ký sục rửa, thay thế đúng thời gian, Test </w:t>
            </w:r>
            <w:r w:rsidR="009E2258" w:rsidRPr="00874673">
              <w:rPr>
                <w:sz w:val="26"/>
                <w:szCs w:val="26"/>
              </w:rPr>
              <w:t>c</w:t>
            </w:r>
            <w:r w:rsidRPr="00874673">
              <w:rPr>
                <w:sz w:val="26"/>
                <w:szCs w:val="26"/>
              </w:rPr>
              <w:t>lo tồn</w:t>
            </w:r>
            <w:r w:rsidR="009E2258" w:rsidRPr="00874673">
              <w:rPr>
                <w:sz w:val="26"/>
                <w:szCs w:val="26"/>
              </w:rPr>
              <w:t xml:space="preserve"> </w:t>
            </w:r>
            <w:r w:rsidRPr="00874673">
              <w:rPr>
                <w:sz w:val="26"/>
                <w:szCs w:val="26"/>
              </w:rPr>
              <w:t>dư</w:t>
            </w:r>
          </w:p>
        </w:tc>
        <w:tc>
          <w:tcPr>
            <w:tcW w:w="866" w:type="dxa"/>
          </w:tcPr>
          <w:p w:rsidR="00A02166" w:rsidRPr="00874673" w:rsidRDefault="00A02166" w:rsidP="003B6AAC">
            <w:pPr>
              <w:pStyle w:val="TableParagraph"/>
              <w:rPr>
                <w:sz w:val="26"/>
                <w:szCs w:val="26"/>
              </w:rPr>
            </w:pPr>
          </w:p>
        </w:tc>
        <w:tc>
          <w:tcPr>
            <w:tcW w:w="1402" w:type="dxa"/>
          </w:tcPr>
          <w:p w:rsidR="00A02166" w:rsidRPr="00874673" w:rsidRDefault="00A02166" w:rsidP="003B6AAC">
            <w:pPr>
              <w:pStyle w:val="TableParagraph"/>
              <w:rPr>
                <w:sz w:val="26"/>
                <w:szCs w:val="26"/>
              </w:rPr>
            </w:pPr>
          </w:p>
        </w:tc>
        <w:tc>
          <w:tcPr>
            <w:tcW w:w="1276" w:type="dxa"/>
          </w:tcPr>
          <w:p w:rsidR="00A02166" w:rsidRPr="00874673" w:rsidRDefault="00A02166" w:rsidP="003B6AAC">
            <w:pPr>
              <w:pStyle w:val="TableParagraph"/>
              <w:rPr>
                <w:sz w:val="26"/>
                <w:szCs w:val="26"/>
              </w:rPr>
            </w:pPr>
          </w:p>
        </w:tc>
      </w:tr>
      <w:tr w:rsidR="00A02166" w:rsidRPr="00874673" w:rsidTr="009E6641">
        <w:trPr>
          <w:trHeight w:val="863"/>
        </w:trPr>
        <w:tc>
          <w:tcPr>
            <w:tcW w:w="746" w:type="dxa"/>
          </w:tcPr>
          <w:p w:rsidR="00A02166" w:rsidRPr="00874673" w:rsidRDefault="00A02166" w:rsidP="003B6AAC">
            <w:pPr>
              <w:pStyle w:val="TableParagraph"/>
              <w:ind w:left="8"/>
              <w:jc w:val="center"/>
              <w:rPr>
                <w:b/>
                <w:sz w:val="26"/>
                <w:szCs w:val="26"/>
              </w:rPr>
            </w:pPr>
            <w:r w:rsidRPr="00874673">
              <w:rPr>
                <w:b/>
                <w:sz w:val="26"/>
                <w:szCs w:val="26"/>
              </w:rPr>
              <w:t>3</w:t>
            </w:r>
          </w:p>
        </w:tc>
        <w:tc>
          <w:tcPr>
            <w:tcW w:w="4783" w:type="dxa"/>
          </w:tcPr>
          <w:p w:rsidR="00A02166" w:rsidRPr="00874673" w:rsidRDefault="00A02166" w:rsidP="003B6AAC">
            <w:pPr>
              <w:pStyle w:val="TableParagraph"/>
              <w:ind w:left="108" w:right="99"/>
              <w:jc w:val="both"/>
              <w:rPr>
                <w:sz w:val="26"/>
                <w:szCs w:val="26"/>
              </w:rPr>
            </w:pPr>
            <w:r w:rsidRPr="00874673">
              <w:rPr>
                <w:sz w:val="26"/>
                <w:szCs w:val="26"/>
              </w:rPr>
              <w:t>Khu vực làm mềm: nhật ký hoàn nguyên, các thông số trước sau hoàn nguyên đầy đủ, nhật ký thay thế.</w:t>
            </w:r>
          </w:p>
        </w:tc>
        <w:tc>
          <w:tcPr>
            <w:tcW w:w="866" w:type="dxa"/>
          </w:tcPr>
          <w:p w:rsidR="00A02166" w:rsidRPr="00874673" w:rsidRDefault="00A02166" w:rsidP="003B6AAC">
            <w:pPr>
              <w:pStyle w:val="TableParagraph"/>
              <w:rPr>
                <w:sz w:val="26"/>
                <w:szCs w:val="26"/>
              </w:rPr>
            </w:pPr>
          </w:p>
        </w:tc>
        <w:tc>
          <w:tcPr>
            <w:tcW w:w="1402" w:type="dxa"/>
          </w:tcPr>
          <w:p w:rsidR="00A02166" w:rsidRPr="00874673" w:rsidRDefault="00A02166" w:rsidP="003B6AAC">
            <w:pPr>
              <w:pStyle w:val="TableParagraph"/>
              <w:rPr>
                <w:sz w:val="26"/>
                <w:szCs w:val="26"/>
              </w:rPr>
            </w:pPr>
          </w:p>
        </w:tc>
        <w:tc>
          <w:tcPr>
            <w:tcW w:w="1276" w:type="dxa"/>
          </w:tcPr>
          <w:p w:rsidR="00A02166" w:rsidRPr="00874673" w:rsidRDefault="00A02166" w:rsidP="003B6AAC">
            <w:pPr>
              <w:pStyle w:val="TableParagraph"/>
              <w:rPr>
                <w:sz w:val="26"/>
                <w:szCs w:val="26"/>
              </w:rPr>
            </w:pPr>
          </w:p>
        </w:tc>
      </w:tr>
      <w:tr w:rsidR="00A02166" w:rsidRPr="00874673" w:rsidTr="009E6641">
        <w:trPr>
          <w:trHeight w:val="1230"/>
        </w:trPr>
        <w:tc>
          <w:tcPr>
            <w:tcW w:w="746" w:type="dxa"/>
          </w:tcPr>
          <w:p w:rsidR="00A02166" w:rsidRPr="00874673" w:rsidRDefault="00A02166" w:rsidP="003B6AAC">
            <w:pPr>
              <w:pStyle w:val="TableParagraph"/>
              <w:ind w:left="8"/>
              <w:jc w:val="center"/>
              <w:rPr>
                <w:b/>
                <w:sz w:val="26"/>
                <w:szCs w:val="26"/>
              </w:rPr>
            </w:pPr>
            <w:r w:rsidRPr="00874673">
              <w:rPr>
                <w:b/>
                <w:sz w:val="26"/>
                <w:szCs w:val="26"/>
              </w:rPr>
              <w:t>4</w:t>
            </w:r>
          </w:p>
        </w:tc>
        <w:tc>
          <w:tcPr>
            <w:tcW w:w="4783" w:type="dxa"/>
          </w:tcPr>
          <w:p w:rsidR="00A02166" w:rsidRPr="00874673" w:rsidRDefault="00A02166" w:rsidP="003B6AAC">
            <w:pPr>
              <w:pStyle w:val="TableParagraph"/>
              <w:ind w:left="108" w:right="95"/>
              <w:jc w:val="both"/>
              <w:rPr>
                <w:sz w:val="26"/>
                <w:szCs w:val="26"/>
              </w:rPr>
            </w:pPr>
            <w:r w:rsidRPr="00874673">
              <w:rPr>
                <w:sz w:val="26"/>
                <w:szCs w:val="26"/>
              </w:rPr>
              <w:t>Khu vực sản xuất nước R.O: Áp suất, độ cứng, lưu lượng nước cấp, lưu lượng nước thải, nhật ký rửa màng R.O đầy đủ, nhật ký thay thế</w:t>
            </w:r>
          </w:p>
        </w:tc>
        <w:tc>
          <w:tcPr>
            <w:tcW w:w="866" w:type="dxa"/>
          </w:tcPr>
          <w:p w:rsidR="00A02166" w:rsidRPr="00874673" w:rsidRDefault="00A02166" w:rsidP="003B6AAC">
            <w:pPr>
              <w:pStyle w:val="TableParagraph"/>
              <w:rPr>
                <w:sz w:val="26"/>
                <w:szCs w:val="26"/>
              </w:rPr>
            </w:pPr>
          </w:p>
        </w:tc>
        <w:tc>
          <w:tcPr>
            <w:tcW w:w="1402" w:type="dxa"/>
          </w:tcPr>
          <w:p w:rsidR="00A02166" w:rsidRPr="00874673" w:rsidRDefault="00A02166" w:rsidP="003B6AAC">
            <w:pPr>
              <w:pStyle w:val="TableParagraph"/>
              <w:rPr>
                <w:sz w:val="26"/>
                <w:szCs w:val="26"/>
              </w:rPr>
            </w:pPr>
          </w:p>
        </w:tc>
        <w:tc>
          <w:tcPr>
            <w:tcW w:w="1276" w:type="dxa"/>
          </w:tcPr>
          <w:p w:rsidR="00A02166" w:rsidRPr="00874673" w:rsidRDefault="00A02166" w:rsidP="003B6AAC">
            <w:pPr>
              <w:pStyle w:val="TableParagraph"/>
              <w:rPr>
                <w:sz w:val="26"/>
                <w:szCs w:val="26"/>
              </w:rPr>
            </w:pPr>
          </w:p>
        </w:tc>
      </w:tr>
      <w:tr w:rsidR="00A02166" w:rsidRPr="00874673" w:rsidTr="009E6641">
        <w:trPr>
          <w:trHeight w:val="979"/>
        </w:trPr>
        <w:tc>
          <w:tcPr>
            <w:tcW w:w="746" w:type="dxa"/>
          </w:tcPr>
          <w:p w:rsidR="00A02166" w:rsidRPr="00874673" w:rsidRDefault="00A02166" w:rsidP="003B6AAC">
            <w:pPr>
              <w:pStyle w:val="TableParagraph"/>
              <w:ind w:left="8"/>
              <w:jc w:val="center"/>
              <w:rPr>
                <w:b/>
                <w:sz w:val="26"/>
                <w:szCs w:val="26"/>
              </w:rPr>
            </w:pPr>
            <w:r w:rsidRPr="00874673">
              <w:rPr>
                <w:b/>
                <w:sz w:val="26"/>
                <w:szCs w:val="26"/>
              </w:rPr>
              <w:t>5</w:t>
            </w:r>
          </w:p>
        </w:tc>
        <w:tc>
          <w:tcPr>
            <w:tcW w:w="4783" w:type="dxa"/>
          </w:tcPr>
          <w:p w:rsidR="00A02166" w:rsidRPr="00874673" w:rsidRDefault="00A02166" w:rsidP="003B6AAC">
            <w:pPr>
              <w:pStyle w:val="TableParagraph"/>
              <w:ind w:left="108" w:right="98"/>
              <w:jc w:val="both"/>
              <w:rPr>
                <w:sz w:val="26"/>
                <w:szCs w:val="26"/>
              </w:rPr>
            </w:pPr>
            <w:r w:rsidRPr="00874673">
              <w:rPr>
                <w:sz w:val="26"/>
                <w:szCs w:val="26"/>
              </w:rPr>
              <w:t>Bồn chứa nước R.O, đường ống cấp nước R.O: Hệ thống kín, nhật ký rửa hệ thống đúng thời gian, các test hoá chất tồn dư sau rửa hệ thống đầyđủ</w:t>
            </w:r>
          </w:p>
        </w:tc>
        <w:tc>
          <w:tcPr>
            <w:tcW w:w="866" w:type="dxa"/>
          </w:tcPr>
          <w:p w:rsidR="00A02166" w:rsidRPr="00874673" w:rsidRDefault="00A02166" w:rsidP="003B6AAC">
            <w:pPr>
              <w:pStyle w:val="TableParagraph"/>
              <w:rPr>
                <w:sz w:val="26"/>
                <w:szCs w:val="26"/>
              </w:rPr>
            </w:pPr>
          </w:p>
        </w:tc>
        <w:tc>
          <w:tcPr>
            <w:tcW w:w="1402" w:type="dxa"/>
          </w:tcPr>
          <w:p w:rsidR="00A02166" w:rsidRPr="00874673" w:rsidRDefault="00A02166" w:rsidP="003B6AAC">
            <w:pPr>
              <w:pStyle w:val="TableParagraph"/>
              <w:rPr>
                <w:sz w:val="26"/>
                <w:szCs w:val="26"/>
              </w:rPr>
            </w:pPr>
          </w:p>
        </w:tc>
        <w:tc>
          <w:tcPr>
            <w:tcW w:w="1276" w:type="dxa"/>
          </w:tcPr>
          <w:p w:rsidR="00A02166" w:rsidRPr="00874673" w:rsidRDefault="00A02166" w:rsidP="003B6AAC">
            <w:pPr>
              <w:pStyle w:val="TableParagraph"/>
              <w:rPr>
                <w:sz w:val="26"/>
                <w:szCs w:val="26"/>
              </w:rPr>
            </w:pPr>
          </w:p>
        </w:tc>
      </w:tr>
      <w:tr w:rsidR="00A02166" w:rsidRPr="00874673" w:rsidTr="003B6AAC">
        <w:trPr>
          <w:trHeight w:val="765"/>
        </w:trPr>
        <w:tc>
          <w:tcPr>
            <w:tcW w:w="746" w:type="dxa"/>
          </w:tcPr>
          <w:p w:rsidR="00A02166" w:rsidRPr="00874673" w:rsidRDefault="00A02166" w:rsidP="003B6AAC">
            <w:pPr>
              <w:pStyle w:val="TableParagraph"/>
              <w:ind w:left="8"/>
              <w:jc w:val="center"/>
              <w:rPr>
                <w:b/>
                <w:sz w:val="26"/>
                <w:szCs w:val="26"/>
              </w:rPr>
            </w:pPr>
            <w:r w:rsidRPr="00874673">
              <w:rPr>
                <w:b/>
                <w:sz w:val="26"/>
                <w:szCs w:val="26"/>
              </w:rPr>
              <w:t>6</w:t>
            </w:r>
          </w:p>
        </w:tc>
        <w:tc>
          <w:tcPr>
            <w:tcW w:w="4783" w:type="dxa"/>
          </w:tcPr>
          <w:p w:rsidR="00A02166" w:rsidRPr="00874673" w:rsidRDefault="00A02166" w:rsidP="003B6AAC">
            <w:pPr>
              <w:pStyle w:val="TableParagraph"/>
              <w:ind w:left="108"/>
              <w:rPr>
                <w:sz w:val="26"/>
                <w:szCs w:val="26"/>
              </w:rPr>
            </w:pPr>
            <w:r w:rsidRPr="00874673">
              <w:rPr>
                <w:sz w:val="26"/>
                <w:szCs w:val="26"/>
              </w:rPr>
              <w:t>Kết quả kiểm tra lý hoá, Endotoxin, vi sinh định kỳ</w:t>
            </w:r>
          </w:p>
        </w:tc>
        <w:tc>
          <w:tcPr>
            <w:tcW w:w="866" w:type="dxa"/>
          </w:tcPr>
          <w:p w:rsidR="00A02166" w:rsidRPr="00874673" w:rsidRDefault="00A02166" w:rsidP="003B6AAC">
            <w:pPr>
              <w:pStyle w:val="TableParagraph"/>
              <w:rPr>
                <w:sz w:val="26"/>
                <w:szCs w:val="26"/>
              </w:rPr>
            </w:pPr>
          </w:p>
        </w:tc>
        <w:tc>
          <w:tcPr>
            <w:tcW w:w="1402" w:type="dxa"/>
          </w:tcPr>
          <w:p w:rsidR="00A02166" w:rsidRPr="00874673" w:rsidRDefault="00A02166" w:rsidP="003B6AAC">
            <w:pPr>
              <w:pStyle w:val="TableParagraph"/>
              <w:rPr>
                <w:sz w:val="26"/>
                <w:szCs w:val="26"/>
              </w:rPr>
            </w:pPr>
          </w:p>
        </w:tc>
        <w:tc>
          <w:tcPr>
            <w:tcW w:w="1276" w:type="dxa"/>
          </w:tcPr>
          <w:p w:rsidR="00A02166" w:rsidRPr="00874673" w:rsidRDefault="00A02166" w:rsidP="003B6AAC">
            <w:pPr>
              <w:pStyle w:val="TableParagraph"/>
              <w:rPr>
                <w:sz w:val="26"/>
                <w:szCs w:val="26"/>
              </w:rPr>
            </w:pPr>
          </w:p>
        </w:tc>
      </w:tr>
    </w:tbl>
    <w:p w:rsidR="005731C5" w:rsidRPr="00874673" w:rsidRDefault="005731C5" w:rsidP="005731C5">
      <w:pPr>
        <w:tabs>
          <w:tab w:val="left" w:pos="0"/>
        </w:tabs>
        <w:spacing w:after="80"/>
        <w:ind w:firstLine="562"/>
        <w:rPr>
          <w:b/>
          <w:sz w:val="26"/>
          <w:szCs w:val="26"/>
          <w:lang w:val="pt-BR"/>
        </w:rPr>
      </w:pPr>
    </w:p>
    <w:p w:rsidR="005731C5" w:rsidRPr="00874673" w:rsidRDefault="005731C5" w:rsidP="00324B3E">
      <w:pPr>
        <w:pStyle w:val="Heading2"/>
        <w:rPr>
          <w:lang w:val="pt-BR"/>
        </w:rPr>
      </w:pPr>
      <w:bookmarkStart w:id="68" w:name="_Toc18324663"/>
      <w:r w:rsidRPr="00874673">
        <w:rPr>
          <w:lang w:val="pt-BR"/>
        </w:rPr>
        <w:t xml:space="preserve">Phụ lục 3: </w:t>
      </w:r>
      <w:r w:rsidR="00324B3E" w:rsidRPr="00874673">
        <w:rPr>
          <w:lang w:val="pt-BR"/>
        </w:rPr>
        <w:t>Danh mục các hóa chất khử khuẩn mức độ cao thường sử dụng</w:t>
      </w:r>
      <w:bookmarkEnd w:id="68"/>
      <w:r w:rsidR="00324B3E" w:rsidRPr="00874673">
        <w:rPr>
          <w:lang w:val="pt-BR"/>
        </w:rPr>
        <w:t xml:space="preserve"> </w:t>
      </w:r>
    </w:p>
    <w:p w:rsidR="005731C5" w:rsidRPr="00874673" w:rsidRDefault="005731C5" w:rsidP="003B6AAC">
      <w:pPr>
        <w:tabs>
          <w:tab w:val="left" w:pos="0"/>
        </w:tabs>
        <w:spacing w:after="80"/>
        <w:rPr>
          <w:b/>
          <w:sz w:val="26"/>
          <w:szCs w:val="26"/>
          <w:vertAlign w:val="superscript"/>
          <w:lang w:val="pt-BR"/>
        </w:rPr>
      </w:pPr>
      <w:r w:rsidRPr="00874673">
        <w:rPr>
          <w:b/>
          <w:sz w:val="26"/>
          <w:szCs w:val="26"/>
          <w:lang w:val="pt-BR"/>
        </w:rPr>
        <w:t>a. Các hóa chất có thể sử dụng để ngâm tiệt khuẩn</w:t>
      </w:r>
    </w:p>
    <w:tbl>
      <w:tblPr>
        <w:tblW w:w="907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0"/>
        <w:gridCol w:w="1926"/>
        <w:gridCol w:w="2327"/>
        <w:gridCol w:w="2410"/>
      </w:tblGrid>
      <w:tr w:rsidR="005731C5" w:rsidRPr="00874673" w:rsidTr="003B6AAC">
        <w:tc>
          <w:tcPr>
            <w:tcW w:w="2410" w:type="dxa"/>
            <w:shd w:val="clear" w:color="auto" w:fill="auto"/>
          </w:tcPr>
          <w:p w:rsidR="005731C5" w:rsidRPr="00874673" w:rsidRDefault="005731C5" w:rsidP="003629C2">
            <w:pPr>
              <w:rPr>
                <w:b/>
                <w:sz w:val="26"/>
                <w:szCs w:val="26"/>
                <w:lang w:val="pt-BR"/>
              </w:rPr>
            </w:pPr>
            <w:r w:rsidRPr="00874673">
              <w:rPr>
                <w:b/>
                <w:sz w:val="26"/>
                <w:szCs w:val="26"/>
                <w:lang w:val="pt-BR"/>
              </w:rPr>
              <w:t xml:space="preserve">Tên hóa chất </w:t>
            </w:r>
          </w:p>
        </w:tc>
        <w:tc>
          <w:tcPr>
            <w:tcW w:w="1926" w:type="dxa"/>
            <w:shd w:val="clear" w:color="auto" w:fill="auto"/>
          </w:tcPr>
          <w:p w:rsidR="005731C5" w:rsidRPr="00874673" w:rsidRDefault="005731C5" w:rsidP="003629C2">
            <w:pPr>
              <w:rPr>
                <w:b/>
                <w:sz w:val="26"/>
                <w:szCs w:val="26"/>
                <w:lang w:val="pt-BR"/>
              </w:rPr>
            </w:pPr>
            <w:r w:rsidRPr="00874673">
              <w:rPr>
                <w:b/>
                <w:sz w:val="26"/>
                <w:szCs w:val="26"/>
                <w:lang w:val="pt-BR"/>
              </w:rPr>
              <w:t xml:space="preserve">Nồng độ </w:t>
            </w:r>
          </w:p>
        </w:tc>
        <w:tc>
          <w:tcPr>
            <w:tcW w:w="2327" w:type="dxa"/>
            <w:shd w:val="clear" w:color="auto" w:fill="auto"/>
          </w:tcPr>
          <w:p w:rsidR="005731C5" w:rsidRPr="00874673" w:rsidRDefault="005731C5" w:rsidP="003629C2">
            <w:pPr>
              <w:rPr>
                <w:b/>
                <w:sz w:val="26"/>
                <w:szCs w:val="26"/>
                <w:lang w:val="pt-BR"/>
              </w:rPr>
            </w:pPr>
            <w:r w:rsidRPr="00874673">
              <w:rPr>
                <w:b/>
                <w:sz w:val="26"/>
                <w:szCs w:val="26"/>
                <w:lang w:val="pt-BR"/>
              </w:rPr>
              <w:t xml:space="preserve">Thời gian ngâm để khử khuẩn </w:t>
            </w:r>
          </w:p>
        </w:tc>
        <w:tc>
          <w:tcPr>
            <w:tcW w:w="2410" w:type="dxa"/>
            <w:shd w:val="clear" w:color="auto" w:fill="auto"/>
          </w:tcPr>
          <w:p w:rsidR="005731C5" w:rsidRPr="00874673" w:rsidRDefault="005731C5" w:rsidP="003629C2">
            <w:pPr>
              <w:rPr>
                <w:b/>
                <w:sz w:val="26"/>
                <w:szCs w:val="26"/>
                <w:lang w:val="pt-BR"/>
              </w:rPr>
            </w:pPr>
            <w:r w:rsidRPr="00874673">
              <w:rPr>
                <w:b/>
                <w:sz w:val="26"/>
                <w:szCs w:val="26"/>
                <w:lang w:val="pt-BR"/>
              </w:rPr>
              <w:t xml:space="preserve">Thời gian ngâm để tiệt khuẩn </w:t>
            </w:r>
          </w:p>
        </w:tc>
      </w:tr>
      <w:tr w:rsidR="005731C5" w:rsidRPr="00874673" w:rsidTr="003B6AAC">
        <w:tc>
          <w:tcPr>
            <w:tcW w:w="2410" w:type="dxa"/>
            <w:shd w:val="clear" w:color="auto" w:fill="auto"/>
          </w:tcPr>
          <w:p w:rsidR="005731C5" w:rsidRPr="00874673" w:rsidRDefault="005731C5" w:rsidP="003629C2">
            <w:pPr>
              <w:rPr>
                <w:sz w:val="26"/>
                <w:szCs w:val="26"/>
                <w:lang w:val="pt-BR"/>
              </w:rPr>
            </w:pPr>
            <w:r w:rsidRPr="00874673">
              <w:rPr>
                <w:sz w:val="26"/>
                <w:szCs w:val="26"/>
                <w:lang w:val="pt-BR"/>
              </w:rPr>
              <w:t>Glutaraldehyde</w:t>
            </w:r>
          </w:p>
        </w:tc>
        <w:tc>
          <w:tcPr>
            <w:tcW w:w="1926" w:type="dxa"/>
            <w:shd w:val="clear" w:color="auto" w:fill="auto"/>
          </w:tcPr>
          <w:p w:rsidR="005731C5" w:rsidRPr="00874673" w:rsidRDefault="005731C5" w:rsidP="003629C2">
            <w:pPr>
              <w:rPr>
                <w:sz w:val="26"/>
                <w:szCs w:val="26"/>
                <w:lang w:val="pt-BR"/>
              </w:rPr>
            </w:pPr>
            <w:r w:rsidRPr="00874673">
              <w:rPr>
                <w:sz w:val="26"/>
                <w:szCs w:val="26"/>
                <w:u w:val="single"/>
              </w:rPr>
              <w:t>&gt;</w:t>
            </w:r>
            <w:r w:rsidRPr="00874673">
              <w:rPr>
                <w:sz w:val="26"/>
                <w:szCs w:val="26"/>
                <w:lang w:val="pt-BR"/>
              </w:rPr>
              <w:t>2%</w:t>
            </w:r>
          </w:p>
        </w:tc>
        <w:tc>
          <w:tcPr>
            <w:tcW w:w="2327" w:type="dxa"/>
            <w:shd w:val="clear" w:color="auto" w:fill="auto"/>
          </w:tcPr>
          <w:p w:rsidR="005731C5" w:rsidRPr="00874673" w:rsidRDefault="005731C5" w:rsidP="003629C2">
            <w:pPr>
              <w:rPr>
                <w:sz w:val="26"/>
                <w:szCs w:val="26"/>
                <w:lang w:val="pt-BR"/>
              </w:rPr>
            </w:pPr>
            <w:r w:rsidRPr="00874673">
              <w:rPr>
                <w:sz w:val="26"/>
                <w:szCs w:val="26"/>
                <w:lang w:val="pt-BR"/>
              </w:rPr>
              <w:t>20-90 phút ở 20</w:t>
            </w:r>
            <w:r w:rsidRPr="00874673">
              <w:rPr>
                <w:sz w:val="26"/>
                <w:szCs w:val="26"/>
                <w:vertAlign w:val="superscript"/>
                <w:lang w:val="pt-BR"/>
              </w:rPr>
              <w:t>0</w:t>
            </w:r>
            <w:r w:rsidRPr="00874673">
              <w:rPr>
                <w:sz w:val="26"/>
                <w:szCs w:val="26"/>
                <w:lang w:val="pt-BR"/>
              </w:rPr>
              <w:t>C -25</w:t>
            </w:r>
            <w:r w:rsidRPr="00874673">
              <w:rPr>
                <w:sz w:val="26"/>
                <w:szCs w:val="26"/>
                <w:vertAlign w:val="superscript"/>
                <w:lang w:val="pt-BR"/>
              </w:rPr>
              <w:t>0</w:t>
            </w:r>
            <w:r w:rsidRPr="00874673">
              <w:rPr>
                <w:sz w:val="26"/>
                <w:szCs w:val="26"/>
                <w:lang w:val="pt-BR"/>
              </w:rPr>
              <w:t>C</w:t>
            </w:r>
          </w:p>
        </w:tc>
        <w:tc>
          <w:tcPr>
            <w:tcW w:w="2410" w:type="dxa"/>
            <w:shd w:val="clear" w:color="auto" w:fill="auto"/>
          </w:tcPr>
          <w:p w:rsidR="005731C5" w:rsidRPr="00874673" w:rsidRDefault="005731C5" w:rsidP="003629C2">
            <w:pPr>
              <w:rPr>
                <w:sz w:val="26"/>
                <w:szCs w:val="26"/>
                <w:lang w:val="pt-BR"/>
              </w:rPr>
            </w:pPr>
            <w:r w:rsidRPr="00874673">
              <w:rPr>
                <w:sz w:val="26"/>
                <w:szCs w:val="26"/>
                <w:lang w:val="pt-BR"/>
              </w:rPr>
              <w:t>10 giờ ở 20</w:t>
            </w:r>
            <w:r w:rsidRPr="00874673">
              <w:rPr>
                <w:sz w:val="26"/>
                <w:szCs w:val="26"/>
                <w:vertAlign w:val="superscript"/>
                <w:lang w:val="pt-BR"/>
              </w:rPr>
              <w:t>0</w:t>
            </w:r>
            <w:r w:rsidRPr="00874673">
              <w:rPr>
                <w:sz w:val="26"/>
                <w:szCs w:val="26"/>
                <w:lang w:val="pt-BR"/>
              </w:rPr>
              <w:t>C -25</w:t>
            </w:r>
            <w:r w:rsidRPr="00874673">
              <w:rPr>
                <w:sz w:val="26"/>
                <w:szCs w:val="26"/>
                <w:vertAlign w:val="superscript"/>
                <w:lang w:val="pt-BR"/>
              </w:rPr>
              <w:t>0</w:t>
            </w:r>
            <w:r w:rsidRPr="00874673">
              <w:rPr>
                <w:sz w:val="26"/>
                <w:szCs w:val="26"/>
                <w:lang w:val="pt-BR"/>
              </w:rPr>
              <w:t>C</w:t>
            </w:r>
          </w:p>
        </w:tc>
      </w:tr>
      <w:tr w:rsidR="005731C5" w:rsidRPr="00874673" w:rsidTr="003B6AAC">
        <w:tc>
          <w:tcPr>
            <w:tcW w:w="2410" w:type="dxa"/>
            <w:shd w:val="clear" w:color="auto" w:fill="auto"/>
          </w:tcPr>
          <w:p w:rsidR="005731C5" w:rsidRPr="00874673" w:rsidRDefault="005731C5" w:rsidP="003629C2">
            <w:pPr>
              <w:rPr>
                <w:sz w:val="26"/>
                <w:szCs w:val="26"/>
                <w:lang w:val="pt-BR"/>
              </w:rPr>
            </w:pPr>
            <w:r w:rsidRPr="00874673">
              <w:rPr>
                <w:sz w:val="26"/>
                <w:szCs w:val="26"/>
                <w:lang w:val="pt-BR"/>
              </w:rPr>
              <w:t>Peracetic acid</w:t>
            </w:r>
          </w:p>
        </w:tc>
        <w:tc>
          <w:tcPr>
            <w:tcW w:w="1926" w:type="dxa"/>
            <w:shd w:val="clear" w:color="auto" w:fill="auto"/>
          </w:tcPr>
          <w:p w:rsidR="005731C5" w:rsidRPr="00874673" w:rsidRDefault="005731C5" w:rsidP="003629C2">
            <w:pPr>
              <w:rPr>
                <w:sz w:val="26"/>
                <w:szCs w:val="26"/>
                <w:lang w:val="pt-BR"/>
              </w:rPr>
            </w:pPr>
            <w:r w:rsidRPr="00874673">
              <w:rPr>
                <w:sz w:val="26"/>
                <w:szCs w:val="26"/>
                <w:lang w:val="pt-BR"/>
              </w:rPr>
              <w:t xml:space="preserve">3.100-3.400ppm </w:t>
            </w:r>
          </w:p>
          <w:p w:rsidR="005731C5" w:rsidRPr="00874673" w:rsidRDefault="005731C5" w:rsidP="003629C2">
            <w:pPr>
              <w:rPr>
                <w:sz w:val="26"/>
                <w:szCs w:val="26"/>
                <w:lang w:val="pt-BR"/>
              </w:rPr>
            </w:pPr>
            <w:r w:rsidRPr="00874673">
              <w:rPr>
                <w:sz w:val="26"/>
                <w:szCs w:val="26"/>
                <w:lang w:val="pt-BR"/>
              </w:rPr>
              <w:t xml:space="preserve">Tương đương 0,31-0,34% </w:t>
            </w:r>
          </w:p>
        </w:tc>
        <w:tc>
          <w:tcPr>
            <w:tcW w:w="2327" w:type="dxa"/>
            <w:shd w:val="clear" w:color="auto" w:fill="auto"/>
          </w:tcPr>
          <w:p w:rsidR="005731C5" w:rsidRPr="00874673" w:rsidRDefault="005731C5" w:rsidP="003629C2">
            <w:pPr>
              <w:rPr>
                <w:sz w:val="26"/>
                <w:szCs w:val="26"/>
                <w:lang w:val="pt-BR"/>
              </w:rPr>
            </w:pPr>
            <w:r w:rsidRPr="00874673">
              <w:rPr>
                <w:sz w:val="26"/>
                <w:szCs w:val="26"/>
                <w:lang w:val="pt-BR"/>
              </w:rPr>
              <w:t>7 phút ở 20</w:t>
            </w:r>
            <w:r w:rsidRPr="00874673">
              <w:rPr>
                <w:sz w:val="26"/>
                <w:szCs w:val="26"/>
                <w:vertAlign w:val="superscript"/>
                <w:lang w:val="pt-BR"/>
              </w:rPr>
              <w:t>0</w:t>
            </w:r>
            <w:r w:rsidRPr="00874673">
              <w:rPr>
                <w:sz w:val="26"/>
                <w:szCs w:val="26"/>
                <w:lang w:val="pt-BR"/>
              </w:rPr>
              <w:t>C</w:t>
            </w:r>
          </w:p>
          <w:p w:rsidR="005731C5" w:rsidRPr="00874673" w:rsidRDefault="005731C5" w:rsidP="003629C2">
            <w:pPr>
              <w:rPr>
                <w:sz w:val="26"/>
                <w:szCs w:val="26"/>
                <w:lang w:val="pt-BR"/>
              </w:rPr>
            </w:pPr>
          </w:p>
        </w:tc>
        <w:tc>
          <w:tcPr>
            <w:tcW w:w="2410" w:type="dxa"/>
            <w:shd w:val="clear" w:color="auto" w:fill="auto"/>
          </w:tcPr>
          <w:p w:rsidR="005731C5" w:rsidRPr="00874673" w:rsidRDefault="005731C5" w:rsidP="003629C2">
            <w:pPr>
              <w:rPr>
                <w:sz w:val="26"/>
                <w:szCs w:val="26"/>
                <w:lang w:val="pt-BR"/>
              </w:rPr>
            </w:pPr>
            <w:r w:rsidRPr="00874673">
              <w:rPr>
                <w:sz w:val="26"/>
                <w:szCs w:val="26"/>
                <w:lang w:val="pt-BR"/>
              </w:rPr>
              <w:t>2 giờ ở 20</w:t>
            </w:r>
            <w:r w:rsidRPr="00874673">
              <w:rPr>
                <w:sz w:val="26"/>
                <w:szCs w:val="26"/>
                <w:vertAlign w:val="superscript"/>
                <w:lang w:val="pt-BR"/>
              </w:rPr>
              <w:t>0</w:t>
            </w:r>
            <w:r w:rsidRPr="00874673">
              <w:rPr>
                <w:sz w:val="26"/>
                <w:szCs w:val="26"/>
                <w:lang w:val="pt-BR"/>
              </w:rPr>
              <w:t>C</w:t>
            </w:r>
          </w:p>
        </w:tc>
      </w:tr>
      <w:tr w:rsidR="005731C5" w:rsidRPr="00874673" w:rsidTr="003B6AAC">
        <w:tc>
          <w:tcPr>
            <w:tcW w:w="2410" w:type="dxa"/>
            <w:shd w:val="clear" w:color="auto" w:fill="auto"/>
          </w:tcPr>
          <w:p w:rsidR="005731C5" w:rsidRPr="00874673" w:rsidRDefault="005731C5" w:rsidP="003629C2">
            <w:pPr>
              <w:rPr>
                <w:sz w:val="26"/>
                <w:szCs w:val="26"/>
                <w:lang w:val="pt-BR"/>
              </w:rPr>
            </w:pPr>
            <w:r w:rsidRPr="00874673">
              <w:rPr>
                <w:sz w:val="26"/>
                <w:szCs w:val="26"/>
                <w:lang w:val="pt-BR"/>
              </w:rPr>
              <w:t>Peracetic acid</w:t>
            </w:r>
          </w:p>
        </w:tc>
        <w:tc>
          <w:tcPr>
            <w:tcW w:w="1926" w:type="dxa"/>
            <w:shd w:val="clear" w:color="auto" w:fill="auto"/>
          </w:tcPr>
          <w:p w:rsidR="005731C5" w:rsidRPr="00874673" w:rsidRDefault="005731C5" w:rsidP="003629C2">
            <w:pPr>
              <w:rPr>
                <w:sz w:val="26"/>
                <w:szCs w:val="26"/>
                <w:lang w:val="pt-BR"/>
              </w:rPr>
            </w:pPr>
            <w:r w:rsidRPr="00874673">
              <w:rPr>
                <w:sz w:val="26"/>
                <w:szCs w:val="26"/>
                <w:lang w:val="pt-BR"/>
              </w:rPr>
              <w:t>0,2%</w:t>
            </w:r>
          </w:p>
        </w:tc>
        <w:tc>
          <w:tcPr>
            <w:tcW w:w="2327" w:type="dxa"/>
            <w:shd w:val="clear" w:color="auto" w:fill="auto"/>
          </w:tcPr>
          <w:p w:rsidR="005731C5" w:rsidRPr="00874673" w:rsidRDefault="005731C5" w:rsidP="003629C2">
            <w:pPr>
              <w:rPr>
                <w:sz w:val="26"/>
                <w:szCs w:val="26"/>
                <w:lang w:val="pt-BR"/>
              </w:rPr>
            </w:pPr>
            <w:r w:rsidRPr="00874673">
              <w:rPr>
                <w:sz w:val="26"/>
                <w:szCs w:val="26"/>
              </w:rPr>
              <w:t>Không rõ</w:t>
            </w:r>
          </w:p>
        </w:tc>
        <w:tc>
          <w:tcPr>
            <w:tcW w:w="2410" w:type="dxa"/>
            <w:shd w:val="clear" w:color="auto" w:fill="auto"/>
          </w:tcPr>
          <w:p w:rsidR="005731C5" w:rsidRPr="00874673" w:rsidRDefault="005731C5" w:rsidP="003629C2">
            <w:pPr>
              <w:rPr>
                <w:sz w:val="26"/>
                <w:szCs w:val="26"/>
                <w:lang w:val="pt-BR"/>
              </w:rPr>
            </w:pPr>
            <w:r w:rsidRPr="00874673">
              <w:rPr>
                <w:sz w:val="26"/>
                <w:szCs w:val="26"/>
              </w:rPr>
              <w:t>12 phút ở 50-56</w:t>
            </w:r>
            <w:r w:rsidRPr="00874673">
              <w:rPr>
                <w:sz w:val="26"/>
                <w:szCs w:val="26"/>
                <w:vertAlign w:val="superscript"/>
              </w:rPr>
              <w:t>o</w:t>
            </w:r>
            <w:r w:rsidRPr="00874673">
              <w:rPr>
                <w:sz w:val="26"/>
                <w:szCs w:val="26"/>
              </w:rPr>
              <w:t xml:space="preserve">C sử dụng theo máy tiệt khuẩn </w:t>
            </w:r>
          </w:p>
        </w:tc>
      </w:tr>
      <w:tr w:rsidR="005731C5" w:rsidRPr="00874673" w:rsidTr="003B6AAC">
        <w:tc>
          <w:tcPr>
            <w:tcW w:w="2410" w:type="dxa"/>
            <w:shd w:val="clear" w:color="auto" w:fill="auto"/>
          </w:tcPr>
          <w:p w:rsidR="005731C5" w:rsidRPr="00874673" w:rsidRDefault="005731C5" w:rsidP="003629C2">
            <w:pPr>
              <w:rPr>
                <w:sz w:val="26"/>
                <w:szCs w:val="26"/>
                <w:lang w:val="pt-BR"/>
              </w:rPr>
            </w:pPr>
            <w:r w:rsidRPr="00874673">
              <w:rPr>
                <w:sz w:val="26"/>
                <w:szCs w:val="26"/>
                <w:lang w:val="pt-BR"/>
              </w:rPr>
              <w:t>Hydrogen Peroxide</w:t>
            </w:r>
          </w:p>
        </w:tc>
        <w:tc>
          <w:tcPr>
            <w:tcW w:w="1926" w:type="dxa"/>
            <w:shd w:val="clear" w:color="auto" w:fill="auto"/>
          </w:tcPr>
          <w:p w:rsidR="005731C5" w:rsidRPr="00874673" w:rsidRDefault="005731C5" w:rsidP="003629C2">
            <w:pPr>
              <w:rPr>
                <w:sz w:val="26"/>
                <w:szCs w:val="26"/>
                <w:lang w:val="pt-BR"/>
              </w:rPr>
            </w:pPr>
            <w:r w:rsidRPr="00874673">
              <w:rPr>
                <w:sz w:val="26"/>
                <w:szCs w:val="26"/>
                <w:lang w:val="pt-BR"/>
              </w:rPr>
              <w:t>7,5%</w:t>
            </w:r>
          </w:p>
        </w:tc>
        <w:tc>
          <w:tcPr>
            <w:tcW w:w="2327" w:type="dxa"/>
            <w:shd w:val="clear" w:color="auto" w:fill="auto"/>
          </w:tcPr>
          <w:p w:rsidR="005731C5" w:rsidRPr="00874673" w:rsidRDefault="005731C5" w:rsidP="003629C2">
            <w:pPr>
              <w:rPr>
                <w:sz w:val="26"/>
                <w:szCs w:val="26"/>
                <w:lang w:val="pt-BR"/>
              </w:rPr>
            </w:pPr>
            <w:r w:rsidRPr="00874673">
              <w:rPr>
                <w:sz w:val="26"/>
                <w:szCs w:val="26"/>
                <w:lang w:val="pt-BR"/>
              </w:rPr>
              <w:t>30 phút ở 20C</w:t>
            </w:r>
          </w:p>
        </w:tc>
        <w:tc>
          <w:tcPr>
            <w:tcW w:w="2410" w:type="dxa"/>
            <w:shd w:val="clear" w:color="auto" w:fill="auto"/>
          </w:tcPr>
          <w:p w:rsidR="005731C5" w:rsidRPr="00874673" w:rsidRDefault="005731C5" w:rsidP="003629C2">
            <w:pPr>
              <w:rPr>
                <w:sz w:val="26"/>
                <w:szCs w:val="26"/>
                <w:lang w:val="pt-BR"/>
              </w:rPr>
            </w:pPr>
            <w:r w:rsidRPr="00874673">
              <w:rPr>
                <w:sz w:val="26"/>
                <w:szCs w:val="26"/>
                <w:lang w:val="pt-BR"/>
              </w:rPr>
              <w:t>6 giờ ở 20</w:t>
            </w:r>
            <w:r w:rsidRPr="00874673">
              <w:rPr>
                <w:sz w:val="26"/>
                <w:szCs w:val="26"/>
                <w:vertAlign w:val="superscript"/>
                <w:lang w:val="pt-BR"/>
              </w:rPr>
              <w:t>0</w:t>
            </w:r>
            <w:r w:rsidRPr="00874673">
              <w:rPr>
                <w:sz w:val="26"/>
                <w:szCs w:val="26"/>
                <w:lang w:val="pt-BR"/>
              </w:rPr>
              <w:t xml:space="preserve"> C</w:t>
            </w:r>
          </w:p>
        </w:tc>
      </w:tr>
      <w:tr w:rsidR="005731C5" w:rsidRPr="00874673" w:rsidTr="003B6AAC">
        <w:tc>
          <w:tcPr>
            <w:tcW w:w="2410" w:type="dxa"/>
            <w:shd w:val="clear" w:color="auto" w:fill="auto"/>
          </w:tcPr>
          <w:p w:rsidR="005731C5" w:rsidRPr="00874673" w:rsidRDefault="005731C5" w:rsidP="003629C2">
            <w:pPr>
              <w:rPr>
                <w:sz w:val="26"/>
                <w:szCs w:val="26"/>
                <w:lang w:val="pt-BR"/>
              </w:rPr>
            </w:pPr>
            <w:r w:rsidRPr="00874673">
              <w:rPr>
                <w:sz w:val="26"/>
                <w:szCs w:val="26"/>
                <w:lang w:val="pt-BR"/>
              </w:rPr>
              <w:t>Hydrogen Peroxide/</w:t>
            </w:r>
            <w:r w:rsidR="003B6AAC" w:rsidRPr="00874673">
              <w:rPr>
                <w:sz w:val="26"/>
                <w:szCs w:val="26"/>
                <w:lang w:val="pt-BR"/>
              </w:rPr>
              <w:t xml:space="preserve"> </w:t>
            </w:r>
            <w:r w:rsidRPr="00874673">
              <w:rPr>
                <w:sz w:val="26"/>
                <w:szCs w:val="26"/>
                <w:lang w:val="pt-BR"/>
              </w:rPr>
              <w:t xml:space="preserve">Peracetic acid </w:t>
            </w:r>
          </w:p>
        </w:tc>
        <w:tc>
          <w:tcPr>
            <w:tcW w:w="1926" w:type="dxa"/>
            <w:shd w:val="clear" w:color="auto" w:fill="auto"/>
          </w:tcPr>
          <w:p w:rsidR="005731C5" w:rsidRPr="00874673" w:rsidRDefault="005731C5" w:rsidP="003629C2">
            <w:pPr>
              <w:rPr>
                <w:sz w:val="26"/>
                <w:szCs w:val="26"/>
                <w:lang w:val="pt-BR"/>
              </w:rPr>
            </w:pPr>
            <w:r w:rsidRPr="00874673">
              <w:rPr>
                <w:sz w:val="26"/>
                <w:szCs w:val="26"/>
                <w:lang w:val="pt-BR"/>
              </w:rPr>
              <w:t>7,35%/0,23%</w:t>
            </w:r>
          </w:p>
        </w:tc>
        <w:tc>
          <w:tcPr>
            <w:tcW w:w="2327" w:type="dxa"/>
            <w:shd w:val="clear" w:color="auto" w:fill="auto"/>
          </w:tcPr>
          <w:p w:rsidR="005731C5" w:rsidRPr="00874673" w:rsidRDefault="005731C5" w:rsidP="003629C2">
            <w:pPr>
              <w:rPr>
                <w:sz w:val="26"/>
                <w:szCs w:val="26"/>
                <w:lang w:val="pt-BR"/>
              </w:rPr>
            </w:pPr>
            <w:r w:rsidRPr="00874673">
              <w:rPr>
                <w:sz w:val="26"/>
                <w:szCs w:val="26"/>
                <w:lang w:val="pt-BR"/>
              </w:rPr>
              <w:t xml:space="preserve">15 phút ở 20 </w:t>
            </w:r>
            <w:r w:rsidRPr="00874673">
              <w:rPr>
                <w:sz w:val="26"/>
                <w:szCs w:val="26"/>
                <w:vertAlign w:val="superscript"/>
                <w:lang w:val="pt-BR"/>
              </w:rPr>
              <w:t>0</w:t>
            </w:r>
            <w:r w:rsidRPr="00874673">
              <w:rPr>
                <w:sz w:val="26"/>
                <w:szCs w:val="26"/>
                <w:lang w:val="pt-BR"/>
              </w:rPr>
              <w:t>C</w:t>
            </w:r>
          </w:p>
        </w:tc>
        <w:tc>
          <w:tcPr>
            <w:tcW w:w="2410" w:type="dxa"/>
            <w:shd w:val="clear" w:color="auto" w:fill="auto"/>
          </w:tcPr>
          <w:p w:rsidR="005731C5" w:rsidRPr="00874673" w:rsidRDefault="005731C5" w:rsidP="003629C2">
            <w:pPr>
              <w:rPr>
                <w:sz w:val="26"/>
                <w:szCs w:val="26"/>
                <w:lang w:val="pt-BR"/>
              </w:rPr>
            </w:pPr>
            <w:r w:rsidRPr="00874673">
              <w:rPr>
                <w:sz w:val="26"/>
                <w:szCs w:val="26"/>
                <w:lang w:val="pt-BR"/>
              </w:rPr>
              <w:t>3 giờ ở 20</w:t>
            </w:r>
            <w:r w:rsidRPr="00874673">
              <w:rPr>
                <w:sz w:val="26"/>
                <w:szCs w:val="26"/>
                <w:vertAlign w:val="superscript"/>
                <w:lang w:val="pt-BR"/>
              </w:rPr>
              <w:t>0</w:t>
            </w:r>
            <w:r w:rsidRPr="00874673">
              <w:rPr>
                <w:sz w:val="26"/>
                <w:szCs w:val="26"/>
                <w:lang w:val="pt-BR"/>
              </w:rPr>
              <w:t>C</w:t>
            </w:r>
          </w:p>
        </w:tc>
      </w:tr>
      <w:tr w:rsidR="005731C5" w:rsidRPr="00874673" w:rsidTr="003B6AAC">
        <w:tc>
          <w:tcPr>
            <w:tcW w:w="2410" w:type="dxa"/>
            <w:shd w:val="clear" w:color="auto" w:fill="auto"/>
          </w:tcPr>
          <w:p w:rsidR="005731C5" w:rsidRPr="00874673" w:rsidRDefault="005731C5" w:rsidP="003629C2">
            <w:pPr>
              <w:rPr>
                <w:color w:val="333333"/>
                <w:sz w:val="26"/>
                <w:szCs w:val="26"/>
              </w:rPr>
            </w:pPr>
            <w:r w:rsidRPr="00874673">
              <w:rPr>
                <w:color w:val="333333"/>
                <w:sz w:val="26"/>
                <w:szCs w:val="26"/>
              </w:rPr>
              <w:lastRenderedPageBreak/>
              <w:t>Hydrogen Peroxide/</w:t>
            </w:r>
            <w:r w:rsidRPr="00874673">
              <w:rPr>
                <w:color w:val="333333"/>
                <w:sz w:val="26"/>
                <w:szCs w:val="26"/>
              </w:rPr>
              <w:br/>
              <w:t>Peracetic acid</w:t>
            </w:r>
          </w:p>
        </w:tc>
        <w:tc>
          <w:tcPr>
            <w:tcW w:w="1926" w:type="dxa"/>
            <w:shd w:val="clear" w:color="auto" w:fill="auto"/>
          </w:tcPr>
          <w:p w:rsidR="005731C5" w:rsidRPr="00874673" w:rsidRDefault="005731C5" w:rsidP="003629C2">
            <w:pPr>
              <w:rPr>
                <w:color w:val="333333"/>
                <w:sz w:val="26"/>
                <w:szCs w:val="26"/>
              </w:rPr>
            </w:pPr>
            <w:r w:rsidRPr="00874673">
              <w:rPr>
                <w:color w:val="333333"/>
                <w:sz w:val="26"/>
                <w:szCs w:val="26"/>
              </w:rPr>
              <w:t>1,0%/0,08%</w:t>
            </w:r>
          </w:p>
        </w:tc>
        <w:tc>
          <w:tcPr>
            <w:tcW w:w="2327" w:type="dxa"/>
            <w:shd w:val="clear" w:color="auto" w:fill="auto"/>
          </w:tcPr>
          <w:p w:rsidR="005731C5" w:rsidRPr="00874673" w:rsidRDefault="005731C5" w:rsidP="003629C2">
            <w:pPr>
              <w:rPr>
                <w:sz w:val="26"/>
                <w:szCs w:val="26"/>
                <w:lang w:val="pt-BR"/>
              </w:rPr>
            </w:pPr>
            <w:r w:rsidRPr="00874673">
              <w:rPr>
                <w:sz w:val="26"/>
                <w:szCs w:val="26"/>
                <w:lang w:val="pt-BR"/>
              </w:rPr>
              <w:t xml:space="preserve">25 phút ở 20 </w:t>
            </w:r>
            <w:r w:rsidRPr="00874673">
              <w:rPr>
                <w:sz w:val="26"/>
                <w:szCs w:val="26"/>
                <w:vertAlign w:val="superscript"/>
                <w:lang w:val="pt-BR"/>
              </w:rPr>
              <w:t>0</w:t>
            </w:r>
            <w:r w:rsidRPr="00874673">
              <w:rPr>
                <w:sz w:val="26"/>
                <w:szCs w:val="26"/>
                <w:lang w:val="pt-BR"/>
              </w:rPr>
              <w:t>C</w:t>
            </w:r>
          </w:p>
        </w:tc>
        <w:tc>
          <w:tcPr>
            <w:tcW w:w="2410" w:type="dxa"/>
            <w:shd w:val="clear" w:color="auto" w:fill="auto"/>
          </w:tcPr>
          <w:p w:rsidR="005731C5" w:rsidRPr="00874673" w:rsidRDefault="005731C5" w:rsidP="003629C2">
            <w:pPr>
              <w:rPr>
                <w:sz w:val="26"/>
                <w:szCs w:val="26"/>
                <w:lang w:val="pt-BR"/>
              </w:rPr>
            </w:pPr>
            <w:r w:rsidRPr="00874673">
              <w:rPr>
                <w:sz w:val="26"/>
                <w:szCs w:val="26"/>
                <w:lang w:val="pt-BR"/>
              </w:rPr>
              <w:t>8 giờ ở 20</w:t>
            </w:r>
            <w:r w:rsidRPr="00874673">
              <w:rPr>
                <w:sz w:val="26"/>
                <w:szCs w:val="26"/>
                <w:vertAlign w:val="superscript"/>
                <w:lang w:val="pt-BR"/>
              </w:rPr>
              <w:t>0</w:t>
            </w:r>
            <w:r w:rsidRPr="00874673">
              <w:rPr>
                <w:sz w:val="26"/>
                <w:szCs w:val="26"/>
                <w:lang w:val="pt-BR"/>
              </w:rPr>
              <w:t>C</w:t>
            </w:r>
          </w:p>
        </w:tc>
      </w:tr>
      <w:tr w:rsidR="005731C5" w:rsidRPr="00874673" w:rsidTr="003B6AAC">
        <w:tc>
          <w:tcPr>
            <w:tcW w:w="2410" w:type="dxa"/>
            <w:shd w:val="clear" w:color="auto" w:fill="auto"/>
          </w:tcPr>
          <w:p w:rsidR="005731C5" w:rsidRPr="00874673" w:rsidRDefault="005731C5" w:rsidP="003629C2">
            <w:pPr>
              <w:rPr>
                <w:sz w:val="26"/>
                <w:szCs w:val="26"/>
                <w:lang w:val="pt-BR"/>
              </w:rPr>
            </w:pPr>
            <w:r w:rsidRPr="00874673">
              <w:rPr>
                <w:color w:val="333333"/>
                <w:sz w:val="26"/>
                <w:szCs w:val="26"/>
              </w:rPr>
              <w:t>Glutaraldehyde/</w:t>
            </w:r>
            <w:r w:rsidRPr="00874673">
              <w:rPr>
                <w:color w:val="333333"/>
                <w:sz w:val="26"/>
                <w:szCs w:val="26"/>
              </w:rPr>
              <w:br/>
              <w:t>isopropanol</w:t>
            </w:r>
          </w:p>
        </w:tc>
        <w:tc>
          <w:tcPr>
            <w:tcW w:w="1926" w:type="dxa"/>
            <w:shd w:val="clear" w:color="auto" w:fill="auto"/>
          </w:tcPr>
          <w:p w:rsidR="005731C5" w:rsidRPr="00874673" w:rsidRDefault="005731C5" w:rsidP="003629C2">
            <w:pPr>
              <w:rPr>
                <w:sz w:val="26"/>
                <w:szCs w:val="26"/>
                <w:lang w:val="pt-BR"/>
              </w:rPr>
            </w:pPr>
            <w:r w:rsidRPr="00874673">
              <w:rPr>
                <w:color w:val="333333"/>
                <w:sz w:val="26"/>
                <w:szCs w:val="26"/>
              </w:rPr>
              <w:t>3,4%/20,1%</w:t>
            </w:r>
          </w:p>
        </w:tc>
        <w:tc>
          <w:tcPr>
            <w:tcW w:w="2327" w:type="dxa"/>
            <w:shd w:val="clear" w:color="auto" w:fill="auto"/>
          </w:tcPr>
          <w:p w:rsidR="005731C5" w:rsidRPr="00874673" w:rsidRDefault="005731C5" w:rsidP="003629C2">
            <w:pPr>
              <w:rPr>
                <w:sz w:val="26"/>
                <w:szCs w:val="26"/>
                <w:lang w:val="pt-BR"/>
              </w:rPr>
            </w:pPr>
            <w:r w:rsidRPr="00874673">
              <w:rPr>
                <w:sz w:val="26"/>
                <w:szCs w:val="26"/>
                <w:lang w:val="pt-BR"/>
              </w:rPr>
              <w:t>10 phút ở 20</w:t>
            </w:r>
            <w:r w:rsidRPr="00874673">
              <w:rPr>
                <w:sz w:val="26"/>
                <w:szCs w:val="26"/>
                <w:vertAlign w:val="superscript"/>
                <w:lang w:val="pt-BR"/>
              </w:rPr>
              <w:t>0</w:t>
            </w:r>
            <w:r w:rsidRPr="00874673">
              <w:rPr>
                <w:sz w:val="26"/>
                <w:szCs w:val="26"/>
                <w:lang w:val="pt-BR"/>
              </w:rPr>
              <w:t>C</w:t>
            </w:r>
          </w:p>
          <w:p w:rsidR="005731C5" w:rsidRPr="00874673" w:rsidRDefault="005731C5" w:rsidP="003629C2">
            <w:pPr>
              <w:rPr>
                <w:sz w:val="26"/>
                <w:szCs w:val="26"/>
                <w:lang w:val="pt-BR"/>
              </w:rPr>
            </w:pPr>
            <w:r w:rsidRPr="00874673">
              <w:rPr>
                <w:sz w:val="26"/>
                <w:szCs w:val="26"/>
                <w:lang w:val="pt-BR"/>
              </w:rPr>
              <w:t>5 phút ở 25</w:t>
            </w:r>
            <w:r w:rsidRPr="00874673">
              <w:rPr>
                <w:sz w:val="26"/>
                <w:szCs w:val="26"/>
                <w:vertAlign w:val="superscript"/>
                <w:lang w:val="pt-BR"/>
              </w:rPr>
              <w:t>0</w:t>
            </w:r>
            <w:r w:rsidRPr="00874673">
              <w:rPr>
                <w:sz w:val="26"/>
                <w:szCs w:val="26"/>
                <w:lang w:val="pt-BR"/>
              </w:rPr>
              <w:t>C trong máy rửa khử khuần</w:t>
            </w:r>
          </w:p>
        </w:tc>
        <w:tc>
          <w:tcPr>
            <w:tcW w:w="2410" w:type="dxa"/>
            <w:shd w:val="clear" w:color="auto" w:fill="auto"/>
          </w:tcPr>
          <w:p w:rsidR="005731C5" w:rsidRPr="00874673" w:rsidRDefault="005731C5" w:rsidP="003629C2">
            <w:pPr>
              <w:rPr>
                <w:sz w:val="26"/>
                <w:szCs w:val="26"/>
                <w:lang w:val="pt-BR"/>
              </w:rPr>
            </w:pPr>
            <w:r w:rsidRPr="00874673">
              <w:rPr>
                <w:sz w:val="26"/>
                <w:szCs w:val="26"/>
                <w:lang w:val="pt-BR"/>
              </w:rPr>
              <w:t>8-10 giờ ở  20</w:t>
            </w:r>
            <w:r w:rsidRPr="00874673">
              <w:rPr>
                <w:sz w:val="26"/>
                <w:szCs w:val="26"/>
                <w:vertAlign w:val="superscript"/>
                <w:lang w:val="pt-BR"/>
              </w:rPr>
              <w:t>0</w:t>
            </w:r>
            <w:r w:rsidRPr="00874673">
              <w:rPr>
                <w:sz w:val="26"/>
                <w:szCs w:val="26"/>
                <w:lang w:val="pt-BR"/>
              </w:rPr>
              <w:t>C</w:t>
            </w:r>
          </w:p>
          <w:p w:rsidR="005731C5" w:rsidRPr="00874673" w:rsidRDefault="005731C5" w:rsidP="003629C2">
            <w:pPr>
              <w:rPr>
                <w:sz w:val="26"/>
                <w:szCs w:val="26"/>
                <w:lang w:val="pt-BR"/>
              </w:rPr>
            </w:pPr>
            <w:r w:rsidRPr="00874673">
              <w:rPr>
                <w:sz w:val="26"/>
                <w:szCs w:val="26"/>
                <w:lang w:val="pt-BR"/>
              </w:rPr>
              <w:t>6 giờ ở 25</w:t>
            </w:r>
            <w:r w:rsidRPr="00874673">
              <w:rPr>
                <w:sz w:val="26"/>
                <w:szCs w:val="26"/>
                <w:vertAlign w:val="superscript"/>
                <w:lang w:val="pt-BR"/>
              </w:rPr>
              <w:t>0</w:t>
            </w:r>
            <w:r w:rsidRPr="00874673">
              <w:rPr>
                <w:sz w:val="26"/>
                <w:szCs w:val="26"/>
                <w:lang w:val="pt-BR"/>
              </w:rPr>
              <w:t>C trong máy rửa khử khuần</w:t>
            </w:r>
          </w:p>
        </w:tc>
      </w:tr>
      <w:tr w:rsidR="005731C5" w:rsidRPr="00874673" w:rsidTr="003B6AAC">
        <w:tc>
          <w:tcPr>
            <w:tcW w:w="2410" w:type="dxa"/>
            <w:shd w:val="clear" w:color="auto" w:fill="auto"/>
          </w:tcPr>
          <w:p w:rsidR="005731C5" w:rsidRPr="00874673" w:rsidRDefault="005731C5" w:rsidP="003629C2">
            <w:pPr>
              <w:rPr>
                <w:color w:val="333333"/>
                <w:sz w:val="26"/>
                <w:szCs w:val="26"/>
              </w:rPr>
            </w:pPr>
            <w:r w:rsidRPr="00874673">
              <w:rPr>
                <w:color w:val="333333"/>
                <w:sz w:val="26"/>
                <w:szCs w:val="26"/>
              </w:rPr>
              <w:t xml:space="preserve">Glutaraldehyde/ </w:t>
            </w:r>
            <w:r w:rsidRPr="00874673">
              <w:rPr>
                <w:color w:val="333333"/>
                <w:sz w:val="26"/>
                <w:szCs w:val="26"/>
              </w:rPr>
              <w:br/>
              <w:t>phenol-phenate</w:t>
            </w:r>
          </w:p>
        </w:tc>
        <w:tc>
          <w:tcPr>
            <w:tcW w:w="1926" w:type="dxa"/>
            <w:shd w:val="clear" w:color="auto" w:fill="auto"/>
          </w:tcPr>
          <w:p w:rsidR="005731C5" w:rsidRPr="00874673" w:rsidRDefault="005731C5" w:rsidP="003629C2">
            <w:pPr>
              <w:rPr>
                <w:sz w:val="26"/>
                <w:szCs w:val="26"/>
                <w:lang w:val="pt-BR"/>
              </w:rPr>
            </w:pPr>
            <w:r w:rsidRPr="00874673">
              <w:rPr>
                <w:color w:val="333333"/>
                <w:sz w:val="26"/>
                <w:szCs w:val="26"/>
              </w:rPr>
              <w:t>1,12%/1,93%</w:t>
            </w:r>
          </w:p>
        </w:tc>
        <w:tc>
          <w:tcPr>
            <w:tcW w:w="2327" w:type="dxa"/>
            <w:shd w:val="clear" w:color="auto" w:fill="auto"/>
          </w:tcPr>
          <w:p w:rsidR="005731C5" w:rsidRPr="00874673" w:rsidRDefault="005731C5" w:rsidP="003629C2">
            <w:pPr>
              <w:rPr>
                <w:sz w:val="26"/>
                <w:szCs w:val="26"/>
                <w:lang w:val="pt-BR"/>
              </w:rPr>
            </w:pPr>
            <w:r w:rsidRPr="00874673">
              <w:rPr>
                <w:sz w:val="26"/>
                <w:szCs w:val="26"/>
                <w:lang w:val="pt-BR"/>
              </w:rPr>
              <w:t>20 phút ở 25</w:t>
            </w:r>
            <w:r w:rsidRPr="00874673">
              <w:rPr>
                <w:sz w:val="26"/>
                <w:szCs w:val="26"/>
                <w:vertAlign w:val="superscript"/>
                <w:lang w:val="pt-BR"/>
              </w:rPr>
              <w:t>0</w:t>
            </w:r>
            <w:r w:rsidRPr="00874673">
              <w:rPr>
                <w:sz w:val="26"/>
                <w:szCs w:val="26"/>
                <w:lang w:val="pt-BR"/>
              </w:rPr>
              <w:t>C</w:t>
            </w:r>
          </w:p>
          <w:p w:rsidR="005731C5" w:rsidRPr="00874673" w:rsidRDefault="005731C5" w:rsidP="003629C2">
            <w:pPr>
              <w:rPr>
                <w:sz w:val="26"/>
                <w:szCs w:val="26"/>
                <w:lang w:val="pt-BR"/>
              </w:rPr>
            </w:pPr>
          </w:p>
        </w:tc>
        <w:tc>
          <w:tcPr>
            <w:tcW w:w="2410" w:type="dxa"/>
            <w:shd w:val="clear" w:color="auto" w:fill="auto"/>
          </w:tcPr>
          <w:p w:rsidR="005731C5" w:rsidRPr="00874673" w:rsidRDefault="005731C5" w:rsidP="003629C2">
            <w:pPr>
              <w:rPr>
                <w:sz w:val="26"/>
                <w:szCs w:val="26"/>
                <w:lang w:val="pt-BR"/>
              </w:rPr>
            </w:pPr>
            <w:r w:rsidRPr="00874673">
              <w:rPr>
                <w:sz w:val="26"/>
                <w:szCs w:val="26"/>
                <w:lang w:val="pt-BR"/>
              </w:rPr>
              <w:t>12 giờ ở 25</w:t>
            </w:r>
            <w:r w:rsidRPr="00874673">
              <w:rPr>
                <w:sz w:val="26"/>
                <w:szCs w:val="26"/>
                <w:vertAlign w:val="superscript"/>
                <w:lang w:val="pt-BR"/>
              </w:rPr>
              <w:t>0</w:t>
            </w:r>
            <w:r w:rsidRPr="00874673">
              <w:rPr>
                <w:sz w:val="26"/>
                <w:szCs w:val="26"/>
                <w:lang w:val="pt-BR"/>
              </w:rPr>
              <w:t>C</w:t>
            </w:r>
          </w:p>
          <w:p w:rsidR="005731C5" w:rsidRPr="00874673" w:rsidRDefault="005731C5" w:rsidP="003629C2">
            <w:pPr>
              <w:rPr>
                <w:sz w:val="26"/>
                <w:szCs w:val="26"/>
                <w:lang w:val="pt-BR"/>
              </w:rPr>
            </w:pPr>
          </w:p>
        </w:tc>
      </w:tr>
    </w:tbl>
    <w:p w:rsidR="005731C5" w:rsidRPr="00874673" w:rsidRDefault="005731C5" w:rsidP="003B6AAC">
      <w:pPr>
        <w:spacing w:after="80"/>
        <w:rPr>
          <w:i/>
          <w:sz w:val="26"/>
          <w:szCs w:val="26"/>
          <w:lang w:val="pt-BR"/>
        </w:rPr>
      </w:pPr>
      <w:r w:rsidRPr="00874673">
        <w:rPr>
          <w:i/>
          <w:sz w:val="26"/>
          <w:szCs w:val="26"/>
          <w:lang w:val="pt-BR"/>
        </w:rPr>
        <w:t xml:space="preserve">Nguồn: CDC 2008, </w:t>
      </w:r>
      <w:r w:rsidRPr="00874673">
        <w:rPr>
          <w:i/>
          <w:sz w:val="26"/>
          <w:szCs w:val="26"/>
        </w:rPr>
        <w:t>FDA 2015.</w:t>
      </w:r>
    </w:p>
    <w:p w:rsidR="005731C5" w:rsidRPr="00874673" w:rsidRDefault="005731C5" w:rsidP="003B6AAC">
      <w:pPr>
        <w:spacing w:after="80"/>
        <w:rPr>
          <w:i/>
          <w:sz w:val="26"/>
          <w:szCs w:val="26"/>
        </w:rPr>
      </w:pPr>
      <w:r w:rsidRPr="00874673">
        <w:rPr>
          <w:i/>
          <w:sz w:val="26"/>
          <w:szCs w:val="26"/>
        </w:rPr>
        <w:t>* Theo tiêu chuẩn Hoa Kỳ 12 phút, theo tiêu chuẩn châu Á: 5 phút ở 20</w:t>
      </w:r>
      <w:r w:rsidRPr="00874673">
        <w:rPr>
          <w:i/>
          <w:sz w:val="26"/>
          <w:szCs w:val="26"/>
          <w:vertAlign w:val="superscript"/>
        </w:rPr>
        <w:t>o</w:t>
      </w:r>
      <w:r w:rsidRPr="00874673">
        <w:rPr>
          <w:i/>
          <w:sz w:val="26"/>
          <w:szCs w:val="26"/>
        </w:rPr>
        <w:t>C</w:t>
      </w:r>
    </w:p>
    <w:p w:rsidR="005731C5" w:rsidRPr="00874673" w:rsidRDefault="005731C5" w:rsidP="003B6AAC">
      <w:pPr>
        <w:spacing w:after="80"/>
        <w:rPr>
          <w:i/>
          <w:sz w:val="26"/>
          <w:szCs w:val="26"/>
        </w:rPr>
      </w:pPr>
      <w:r w:rsidRPr="00874673">
        <w:rPr>
          <w:i/>
          <w:sz w:val="26"/>
          <w:szCs w:val="26"/>
        </w:rPr>
        <w:t>Nguồn: CDC 2008</w:t>
      </w:r>
    </w:p>
    <w:p w:rsidR="005731C5" w:rsidRPr="00874673" w:rsidRDefault="005731C5" w:rsidP="003B6AAC">
      <w:pPr>
        <w:tabs>
          <w:tab w:val="left" w:pos="0"/>
        </w:tabs>
        <w:rPr>
          <w:b/>
          <w:sz w:val="26"/>
          <w:szCs w:val="26"/>
          <w:lang w:val="pt-BR"/>
        </w:rPr>
      </w:pPr>
      <w:r w:rsidRPr="00874673">
        <w:rPr>
          <w:b/>
          <w:sz w:val="26"/>
          <w:szCs w:val="26"/>
          <w:lang w:val="pt-BR"/>
        </w:rPr>
        <w:t xml:space="preserve">b. Các hóa chất có thể sử dụng để khử khuẩn mức độ cao </w:t>
      </w:r>
    </w:p>
    <w:tbl>
      <w:tblPr>
        <w:tblpPr w:leftFromText="180" w:rightFromText="180" w:vertAnchor="text" w:horzAnchor="margin" w:tblpXSpec="center" w:tblpY="418"/>
        <w:tblW w:w="9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10"/>
        <w:gridCol w:w="1344"/>
        <w:gridCol w:w="1417"/>
        <w:gridCol w:w="1418"/>
        <w:gridCol w:w="1851"/>
        <w:gridCol w:w="1980"/>
      </w:tblGrid>
      <w:tr w:rsidR="005731C5" w:rsidRPr="00874673" w:rsidTr="003B6AAC">
        <w:trPr>
          <w:tblHeader/>
        </w:trPr>
        <w:tc>
          <w:tcPr>
            <w:tcW w:w="1710" w:type="dxa"/>
          </w:tcPr>
          <w:p w:rsidR="005731C5" w:rsidRPr="00874673" w:rsidRDefault="005731C5" w:rsidP="003629C2">
            <w:pPr>
              <w:spacing w:after="80"/>
              <w:rPr>
                <w:b/>
                <w:sz w:val="26"/>
                <w:szCs w:val="26"/>
              </w:rPr>
            </w:pPr>
            <w:bookmarkStart w:id="69" w:name="_Toc15332797"/>
            <w:r w:rsidRPr="00874673">
              <w:rPr>
                <w:b/>
                <w:sz w:val="26"/>
                <w:szCs w:val="26"/>
              </w:rPr>
              <w:t>Tên hóa chất</w:t>
            </w:r>
          </w:p>
        </w:tc>
        <w:tc>
          <w:tcPr>
            <w:tcW w:w="1344" w:type="dxa"/>
          </w:tcPr>
          <w:p w:rsidR="005731C5" w:rsidRPr="00874673" w:rsidRDefault="005731C5" w:rsidP="003629C2">
            <w:pPr>
              <w:spacing w:after="80"/>
              <w:rPr>
                <w:sz w:val="26"/>
                <w:szCs w:val="26"/>
              </w:rPr>
            </w:pPr>
            <w:r w:rsidRPr="00874673">
              <w:rPr>
                <w:sz w:val="26"/>
                <w:szCs w:val="26"/>
              </w:rPr>
              <w:t>Hydrogen Peroxide</w:t>
            </w:r>
          </w:p>
        </w:tc>
        <w:tc>
          <w:tcPr>
            <w:tcW w:w="1417" w:type="dxa"/>
          </w:tcPr>
          <w:p w:rsidR="005731C5" w:rsidRPr="00874673" w:rsidRDefault="005731C5" w:rsidP="003629C2">
            <w:pPr>
              <w:spacing w:after="80"/>
              <w:rPr>
                <w:sz w:val="26"/>
                <w:szCs w:val="26"/>
              </w:rPr>
            </w:pPr>
            <w:r w:rsidRPr="00874673">
              <w:rPr>
                <w:sz w:val="26"/>
                <w:szCs w:val="26"/>
              </w:rPr>
              <w:t>Peracetic Acid</w:t>
            </w:r>
          </w:p>
        </w:tc>
        <w:tc>
          <w:tcPr>
            <w:tcW w:w="1418" w:type="dxa"/>
          </w:tcPr>
          <w:p w:rsidR="005731C5" w:rsidRPr="00874673" w:rsidRDefault="005731C5" w:rsidP="003629C2">
            <w:pPr>
              <w:spacing w:after="80"/>
              <w:rPr>
                <w:sz w:val="26"/>
                <w:szCs w:val="26"/>
              </w:rPr>
            </w:pPr>
            <w:r w:rsidRPr="00874673">
              <w:rPr>
                <w:sz w:val="26"/>
                <w:szCs w:val="26"/>
              </w:rPr>
              <w:t xml:space="preserve">Glutaralde-hyde </w:t>
            </w:r>
          </w:p>
        </w:tc>
        <w:tc>
          <w:tcPr>
            <w:tcW w:w="1851" w:type="dxa"/>
          </w:tcPr>
          <w:p w:rsidR="005731C5" w:rsidRPr="00874673" w:rsidRDefault="005731C5" w:rsidP="003629C2">
            <w:pPr>
              <w:spacing w:after="80"/>
              <w:rPr>
                <w:sz w:val="26"/>
                <w:szCs w:val="26"/>
              </w:rPr>
            </w:pPr>
            <w:r w:rsidRPr="00874673">
              <w:rPr>
                <w:sz w:val="26"/>
                <w:szCs w:val="26"/>
              </w:rPr>
              <w:t xml:space="preserve">Ortho-phtaraldehyde </w:t>
            </w:r>
          </w:p>
        </w:tc>
        <w:tc>
          <w:tcPr>
            <w:tcW w:w="1980" w:type="dxa"/>
          </w:tcPr>
          <w:p w:rsidR="005731C5" w:rsidRPr="00874673" w:rsidRDefault="005731C5" w:rsidP="003629C2">
            <w:pPr>
              <w:spacing w:after="80"/>
              <w:rPr>
                <w:sz w:val="26"/>
                <w:szCs w:val="26"/>
                <w:lang w:val="es-ES"/>
              </w:rPr>
            </w:pPr>
            <w:r w:rsidRPr="00874673">
              <w:rPr>
                <w:sz w:val="26"/>
                <w:szCs w:val="26"/>
                <w:lang w:val="es-ES"/>
              </w:rPr>
              <w:t>Hydrogen peroxide/Perac-etic acid</w:t>
            </w:r>
          </w:p>
        </w:tc>
      </w:tr>
      <w:tr w:rsidR="005731C5" w:rsidRPr="00874673" w:rsidTr="003B6AAC">
        <w:trPr>
          <w:tblHeader/>
        </w:trPr>
        <w:tc>
          <w:tcPr>
            <w:tcW w:w="1710" w:type="dxa"/>
          </w:tcPr>
          <w:p w:rsidR="005731C5" w:rsidRPr="00874673" w:rsidRDefault="005731C5" w:rsidP="003629C2">
            <w:pPr>
              <w:spacing w:after="80"/>
              <w:rPr>
                <w:b/>
                <w:sz w:val="26"/>
                <w:szCs w:val="26"/>
              </w:rPr>
            </w:pPr>
            <w:r w:rsidRPr="00874673">
              <w:rPr>
                <w:b/>
                <w:sz w:val="26"/>
                <w:szCs w:val="26"/>
              </w:rPr>
              <w:t xml:space="preserve">Nồng độ </w:t>
            </w:r>
          </w:p>
        </w:tc>
        <w:tc>
          <w:tcPr>
            <w:tcW w:w="1344" w:type="dxa"/>
          </w:tcPr>
          <w:p w:rsidR="005731C5" w:rsidRPr="00874673" w:rsidRDefault="005731C5" w:rsidP="003629C2">
            <w:pPr>
              <w:spacing w:after="80"/>
              <w:rPr>
                <w:sz w:val="26"/>
                <w:szCs w:val="26"/>
              </w:rPr>
            </w:pPr>
            <w:r w:rsidRPr="00874673">
              <w:rPr>
                <w:sz w:val="26"/>
                <w:szCs w:val="26"/>
              </w:rPr>
              <w:t>7,5%</w:t>
            </w:r>
          </w:p>
        </w:tc>
        <w:tc>
          <w:tcPr>
            <w:tcW w:w="1417" w:type="dxa"/>
          </w:tcPr>
          <w:p w:rsidR="005731C5" w:rsidRPr="00874673" w:rsidRDefault="005731C5" w:rsidP="003629C2">
            <w:pPr>
              <w:spacing w:after="80"/>
              <w:rPr>
                <w:sz w:val="26"/>
                <w:szCs w:val="26"/>
              </w:rPr>
            </w:pPr>
            <w:r w:rsidRPr="00874673">
              <w:rPr>
                <w:sz w:val="26"/>
                <w:szCs w:val="26"/>
              </w:rPr>
              <w:t>0,2%</w:t>
            </w:r>
          </w:p>
        </w:tc>
        <w:tc>
          <w:tcPr>
            <w:tcW w:w="1418" w:type="dxa"/>
          </w:tcPr>
          <w:p w:rsidR="005731C5" w:rsidRPr="00874673" w:rsidRDefault="005731C5" w:rsidP="003629C2">
            <w:pPr>
              <w:spacing w:after="80"/>
              <w:rPr>
                <w:sz w:val="26"/>
                <w:szCs w:val="26"/>
              </w:rPr>
            </w:pPr>
            <w:r w:rsidRPr="00874673">
              <w:rPr>
                <w:sz w:val="26"/>
                <w:szCs w:val="26"/>
                <w:u w:val="single"/>
              </w:rPr>
              <w:t>&gt;</w:t>
            </w:r>
            <w:r w:rsidRPr="00874673">
              <w:rPr>
                <w:sz w:val="26"/>
                <w:szCs w:val="26"/>
              </w:rPr>
              <w:t>2%</w:t>
            </w:r>
          </w:p>
        </w:tc>
        <w:tc>
          <w:tcPr>
            <w:tcW w:w="1851" w:type="dxa"/>
          </w:tcPr>
          <w:p w:rsidR="005731C5" w:rsidRPr="00874673" w:rsidRDefault="005731C5" w:rsidP="003629C2">
            <w:pPr>
              <w:spacing w:after="80"/>
              <w:ind w:firstLine="567"/>
              <w:jc w:val="both"/>
              <w:rPr>
                <w:sz w:val="26"/>
                <w:szCs w:val="26"/>
              </w:rPr>
            </w:pPr>
            <w:r w:rsidRPr="00874673">
              <w:rPr>
                <w:sz w:val="26"/>
                <w:szCs w:val="26"/>
              </w:rPr>
              <w:t>0.55%</w:t>
            </w:r>
          </w:p>
        </w:tc>
        <w:tc>
          <w:tcPr>
            <w:tcW w:w="1980" w:type="dxa"/>
          </w:tcPr>
          <w:p w:rsidR="005731C5" w:rsidRPr="00874673" w:rsidRDefault="005731C5" w:rsidP="003629C2">
            <w:pPr>
              <w:spacing w:after="80"/>
              <w:rPr>
                <w:sz w:val="26"/>
                <w:szCs w:val="26"/>
              </w:rPr>
            </w:pPr>
            <w:r w:rsidRPr="00874673">
              <w:rPr>
                <w:sz w:val="26"/>
                <w:szCs w:val="26"/>
              </w:rPr>
              <w:t>7.35% /0.23%</w:t>
            </w:r>
          </w:p>
        </w:tc>
      </w:tr>
      <w:tr w:rsidR="005731C5" w:rsidRPr="00874673" w:rsidTr="003B6AAC">
        <w:tc>
          <w:tcPr>
            <w:tcW w:w="1710" w:type="dxa"/>
          </w:tcPr>
          <w:p w:rsidR="005731C5" w:rsidRPr="00874673" w:rsidRDefault="005731C5" w:rsidP="003629C2">
            <w:pPr>
              <w:spacing w:after="80"/>
              <w:rPr>
                <w:b/>
                <w:sz w:val="26"/>
                <w:szCs w:val="26"/>
              </w:rPr>
            </w:pPr>
            <w:r w:rsidRPr="00874673">
              <w:rPr>
                <w:b/>
                <w:sz w:val="26"/>
                <w:szCs w:val="26"/>
              </w:rPr>
              <w:t>Thời gian ngâm và nhiệt độ để khử khuẩn mức độ cao</w:t>
            </w:r>
          </w:p>
        </w:tc>
        <w:tc>
          <w:tcPr>
            <w:tcW w:w="1344" w:type="dxa"/>
          </w:tcPr>
          <w:p w:rsidR="005731C5" w:rsidRPr="00874673" w:rsidRDefault="005731C5" w:rsidP="003629C2">
            <w:pPr>
              <w:spacing w:after="80"/>
              <w:rPr>
                <w:sz w:val="26"/>
                <w:szCs w:val="26"/>
              </w:rPr>
            </w:pPr>
            <w:r w:rsidRPr="00874673">
              <w:rPr>
                <w:sz w:val="26"/>
                <w:szCs w:val="26"/>
              </w:rPr>
              <w:t>30 phút ở 20</w:t>
            </w:r>
            <w:r w:rsidRPr="00874673">
              <w:rPr>
                <w:sz w:val="26"/>
                <w:szCs w:val="26"/>
                <w:vertAlign w:val="superscript"/>
              </w:rPr>
              <w:t>o</w:t>
            </w:r>
            <w:r w:rsidRPr="00874673">
              <w:rPr>
                <w:sz w:val="26"/>
                <w:szCs w:val="26"/>
              </w:rPr>
              <w:t>C</w:t>
            </w:r>
          </w:p>
        </w:tc>
        <w:tc>
          <w:tcPr>
            <w:tcW w:w="1417" w:type="dxa"/>
          </w:tcPr>
          <w:p w:rsidR="005731C5" w:rsidRPr="00874673" w:rsidRDefault="005731C5" w:rsidP="003629C2">
            <w:pPr>
              <w:spacing w:after="80"/>
              <w:rPr>
                <w:sz w:val="26"/>
                <w:szCs w:val="26"/>
              </w:rPr>
            </w:pPr>
            <w:r w:rsidRPr="00874673">
              <w:rPr>
                <w:sz w:val="26"/>
                <w:szCs w:val="26"/>
              </w:rPr>
              <w:t>Không rõ</w:t>
            </w:r>
          </w:p>
        </w:tc>
        <w:tc>
          <w:tcPr>
            <w:tcW w:w="1418" w:type="dxa"/>
          </w:tcPr>
          <w:p w:rsidR="005731C5" w:rsidRPr="00874673" w:rsidRDefault="005731C5" w:rsidP="003629C2">
            <w:pPr>
              <w:spacing w:after="80"/>
              <w:rPr>
                <w:sz w:val="26"/>
                <w:szCs w:val="26"/>
              </w:rPr>
            </w:pPr>
            <w:r w:rsidRPr="00874673">
              <w:rPr>
                <w:sz w:val="26"/>
                <w:szCs w:val="26"/>
              </w:rPr>
              <w:t>20-90 phút ở 20</w:t>
            </w:r>
            <w:r w:rsidRPr="00874673">
              <w:rPr>
                <w:sz w:val="26"/>
                <w:szCs w:val="26"/>
                <w:vertAlign w:val="superscript"/>
              </w:rPr>
              <w:t>o</w:t>
            </w:r>
            <w:r w:rsidRPr="00874673">
              <w:rPr>
                <w:sz w:val="26"/>
                <w:szCs w:val="26"/>
              </w:rPr>
              <w:t>-25</w:t>
            </w:r>
            <w:r w:rsidRPr="00874673">
              <w:rPr>
                <w:sz w:val="26"/>
                <w:szCs w:val="26"/>
                <w:vertAlign w:val="superscript"/>
              </w:rPr>
              <w:t>o</w:t>
            </w:r>
            <w:r w:rsidRPr="00874673">
              <w:rPr>
                <w:sz w:val="26"/>
                <w:szCs w:val="26"/>
              </w:rPr>
              <w:t>C</w:t>
            </w:r>
          </w:p>
        </w:tc>
        <w:tc>
          <w:tcPr>
            <w:tcW w:w="1851" w:type="dxa"/>
          </w:tcPr>
          <w:p w:rsidR="005731C5" w:rsidRPr="00874673" w:rsidRDefault="005731C5" w:rsidP="003629C2">
            <w:pPr>
              <w:autoSpaceDE w:val="0"/>
              <w:autoSpaceDN w:val="0"/>
              <w:adjustRightInd w:val="0"/>
              <w:spacing w:after="80"/>
              <w:rPr>
                <w:sz w:val="26"/>
                <w:szCs w:val="26"/>
              </w:rPr>
            </w:pPr>
            <w:r w:rsidRPr="00874673">
              <w:rPr>
                <w:sz w:val="26"/>
                <w:szCs w:val="26"/>
              </w:rPr>
              <w:t>5-12  phút ở 20</w:t>
            </w:r>
            <w:r w:rsidRPr="00874673">
              <w:rPr>
                <w:sz w:val="26"/>
                <w:szCs w:val="26"/>
                <w:vertAlign w:val="superscript"/>
              </w:rPr>
              <w:t>o</w:t>
            </w:r>
            <w:r w:rsidRPr="00874673">
              <w:rPr>
                <w:sz w:val="26"/>
                <w:szCs w:val="26"/>
              </w:rPr>
              <w:t>C*</w:t>
            </w:r>
          </w:p>
          <w:p w:rsidR="005731C5" w:rsidRPr="00874673" w:rsidRDefault="005731C5" w:rsidP="003629C2">
            <w:pPr>
              <w:spacing w:after="80"/>
              <w:rPr>
                <w:sz w:val="26"/>
                <w:szCs w:val="26"/>
              </w:rPr>
            </w:pPr>
            <w:r w:rsidRPr="00874673">
              <w:rPr>
                <w:sz w:val="26"/>
                <w:szCs w:val="26"/>
              </w:rPr>
              <w:t>5 phút ở 25</w:t>
            </w:r>
            <w:r w:rsidRPr="00874673">
              <w:rPr>
                <w:sz w:val="26"/>
                <w:szCs w:val="26"/>
                <w:vertAlign w:val="superscript"/>
              </w:rPr>
              <w:t>o</w:t>
            </w:r>
            <w:r w:rsidRPr="00874673">
              <w:rPr>
                <w:sz w:val="26"/>
                <w:szCs w:val="26"/>
              </w:rPr>
              <w:t>C trong máy rửa</w:t>
            </w:r>
          </w:p>
        </w:tc>
        <w:tc>
          <w:tcPr>
            <w:tcW w:w="1980" w:type="dxa"/>
          </w:tcPr>
          <w:p w:rsidR="005731C5" w:rsidRPr="00874673" w:rsidRDefault="005731C5" w:rsidP="003629C2">
            <w:pPr>
              <w:spacing w:after="80"/>
              <w:rPr>
                <w:sz w:val="26"/>
                <w:szCs w:val="26"/>
              </w:rPr>
            </w:pPr>
            <w:r w:rsidRPr="00874673">
              <w:rPr>
                <w:sz w:val="26"/>
                <w:szCs w:val="26"/>
              </w:rPr>
              <w:t>15 phút ở 20</w:t>
            </w:r>
            <w:r w:rsidRPr="00874673">
              <w:rPr>
                <w:sz w:val="26"/>
                <w:szCs w:val="26"/>
                <w:vertAlign w:val="superscript"/>
              </w:rPr>
              <w:t>o</w:t>
            </w:r>
            <w:r w:rsidRPr="00874673">
              <w:rPr>
                <w:sz w:val="26"/>
                <w:szCs w:val="26"/>
              </w:rPr>
              <w:t>C</w:t>
            </w:r>
          </w:p>
        </w:tc>
      </w:tr>
      <w:tr w:rsidR="005731C5" w:rsidRPr="00874673" w:rsidTr="003B6AAC">
        <w:tc>
          <w:tcPr>
            <w:tcW w:w="1710" w:type="dxa"/>
          </w:tcPr>
          <w:p w:rsidR="005731C5" w:rsidRPr="00874673" w:rsidRDefault="005731C5" w:rsidP="003629C2">
            <w:pPr>
              <w:spacing w:after="80"/>
              <w:rPr>
                <w:b/>
                <w:sz w:val="26"/>
                <w:szCs w:val="26"/>
              </w:rPr>
            </w:pPr>
            <w:r w:rsidRPr="00874673">
              <w:rPr>
                <w:b/>
                <w:sz w:val="26"/>
                <w:szCs w:val="26"/>
              </w:rPr>
              <w:t>Thời gian ngâm và nhiệt độ để Tiệt khuẩn</w:t>
            </w:r>
          </w:p>
        </w:tc>
        <w:tc>
          <w:tcPr>
            <w:tcW w:w="1344" w:type="dxa"/>
          </w:tcPr>
          <w:p w:rsidR="005731C5" w:rsidRPr="00874673" w:rsidRDefault="005731C5" w:rsidP="003629C2">
            <w:pPr>
              <w:spacing w:after="80"/>
              <w:rPr>
                <w:sz w:val="26"/>
                <w:szCs w:val="26"/>
              </w:rPr>
            </w:pPr>
            <w:r w:rsidRPr="00874673">
              <w:rPr>
                <w:sz w:val="26"/>
                <w:szCs w:val="26"/>
              </w:rPr>
              <w:t>6 giờ ở 20</w:t>
            </w:r>
            <w:r w:rsidRPr="00874673">
              <w:rPr>
                <w:sz w:val="26"/>
                <w:szCs w:val="26"/>
                <w:vertAlign w:val="superscript"/>
              </w:rPr>
              <w:t>o</w:t>
            </w:r>
            <w:r w:rsidRPr="00874673">
              <w:rPr>
                <w:sz w:val="26"/>
                <w:szCs w:val="26"/>
              </w:rPr>
              <w:t>C</w:t>
            </w:r>
          </w:p>
        </w:tc>
        <w:tc>
          <w:tcPr>
            <w:tcW w:w="1417" w:type="dxa"/>
          </w:tcPr>
          <w:p w:rsidR="005731C5" w:rsidRPr="00874673" w:rsidRDefault="005731C5" w:rsidP="003629C2">
            <w:pPr>
              <w:spacing w:after="80"/>
              <w:rPr>
                <w:sz w:val="26"/>
                <w:szCs w:val="26"/>
              </w:rPr>
            </w:pPr>
            <w:r w:rsidRPr="00874673">
              <w:rPr>
                <w:sz w:val="26"/>
                <w:szCs w:val="26"/>
              </w:rPr>
              <w:t>12 phút ở 50-56</w:t>
            </w:r>
            <w:r w:rsidRPr="00874673">
              <w:rPr>
                <w:sz w:val="26"/>
                <w:szCs w:val="26"/>
                <w:vertAlign w:val="superscript"/>
              </w:rPr>
              <w:t>o</w:t>
            </w:r>
            <w:r w:rsidRPr="00874673">
              <w:rPr>
                <w:sz w:val="26"/>
                <w:szCs w:val="26"/>
              </w:rPr>
              <w:t xml:space="preserve">C sử dụng theo máy tiệt khuẩn </w:t>
            </w:r>
          </w:p>
        </w:tc>
        <w:tc>
          <w:tcPr>
            <w:tcW w:w="1418" w:type="dxa"/>
          </w:tcPr>
          <w:p w:rsidR="005731C5" w:rsidRPr="00874673" w:rsidRDefault="005731C5" w:rsidP="003629C2">
            <w:pPr>
              <w:spacing w:after="80"/>
              <w:rPr>
                <w:sz w:val="26"/>
                <w:szCs w:val="26"/>
              </w:rPr>
            </w:pPr>
            <w:r w:rsidRPr="00874673">
              <w:rPr>
                <w:sz w:val="26"/>
                <w:szCs w:val="26"/>
              </w:rPr>
              <w:t>10 giờ ở 20</w:t>
            </w:r>
            <w:r w:rsidRPr="00874673">
              <w:rPr>
                <w:sz w:val="26"/>
                <w:szCs w:val="26"/>
                <w:vertAlign w:val="superscript"/>
              </w:rPr>
              <w:t>o</w:t>
            </w:r>
            <w:r w:rsidRPr="00874673">
              <w:rPr>
                <w:sz w:val="26"/>
                <w:szCs w:val="26"/>
              </w:rPr>
              <w:t>-25</w:t>
            </w:r>
            <w:r w:rsidRPr="00874673">
              <w:rPr>
                <w:sz w:val="26"/>
                <w:szCs w:val="26"/>
                <w:vertAlign w:val="superscript"/>
              </w:rPr>
              <w:t>o</w:t>
            </w:r>
            <w:r w:rsidRPr="00874673">
              <w:rPr>
                <w:sz w:val="26"/>
                <w:szCs w:val="26"/>
              </w:rPr>
              <w:t>C</w:t>
            </w:r>
          </w:p>
        </w:tc>
        <w:tc>
          <w:tcPr>
            <w:tcW w:w="1851" w:type="dxa"/>
          </w:tcPr>
          <w:p w:rsidR="005731C5" w:rsidRPr="00874673" w:rsidRDefault="005731C5" w:rsidP="003629C2">
            <w:pPr>
              <w:spacing w:after="80"/>
              <w:rPr>
                <w:sz w:val="26"/>
                <w:szCs w:val="26"/>
              </w:rPr>
            </w:pPr>
            <w:r w:rsidRPr="00874673">
              <w:rPr>
                <w:sz w:val="26"/>
                <w:szCs w:val="26"/>
              </w:rPr>
              <w:t xml:space="preserve">Không có dữ liệu </w:t>
            </w:r>
          </w:p>
        </w:tc>
        <w:tc>
          <w:tcPr>
            <w:tcW w:w="1980" w:type="dxa"/>
          </w:tcPr>
          <w:p w:rsidR="005731C5" w:rsidRPr="00874673" w:rsidRDefault="005731C5" w:rsidP="003629C2">
            <w:pPr>
              <w:spacing w:after="80"/>
              <w:rPr>
                <w:sz w:val="26"/>
                <w:szCs w:val="26"/>
              </w:rPr>
            </w:pPr>
            <w:r w:rsidRPr="00874673">
              <w:rPr>
                <w:sz w:val="26"/>
                <w:szCs w:val="26"/>
              </w:rPr>
              <w:t>3 giờ ở 20</w:t>
            </w:r>
            <w:r w:rsidRPr="00874673">
              <w:rPr>
                <w:sz w:val="26"/>
                <w:szCs w:val="26"/>
                <w:vertAlign w:val="superscript"/>
              </w:rPr>
              <w:t>o</w:t>
            </w:r>
            <w:r w:rsidRPr="00874673">
              <w:rPr>
                <w:sz w:val="26"/>
                <w:szCs w:val="26"/>
              </w:rPr>
              <w:t>C</w:t>
            </w:r>
          </w:p>
        </w:tc>
      </w:tr>
      <w:tr w:rsidR="005731C5" w:rsidRPr="00874673" w:rsidTr="003B6AAC">
        <w:trPr>
          <w:trHeight w:val="575"/>
        </w:trPr>
        <w:tc>
          <w:tcPr>
            <w:tcW w:w="1710" w:type="dxa"/>
          </w:tcPr>
          <w:p w:rsidR="005731C5" w:rsidRPr="00874673" w:rsidRDefault="005731C5" w:rsidP="003629C2">
            <w:pPr>
              <w:spacing w:after="80"/>
              <w:rPr>
                <w:b/>
                <w:sz w:val="26"/>
                <w:szCs w:val="26"/>
              </w:rPr>
            </w:pPr>
            <w:r w:rsidRPr="00874673">
              <w:rPr>
                <w:b/>
                <w:sz w:val="26"/>
                <w:szCs w:val="26"/>
              </w:rPr>
              <w:t>Hoạt hóa</w:t>
            </w:r>
          </w:p>
        </w:tc>
        <w:tc>
          <w:tcPr>
            <w:tcW w:w="1344" w:type="dxa"/>
          </w:tcPr>
          <w:p w:rsidR="005731C5" w:rsidRPr="00874673" w:rsidRDefault="005731C5" w:rsidP="003629C2">
            <w:pPr>
              <w:spacing w:after="80"/>
              <w:rPr>
                <w:sz w:val="26"/>
                <w:szCs w:val="26"/>
              </w:rPr>
            </w:pPr>
            <w:r w:rsidRPr="00874673">
              <w:rPr>
                <w:sz w:val="26"/>
                <w:szCs w:val="26"/>
              </w:rPr>
              <w:t>Không</w:t>
            </w:r>
          </w:p>
        </w:tc>
        <w:tc>
          <w:tcPr>
            <w:tcW w:w="1417" w:type="dxa"/>
          </w:tcPr>
          <w:p w:rsidR="005731C5" w:rsidRPr="00874673" w:rsidRDefault="005731C5" w:rsidP="003629C2">
            <w:pPr>
              <w:spacing w:after="80"/>
              <w:rPr>
                <w:sz w:val="26"/>
                <w:szCs w:val="26"/>
              </w:rPr>
            </w:pPr>
            <w:r w:rsidRPr="00874673">
              <w:rPr>
                <w:sz w:val="26"/>
                <w:szCs w:val="26"/>
              </w:rPr>
              <w:t>Không</w:t>
            </w:r>
          </w:p>
        </w:tc>
        <w:tc>
          <w:tcPr>
            <w:tcW w:w="1418" w:type="dxa"/>
          </w:tcPr>
          <w:p w:rsidR="005731C5" w:rsidRPr="00874673" w:rsidRDefault="005731C5" w:rsidP="003629C2">
            <w:pPr>
              <w:spacing w:after="80"/>
              <w:rPr>
                <w:sz w:val="26"/>
                <w:szCs w:val="26"/>
              </w:rPr>
            </w:pPr>
            <w:r w:rsidRPr="00874673">
              <w:rPr>
                <w:sz w:val="26"/>
                <w:szCs w:val="26"/>
              </w:rPr>
              <w:t>Có</w:t>
            </w:r>
          </w:p>
        </w:tc>
        <w:tc>
          <w:tcPr>
            <w:tcW w:w="1851" w:type="dxa"/>
          </w:tcPr>
          <w:p w:rsidR="005731C5" w:rsidRPr="00874673" w:rsidRDefault="005731C5" w:rsidP="003629C2">
            <w:pPr>
              <w:spacing w:after="80"/>
              <w:rPr>
                <w:sz w:val="26"/>
                <w:szCs w:val="26"/>
              </w:rPr>
            </w:pPr>
            <w:r w:rsidRPr="00874673">
              <w:rPr>
                <w:sz w:val="26"/>
                <w:szCs w:val="26"/>
              </w:rPr>
              <w:t>Không</w:t>
            </w:r>
          </w:p>
        </w:tc>
        <w:tc>
          <w:tcPr>
            <w:tcW w:w="1980" w:type="dxa"/>
          </w:tcPr>
          <w:p w:rsidR="005731C5" w:rsidRPr="00874673" w:rsidRDefault="005731C5" w:rsidP="003629C2">
            <w:pPr>
              <w:spacing w:after="80"/>
              <w:rPr>
                <w:sz w:val="26"/>
                <w:szCs w:val="26"/>
              </w:rPr>
            </w:pPr>
            <w:r w:rsidRPr="00874673">
              <w:rPr>
                <w:sz w:val="26"/>
                <w:szCs w:val="26"/>
              </w:rPr>
              <w:t>Không</w:t>
            </w:r>
          </w:p>
        </w:tc>
      </w:tr>
      <w:tr w:rsidR="005731C5" w:rsidRPr="00874673" w:rsidTr="003B6AAC">
        <w:tc>
          <w:tcPr>
            <w:tcW w:w="1710" w:type="dxa"/>
          </w:tcPr>
          <w:p w:rsidR="005731C5" w:rsidRPr="00874673" w:rsidRDefault="005731C5" w:rsidP="003629C2">
            <w:pPr>
              <w:spacing w:after="80"/>
              <w:rPr>
                <w:b/>
                <w:sz w:val="26"/>
                <w:szCs w:val="26"/>
              </w:rPr>
            </w:pPr>
            <w:r w:rsidRPr="00874673">
              <w:rPr>
                <w:b/>
                <w:sz w:val="26"/>
                <w:szCs w:val="26"/>
              </w:rPr>
              <w:t>Thời gian sử dụng sau khi đã hoạt hóa/mở bình</w:t>
            </w:r>
          </w:p>
        </w:tc>
        <w:tc>
          <w:tcPr>
            <w:tcW w:w="1344" w:type="dxa"/>
          </w:tcPr>
          <w:p w:rsidR="005731C5" w:rsidRPr="00874673" w:rsidRDefault="005731C5" w:rsidP="003629C2">
            <w:pPr>
              <w:spacing w:after="80"/>
              <w:rPr>
                <w:sz w:val="26"/>
                <w:szCs w:val="26"/>
              </w:rPr>
            </w:pPr>
            <w:r w:rsidRPr="00874673">
              <w:rPr>
                <w:sz w:val="26"/>
                <w:szCs w:val="26"/>
              </w:rPr>
              <w:t>21 ngày</w:t>
            </w:r>
          </w:p>
        </w:tc>
        <w:tc>
          <w:tcPr>
            <w:tcW w:w="1417" w:type="dxa"/>
          </w:tcPr>
          <w:p w:rsidR="005731C5" w:rsidRPr="00874673" w:rsidRDefault="005731C5" w:rsidP="003629C2">
            <w:pPr>
              <w:spacing w:after="80"/>
              <w:rPr>
                <w:sz w:val="26"/>
                <w:szCs w:val="26"/>
              </w:rPr>
            </w:pPr>
            <w:r w:rsidRPr="00874673">
              <w:rPr>
                <w:sz w:val="26"/>
                <w:szCs w:val="26"/>
              </w:rPr>
              <w:t>Sử dụng 01 lần</w:t>
            </w:r>
          </w:p>
        </w:tc>
        <w:tc>
          <w:tcPr>
            <w:tcW w:w="1418" w:type="dxa"/>
          </w:tcPr>
          <w:p w:rsidR="005731C5" w:rsidRPr="00874673" w:rsidRDefault="005731C5" w:rsidP="003629C2">
            <w:pPr>
              <w:spacing w:after="80"/>
              <w:rPr>
                <w:sz w:val="26"/>
                <w:szCs w:val="26"/>
              </w:rPr>
            </w:pPr>
            <w:r w:rsidRPr="00874673">
              <w:rPr>
                <w:sz w:val="26"/>
                <w:szCs w:val="26"/>
              </w:rPr>
              <w:t>14-30 ngày</w:t>
            </w:r>
          </w:p>
        </w:tc>
        <w:tc>
          <w:tcPr>
            <w:tcW w:w="1851" w:type="dxa"/>
          </w:tcPr>
          <w:p w:rsidR="005731C5" w:rsidRPr="00874673" w:rsidRDefault="005731C5" w:rsidP="003629C2">
            <w:pPr>
              <w:spacing w:after="80"/>
              <w:rPr>
                <w:sz w:val="26"/>
                <w:szCs w:val="26"/>
              </w:rPr>
            </w:pPr>
            <w:r w:rsidRPr="00874673">
              <w:rPr>
                <w:sz w:val="26"/>
                <w:szCs w:val="26"/>
              </w:rPr>
              <w:t>14 ngày</w:t>
            </w:r>
          </w:p>
        </w:tc>
        <w:tc>
          <w:tcPr>
            <w:tcW w:w="1980" w:type="dxa"/>
          </w:tcPr>
          <w:p w:rsidR="005731C5" w:rsidRPr="00874673" w:rsidRDefault="005731C5" w:rsidP="003629C2">
            <w:pPr>
              <w:spacing w:after="80"/>
              <w:rPr>
                <w:sz w:val="26"/>
                <w:szCs w:val="26"/>
              </w:rPr>
            </w:pPr>
            <w:r w:rsidRPr="00874673">
              <w:rPr>
                <w:sz w:val="26"/>
                <w:szCs w:val="26"/>
              </w:rPr>
              <w:t>14 ngày</w:t>
            </w:r>
          </w:p>
        </w:tc>
      </w:tr>
      <w:tr w:rsidR="005731C5" w:rsidRPr="00874673" w:rsidTr="003B6AAC">
        <w:tc>
          <w:tcPr>
            <w:tcW w:w="1710" w:type="dxa"/>
          </w:tcPr>
          <w:p w:rsidR="005731C5" w:rsidRPr="00874673" w:rsidRDefault="005731C5" w:rsidP="003629C2">
            <w:pPr>
              <w:spacing w:after="80"/>
              <w:rPr>
                <w:b/>
                <w:sz w:val="26"/>
                <w:szCs w:val="26"/>
              </w:rPr>
            </w:pPr>
            <w:r w:rsidRPr="00874673">
              <w:rPr>
                <w:b/>
                <w:sz w:val="26"/>
                <w:szCs w:val="26"/>
              </w:rPr>
              <w:t>Tương thích dụng cụ</w:t>
            </w:r>
          </w:p>
        </w:tc>
        <w:tc>
          <w:tcPr>
            <w:tcW w:w="1344" w:type="dxa"/>
          </w:tcPr>
          <w:p w:rsidR="005731C5" w:rsidRPr="00874673" w:rsidRDefault="005731C5" w:rsidP="003629C2">
            <w:pPr>
              <w:spacing w:after="80"/>
              <w:rPr>
                <w:sz w:val="26"/>
                <w:szCs w:val="26"/>
              </w:rPr>
            </w:pPr>
            <w:r w:rsidRPr="00874673">
              <w:rPr>
                <w:sz w:val="26"/>
                <w:szCs w:val="26"/>
              </w:rPr>
              <w:t>Tốt</w:t>
            </w:r>
          </w:p>
        </w:tc>
        <w:tc>
          <w:tcPr>
            <w:tcW w:w="1417" w:type="dxa"/>
          </w:tcPr>
          <w:p w:rsidR="005731C5" w:rsidRPr="00874673" w:rsidRDefault="005731C5" w:rsidP="003629C2">
            <w:pPr>
              <w:spacing w:after="80"/>
              <w:rPr>
                <w:sz w:val="26"/>
                <w:szCs w:val="26"/>
              </w:rPr>
            </w:pPr>
            <w:r w:rsidRPr="00874673">
              <w:rPr>
                <w:sz w:val="26"/>
                <w:szCs w:val="26"/>
              </w:rPr>
              <w:t>Tốt</w:t>
            </w:r>
          </w:p>
        </w:tc>
        <w:tc>
          <w:tcPr>
            <w:tcW w:w="1418" w:type="dxa"/>
          </w:tcPr>
          <w:p w:rsidR="005731C5" w:rsidRPr="00874673" w:rsidRDefault="005731C5" w:rsidP="003629C2">
            <w:pPr>
              <w:spacing w:after="80"/>
              <w:rPr>
                <w:sz w:val="26"/>
                <w:szCs w:val="26"/>
              </w:rPr>
            </w:pPr>
            <w:r w:rsidRPr="00874673">
              <w:rPr>
                <w:sz w:val="26"/>
                <w:szCs w:val="26"/>
              </w:rPr>
              <w:t>Rất tốt</w:t>
            </w:r>
          </w:p>
        </w:tc>
        <w:tc>
          <w:tcPr>
            <w:tcW w:w="1851" w:type="dxa"/>
          </w:tcPr>
          <w:p w:rsidR="005731C5" w:rsidRPr="00874673" w:rsidRDefault="005731C5" w:rsidP="003629C2">
            <w:pPr>
              <w:spacing w:after="80"/>
              <w:rPr>
                <w:sz w:val="26"/>
                <w:szCs w:val="26"/>
              </w:rPr>
            </w:pPr>
            <w:r w:rsidRPr="00874673">
              <w:rPr>
                <w:sz w:val="26"/>
                <w:szCs w:val="26"/>
              </w:rPr>
              <w:t>Rất tốt</w:t>
            </w:r>
          </w:p>
        </w:tc>
        <w:tc>
          <w:tcPr>
            <w:tcW w:w="1980" w:type="dxa"/>
          </w:tcPr>
          <w:p w:rsidR="005731C5" w:rsidRPr="00874673" w:rsidRDefault="005731C5" w:rsidP="003629C2">
            <w:pPr>
              <w:spacing w:after="80"/>
              <w:rPr>
                <w:sz w:val="26"/>
                <w:szCs w:val="26"/>
              </w:rPr>
            </w:pPr>
            <w:r w:rsidRPr="00874673">
              <w:rPr>
                <w:sz w:val="26"/>
                <w:szCs w:val="26"/>
              </w:rPr>
              <w:t>Không rõ</w:t>
            </w:r>
          </w:p>
        </w:tc>
      </w:tr>
      <w:tr w:rsidR="005731C5" w:rsidRPr="00874673" w:rsidTr="003B6AAC">
        <w:tc>
          <w:tcPr>
            <w:tcW w:w="1710" w:type="dxa"/>
          </w:tcPr>
          <w:p w:rsidR="005731C5" w:rsidRPr="00874673" w:rsidRDefault="005731C5" w:rsidP="003629C2">
            <w:pPr>
              <w:spacing w:after="80"/>
              <w:rPr>
                <w:b/>
                <w:sz w:val="26"/>
                <w:szCs w:val="26"/>
              </w:rPr>
            </w:pPr>
            <w:r w:rsidRPr="00874673">
              <w:rPr>
                <w:b/>
                <w:sz w:val="26"/>
                <w:szCs w:val="26"/>
              </w:rPr>
              <w:t>Ảnh hưởng thường gặp</w:t>
            </w:r>
          </w:p>
        </w:tc>
        <w:tc>
          <w:tcPr>
            <w:tcW w:w="1344" w:type="dxa"/>
          </w:tcPr>
          <w:p w:rsidR="005731C5" w:rsidRPr="00874673" w:rsidRDefault="005731C5" w:rsidP="003629C2">
            <w:pPr>
              <w:spacing w:after="80"/>
              <w:rPr>
                <w:sz w:val="26"/>
                <w:szCs w:val="26"/>
              </w:rPr>
            </w:pPr>
            <w:r w:rsidRPr="00874673">
              <w:rPr>
                <w:sz w:val="26"/>
                <w:szCs w:val="26"/>
              </w:rPr>
              <w:t>Mắt</w:t>
            </w:r>
          </w:p>
        </w:tc>
        <w:tc>
          <w:tcPr>
            <w:tcW w:w="1417" w:type="dxa"/>
          </w:tcPr>
          <w:p w:rsidR="005731C5" w:rsidRPr="00874673" w:rsidRDefault="005731C5" w:rsidP="003629C2">
            <w:pPr>
              <w:spacing w:after="80"/>
              <w:rPr>
                <w:sz w:val="26"/>
                <w:szCs w:val="26"/>
              </w:rPr>
            </w:pPr>
            <w:r w:rsidRPr="00874673">
              <w:rPr>
                <w:sz w:val="26"/>
                <w:szCs w:val="26"/>
              </w:rPr>
              <w:t>Mắt</w:t>
            </w:r>
          </w:p>
        </w:tc>
        <w:tc>
          <w:tcPr>
            <w:tcW w:w="1418" w:type="dxa"/>
          </w:tcPr>
          <w:p w:rsidR="005731C5" w:rsidRPr="00874673" w:rsidRDefault="005731C5" w:rsidP="003629C2">
            <w:pPr>
              <w:spacing w:after="80"/>
              <w:rPr>
                <w:sz w:val="26"/>
                <w:szCs w:val="26"/>
              </w:rPr>
            </w:pPr>
            <w:r w:rsidRPr="00874673">
              <w:rPr>
                <w:sz w:val="26"/>
                <w:szCs w:val="26"/>
              </w:rPr>
              <w:t>Hô hấp</w:t>
            </w:r>
          </w:p>
        </w:tc>
        <w:tc>
          <w:tcPr>
            <w:tcW w:w="1851" w:type="dxa"/>
          </w:tcPr>
          <w:p w:rsidR="005731C5" w:rsidRPr="00874673" w:rsidRDefault="005731C5" w:rsidP="003629C2">
            <w:pPr>
              <w:spacing w:after="80"/>
              <w:rPr>
                <w:sz w:val="26"/>
                <w:szCs w:val="26"/>
              </w:rPr>
            </w:pPr>
            <w:r w:rsidRPr="00874673">
              <w:rPr>
                <w:sz w:val="26"/>
                <w:szCs w:val="26"/>
              </w:rPr>
              <w:t>Mắt, da</w:t>
            </w:r>
          </w:p>
        </w:tc>
        <w:tc>
          <w:tcPr>
            <w:tcW w:w="1980" w:type="dxa"/>
          </w:tcPr>
          <w:p w:rsidR="005731C5" w:rsidRPr="00874673" w:rsidRDefault="005731C5" w:rsidP="003629C2">
            <w:pPr>
              <w:spacing w:after="80"/>
              <w:rPr>
                <w:sz w:val="26"/>
                <w:szCs w:val="26"/>
              </w:rPr>
            </w:pPr>
            <w:r w:rsidRPr="00874673">
              <w:rPr>
                <w:sz w:val="26"/>
                <w:szCs w:val="26"/>
              </w:rPr>
              <w:t>Mắt</w:t>
            </w:r>
          </w:p>
        </w:tc>
      </w:tr>
    </w:tbl>
    <w:p w:rsidR="005731C5" w:rsidRPr="00874673" w:rsidRDefault="005731C5" w:rsidP="00E01593">
      <w:pPr>
        <w:spacing w:after="160" w:line="259" w:lineRule="auto"/>
        <w:rPr>
          <w:sz w:val="26"/>
          <w:szCs w:val="26"/>
          <w:lang w:val="fr-FR"/>
        </w:rPr>
      </w:pPr>
    </w:p>
    <w:p w:rsidR="005731C5" w:rsidRPr="00874673" w:rsidRDefault="005731C5" w:rsidP="00E01593">
      <w:pPr>
        <w:spacing w:after="160" w:line="259" w:lineRule="auto"/>
        <w:rPr>
          <w:sz w:val="26"/>
          <w:szCs w:val="26"/>
          <w:lang w:val="fr-FR"/>
        </w:rPr>
      </w:pPr>
    </w:p>
    <w:p w:rsidR="009E2258" w:rsidRPr="00874673" w:rsidRDefault="009E2258">
      <w:pPr>
        <w:rPr>
          <w:b/>
          <w:bCs/>
          <w:sz w:val="26"/>
          <w:szCs w:val="26"/>
          <w:lang w:val="fr-FR"/>
        </w:rPr>
      </w:pPr>
      <w:bookmarkStart w:id="70" w:name="_Toc18324664"/>
      <w:r w:rsidRPr="00874673">
        <w:rPr>
          <w:lang w:val="fr-FR"/>
        </w:rPr>
        <w:br w:type="page"/>
      </w:r>
    </w:p>
    <w:p w:rsidR="00A02166" w:rsidRPr="00874673" w:rsidRDefault="00A02166" w:rsidP="00324B3E">
      <w:pPr>
        <w:pStyle w:val="Heading2"/>
      </w:pPr>
      <w:r w:rsidRPr="00874673">
        <w:rPr>
          <w:lang w:val="fr-FR"/>
        </w:rPr>
        <w:lastRenderedPageBreak/>
        <w:t xml:space="preserve">Phụ lục </w:t>
      </w:r>
      <w:r w:rsidR="005731C5" w:rsidRPr="00874673">
        <w:rPr>
          <w:lang w:val="fr-FR"/>
        </w:rPr>
        <w:t>4</w:t>
      </w:r>
      <w:r w:rsidRPr="00874673">
        <w:rPr>
          <w:lang w:val="fr-FR"/>
        </w:rPr>
        <w:t>:</w:t>
      </w:r>
      <w:r w:rsidR="005C3223" w:rsidRPr="00874673">
        <w:rPr>
          <w:lang w:val="fr-FR"/>
        </w:rPr>
        <w:t xml:space="preserve"> </w:t>
      </w:r>
      <w:r w:rsidRPr="00874673">
        <w:t>Sơ đồ hệ thống sản xuất và sử dụng nước R.O trong thận nhân tạo</w:t>
      </w:r>
      <w:bookmarkEnd w:id="69"/>
      <w:bookmarkEnd w:id="70"/>
    </w:p>
    <w:p w:rsidR="00A02166" w:rsidRPr="00874673" w:rsidRDefault="00A02166" w:rsidP="00A02166">
      <w:pPr>
        <w:tabs>
          <w:tab w:val="left" w:pos="2835"/>
        </w:tabs>
        <w:spacing w:after="120"/>
        <w:ind w:firstLine="567"/>
        <w:rPr>
          <w:sz w:val="26"/>
          <w:szCs w:val="26"/>
        </w:rPr>
      </w:pPr>
    </w:p>
    <w:p w:rsidR="003B6AAC" w:rsidRDefault="00A02166" w:rsidP="00A02166">
      <w:pPr>
        <w:tabs>
          <w:tab w:val="left" w:pos="2835"/>
        </w:tabs>
        <w:spacing w:after="120"/>
        <w:ind w:firstLine="567"/>
        <w:rPr>
          <w:sz w:val="26"/>
          <w:szCs w:val="26"/>
          <w:lang w:val="fr-FR"/>
        </w:rPr>
      </w:pPr>
      <w:r w:rsidRPr="00874673">
        <w:rPr>
          <w:noProof/>
          <w:sz w:val="26"/>
          <w:szCs w:val="26"/>
        </w:rPr>
        <w:drawing>
          <wp:inline distT="0" distB="0" distL="0" distR="0" wp14:anchorId="32EF99D5" wp14:editId="2CED5546">
            <wp:extent cx="5565913" cy="3331596"/>
            <wp:effectExtent l="19050" t="0" r="0" b="0"/>
            <wp:docPr id="1" name="image12.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image12.jpeg"/>
                    <pic:cNvPicPr/>
                  </pic:nvPicPr>
                  <pic:blipFill>
                    <a:blip r:embed="rId12" cstate="print"/>
                    <a:stretch>
                      <a:fillRect/>
                    </a:stretch>
                  </pic:blipFill>
                  <pic:spPr>
                    <a:xfrm>
                      <a:off x="0" y="0"/>
                      <a:ext cx="5567154" cy="3332416"/>
                    </a:xfrm>
                    <a:prstGeom prst="rect">
                      <a:avLst/>
                    </a:prstGeom>
                  </pic:spPr>
                </pic:pic>
              </a:graphicData>
            </a:graphic>
          </wp:inline>
        </w:drawing>
      </w:r>
    </w:p>
    <w:sectPr w:rsidR="003B6AAC" w:rsidSect="00F5659D">
      <w:footerReference w:type="default" r:id="rId13"/>
      <w:pgSz w:w="11907" w:h="16840" w:code="9"/>
      <w:pgMar w:top="1134" w:right="1134" w:bottom="1134" w:left="1418" w:header="720" w:footer="720" w:gutter="0"/>
      <w:pgNumType w:start="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1531" w:rsidRDefault="00DD1531" w:rsidP="00F5659D">
      <w:r>
        <w:separator/>
      </w:r>
    </w:p>
  </w:endnote>
  <w:endnote w:type="continuationSeparator" w:id="0">
    <w:p w:rsidR="00DD1531" w:rsidRDefault="00DD1531" w:rsidP="00F565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nap ITC">
    <w:panose1 w:val="04040A07060A02020202"/>
    <w:charset w:val="00"/>
    <w:family w:val="decorativ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libri Light">
    <w:altName w:val="Vni 25 Ambiance BT Swash"/>
    <w:panose1 w:val="020F0302020204030204"/>
    <w:charset w:val="00"/>
    <w:family w:val="swiss"/>
    <w:pitch w:val="variable"/>
    <w:sig w:usb0="A00002EF" w:usb1="4000207B" w:usb2="00000000" w:usb3="00000000" w:csb0="0000019F" w:csb1="00000000"/>
  </w:font>
  <w:font w:name="MS Mincho">
    <w:altName w:val="Meiryo"/>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Myriad Pro Light">
    <w:altName w:val="Arial"/>
    <w:panose1 w:val="00000000000000000000"/>
    <w:charset w:val="00"/>
    <w:family w:val="swiss"/>
    <w:notTrueType/>
    <w:pitch w:val="variable"/>
    <w:sig w:usb0="00000001" w:usb1="00000001" w:usb2="00000000" w:usb3="00000000" w:csb0="0000019F" w:csb1="00000000"/>
  </w:font>
  <w:font w:name="Times New Roman,Bold">
    <w:altName w:val="MS Gothic"/>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0869" w:rsidRDefault="003B0869">
    <w:pPr>
      <w:pStyle w:val="Footer"/>
      <w:jc w:val="center"/>
    </w:pPr>
    <w:r>
      <w:rPr>
        <w:noProof/>
      </w:rPr>
      <w:fldChar w:fldCharType="begin"/>
    </w:r>
    <w:r>
      <w:rPr>
        <w:noProof/>
      </w:rPr>
      <w:instrText xml:space="preserve"> PAGE   \* MERGEFORMAT </w:instrText>
    </w:r>
    <w:r>
      <w:rPr>
        <w:noProof/>
      </w:rPr>
      <w:fldChar w:fldCharType="separate"/>
    </w:r>
    <w:r w:rsidR="004D5383">
      <w:rPr>
        <w:noProof/>
      </w:rPr>
      <w:t>0</w:t>
    </w:r>
    <w:r>
      <w:rPr>
        <w:noProof/>
      </w:rPr>
      <w:fldChar w:fldCharType="end"/>
    </w:r>
  </w:p>
  <w:p w:rsidR="003B0869" w:rsidRDefault="003B086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1531" w:rsidRDefault="00DD1531" w:rsidP="00F5659D">
      <w:r>
        <w:separator/>
      </w:r>
    </w:p>
  </w:footnote>
  <w:footnote w:type="continuationSeparator" w:id="0">
    <w:p w:rsidR="00DD1531" w:rsidRDefault="00DD1531" w:rsidP="00F5659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2162D9"/>
    <w:multiLevelType w:val="hybridMultilevel"/>
    <w:tmpl w:val="EB42D66E"/>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
    <w:nsid w:val="093A1A75"/>
    <w:multiLevelType w:val="hybridMultilevel"/>
    <w:tmpl w:val="736ED794"/>
    <w:lvl w:ilvl="0" w:tplc="EDF2EB0E">
      <w:numFmt w:val="bullet"/>
      <w:lvlText w:val="-"/>
      <w:lvlJc w:val="left"/>
      <w:pPr>
        <w:ind w:left="1004" w:hanging="360"/>
      </w:pPr>
      <w:rPr>
        <w:rFonts w:ascii="Arial" w:eastAsia="Arial" w:hAnsi="Arial" w:cs="Arial" w:hint="default"/>
        <w:w w:val="100"/>
        <w:sz w:val="28"/>
        <w:szCs w:val="28"/>
      </w:rPr>
    </w:lvl>
    <w:lvl w:ilvl="1" w:tplc="2F2AA546">
      <w:numFmt w:val="bullet"/>
      <w:lvlText w:val="•"/>
      <w:lvlJc w:val="left"/>
      <w:pPr>
        <w:ind w:left="1970" w:hanging="360"/>
      </w:pPr>
      <w:rPr>
        <w:rFonts w:hint="default"/>
      </w:rPr>
    </w:lvl>
    <w:lvl w:ilvl="2" w:tplc="F33AB93A">
      <w:numFmt w:val="bullet"/>
      <w:lvlText w:val="•"/>
      <w:lvlJc w:val="left"/>
      <w:pPr>
        <w:ind w:left="2941" w:hanging="360"/>
      </w:pPr>
      <w:rPr>
        <w:rFonts w:hint="default"/>
      </w:rPr>
    </w:lvl>
    <w:lvl w:ilvl="3" w:tplc="61E61528">
      <w:numFmt w:val="bullet"/>
      <w:lvlText w:val="•"/>
      <w:lvlJc w:val="left"/>
      <w:pPr>
        <w:ind w:left="3911" w:hanging="360"/>
      </w:pPr>
      <w:rPr>
        <w:rFonts w:hint="default"/>
      </w:rPr>
    </w:lvl>
    <w:lvl w:ilvl="4" w:tplc="E106517E">
      <w:numFmt w:val="bullet"/>
      <w:lvlText w:val="•"/>
      <w:lvlJc w:val="left"/>
      <w:pPr>
        <w:ind w:left="4882" w:hanging="360"/>
      </w:pPr>
      <w:rPr>
        <w:rFonts w:hint="default"/>
      </w:rPr>
    </w:lvl>
    <w:lvl w:ilvl="5" w:tplc="DDAA4D48">
      <w:numFmt w:val="bullet"/>
      <w:lvlText w:val="•"/>
      <w:lvlJc w:val="left"/>
      <w:pPr>
        <w:ind w:left="5853" w:hanging="360"/>
      </w:pPr>
      <w:rPr>
        <w:rFonts w:hint="default"/>
      </w:rPr>
    </w:lvl>
    <w:lvl w:ilvl="6" w:tplc="5B38CA60">
      <w:numFmt w:val="bullet"/>
      <w:lvlText w:val="•"/>
      <w:lvlJc w:val="left"/>
      <w:pPr>
        <w:ind w:left="6823" w:hanging="360"/>
      </w:pPr>
      <w:rPr>
        <w:rFonts w:hint="default"/>
      </w:rPr>
    </w:lvl>
    <w:lvl w:ilvl="7" w:tplc="7700DAC6">
      <w:numFmt w:val="bullet"/>
      <w:lvlText w:val="•"/>
      <w:lvlJc w:val="left"/>
      <w:pPr>
        <w:ind w:left="7794" w:hanging="360"/>
      </w:pPr>
      <w:rPr>
        <w:rFonts w:hint="default"/>
      </w:rPr>
    </w:lvl>
    <w:lvl w:ilvl="8" w:tplc="9EE2CAE0">
      <w:numFmt w:val="bullet"/>
      <w:lvlText w:val="•"/>
      <w:lvlJc w:val="left"/>
      <w:pPr>
        <w:ind w:left="8765" w:hanging="360"/>
      </w:pPr>
      <w:rPr>
        <w:rFonts w:hint="default"/>
      </w:rPr>
    </w:lvl>
  </w:abstractNum>
  <w:abstractNum w:abstractNumId="2">
    <w:nsid w:val="0AD9640F"/>
    <w:multiLevelType w:val="hybridMultilevel"/>
    <w:tmpl w:val="0876005A"/>
    <w:lvl w:ilvl="0" w:tplc="04090001">
      <w:start w:val="1"/>
      <w:numFmt w:val="bullet"/>
      <w:lvlText w:val=""/>
      <w:lvlJc w:val="left"/>
      <w:pPr>
        <w:ind w:left="1497" w:hanging="360"/>
      </w:pPr>
      <w:rPr>
        <w:rFonts w:ascii="Symbol" w:hAnsi="Symbol" w:hint="default"/>
      </w:rPr>
    </w:lvl>
    <w:lvl w:ilvl="1" w:tplc="04090003" w:tentative="1">
      <w:start w:val="1"/>
      <w:numFmt w:val="bullet"/>
      <w:lvlText w:val="o"/>
      <w:lvlJc w:val="left"/>
      <w:pPr>
        <w:ind w:left="2010" w:hanging="360"/>
      </w:pPr>
      <w:rPr>
        <w:rFonts w:ascii="Courier New" w:hAnsi="Courier New" w:cs="Courier New" w:hint="default"/>
      </w:rPr>
    </w:lvl>
    <w:lvl w:ilvl="2" w:tplc="04090005" w:tentative="1">
      <w:start w:val="1"/>
      <w:numFmt w:val="bullet"/>
      <w:lvlText w:val=""/>
      <w:lvlJc w:val="left"/>
      <w:pPr>
        <w:ind w:left="2730" w:hanging="360"/>
      </w:pPr>
      <w:rPr>
        <w:rFonts w:ascii="Wingdings" w:hAnsi="Wingdings" w:hint="default"/>
      </w:rPr>
    </w:lvl>
    <w:lvl w:ilvl="3" w:tplc="04090001" w:tentative="1">
      <w:start w:val="1"/>
      <w:numFmt w:val="bullet"/>
      <w:lvlText w:val=""/>
      <w:lvlJc w:val="left"/>
      <w:pPr>
        <w:ind w:left="3450" w:hanging="360"/>
      </w:pPr>
      <w:rPr>
        <w:rFonts w:ascii="Symbol" w:hAnsi="Symbol" w:hint="default"/>
      </w:rPr>
    </w:lvl>
    <w:lvl w:ilvl="4" w:tplc="04090003" w:tentative="1">
      <w:start w:val="1"/>
      <w:numFmt w:val="bullet"/>
      <w:lvlText w:val="o"/>
      <w:lvlJc w:val="left"/>
      <w:pPr>
        <w:ind w:left="4170" w:hanging="360"/>
      </w:pPr>
      <w:rPr>
        <w:rFonts w:ascii="Courier New" w:hAnsi="Courier New" w:cs="Courier New" w:hint="default"/>
      </w:rPr>
    </w:lvl>
    <w:lvl w:ilvl="5" w:tplc="04090005" w:tentative="1">
      <w:start w:val="1"/>
      <w:numFmt w:val="bullet"/>
      <w:lvlText w:val=""/>
      <w:lvlJc w:val="left"/>
      <w:pPr>
        <w:ind w:left="4890" w:hanging="360"/>
      </w:pPr>
      <w:rPr>
        <w:rFonts w:ascii="Wingdings" w:hAnsi="Wingdings" w:hint="default"/>
      </w:rPr>
    </w:lvl>
    <w:lvl w:ilvl="6" w:tplc="04090001" w:tentative="1">
      <w:start w:val="1"/>
      <w:numFmt w:val="bullet"/>
      <w:lvlText w:val=""/>
      <w:lvlJc w:val="left"/>
      <w:pPr>
        <w:ind w:left="5610" w:hanging="360"/>
      </w:pPr>
      <w:rPr>
        <w:rFonts w:ascii="Symbol" w:hAnsi="Symbol" w:hint="default"/>
      </w:rPr>
    </w:lvl>
    <w:lvl w:ilvl="7" w:tplc="04090003" w:tentative="1">
      <w:start w:val="1"/>
      <w:numFmt w:val="bullet"/>
      <w:lvlText w:val="o"/>
      <w:lvlJc w:val="left"/>
      <w:pPr>
        <w:ind w:left="6330" w:hanging="360"/>
      </w:pPr>
      <w:rPr>
        <w:rFonts w:ascii="Courier New" w:hAnsi="Courier New" w:cs="Courier New" w:hint="default"/>
      </w:rPr>
    </w:lvl>
    <w:lvl w:ilvl="8" w:tplc="04090005" w:tentative="1">
      <w:start w:val="1"/>
      <w:numFmt w:val="bullet"/>
      <w:lvlText w:val=""/>
      <w:lvlJc w:val="left"/>
      <w:pPr>
        <w:ind w:left="7050" w:hanging="360"/>
      </w:pPr>
      <w:rPr>
        <w:rFonts w:ascii="Wingdings" w:hAnsi="Wingdings" w:hint="default"/>
      </w:rPr>
    </w:lvl>
  </w:abstractNum>
  <w:abstractNum w:abstractNumId="3">
    <w:nsid w:val="0B8928FF"/>
    <w:multiLevelType w:val="hybridMultilevel"/>
    <w:tmpl w:val="10562BF2"/>
    <w:lvl w:ilvl="0" w:tplc="6F08211A">
      <w:numFmt w:val="bullet"/>
      <w:lvlText w:val="-"/>
      <w:lvlJc w:val="left"/>
      <w:pPr>
        <w:ind w:left="108" w:hanging="164"/>
      </w:pPr>
      <w:rPr>
        <w:rFonts w:ascii="Times New Roman" w:eastAsia="Times New Roman" w:hAnsi="Times New Roman" w:cs="Times New Roman" w:hint="default"/>
        <w:w w:val="100"/>
        <w:sz w:val="28"/>
        <w:szCs w:val="28"/>
      </w:rPr>
    </w:lvl>
    <w:lvl w:ilvl="1" w:tplc="3F4E0B88">
      <w:numFmt w:val="bullet"/>
      <w:lvlText w:val="•"/>
      <w:lvlJc w:val="left"/>
      <w:pPr>
        <w:ind w:left="521" w:hanging="164"/>
      </w:pPr>
      <w:rPr>
        <w:rFonts w:hint="default"/>
      </w:rPr>
    </w:lvl>
    <w:lvl w:ilvl="2" w:tplc="C3A29B16">
      <w:numFmt w:val="bullet"/>
      <w:lvlText w:val="•"/>
      <w:lvlJc w:val="left"/>
      <w:pPr>
        <w:ind w:left="943" w:hanging="164"/>
      </w:pPr>
      <w:rPr>
        <w:rFonts w:hint="default"/>
      </w:rPr>
    </w:lvl>
    <w:lvl w:ilvl="3" w:tplc="47225488">
      <w:numFmt w:val="bullet"/>
      <w:lvlText w:val="•"/>
      <w:lvlJc w:val="left"/>
      <w:pPr>
        <w:ind w:left="1364" w:hanging="164"/>
      </w:pPr>
      <w:rPr>
        <w:rFonts w:hint="default"/>
      </w:rPr>
    </w:lvl>
    <w:lvl w:ilvl="4" w:tplc="5C604C18">
      <w:numFmt w:val="bullet"/>
      <w:lvlText w:val="•"/>
      <w:lvlJc w:val="left"/>
      <w:pPr>
        <w:ind w:left="1786" w:hanging="164"/>
      </w:pPr>
      <w:rPr>
        <w:rFonts w:hint="default"/>
      </w:rPr>
    </w:lvl>
    <w:lvl w:ilvl="5" w:tplc="8D428152">
      <w:numFmt w:val="bullet"/>
      <w:lvlText w:val="•"/>
      <w:lvlJc w:val="left"/>
      <w:pPr>
        <w:ind w:left="2207" w:hanging="164"/>
      </w:pPr>
      <w:rPr>
        <w:rFonts w:hint="default"/>
      </w:rPr>
    </w:lvl>
    <w:lvl w:ilvl="6" w:tplc="84089B9C">
      <w:numFmt w:val="bullet"/>
      <w:lvlText w:val="•"/>
      <w:lvlJc w:val="left"/>
      <w:pPr>
        <w:ind w:left="2629" w:hanging="164"/>
      </w:pPr>
      <w:rPr>
        <w:rFonts w:hint="default"/>
      </w:rPr>
    </w:lvl>
    <w:lvl w:ilvl="7" w:tplc="267253A0">
      <w:numFmt w:val="bullet"/>
      <w:lvlText w:val="•"/>
      <w:lvlJc w:val="left"/>
      <w:pPr>
        <w:ind w:left="3050" w:hanging="164"/>
      </w:pPr>
      <w:rPr>
        <w:rFonts w:hint="default"/>
      </w:rPr>
    </w:lvl>
    <w:lvl w:ilvl="8" w:tplc="AEC8D33A">
      <w:numFmt w:val="bullet"/>
      <w:lvlText w:val="•"/>
      <w:lvlJc w:val="left"/>
      <w:pPr>
        <w:ind w:left="3472" w:hanging="164"/>
      </w:pPr>
      <w:rPr>
        <w:rFonts w:hint="default"/>
      </w:rPr>
    </w:lvl>
  </w:abstractNum>
  <w:abstractNum w:abstractNumId="4">
    <w:nsid w:val="180E7AE8"/>
    <w:multiLevelType w:val="hybridMultilevel"/>
    <w:tmpl w:val="C53C2742"/>
    <w:lvl w:ilvl="0" w:tplc="6CC8B2C2">
      <w:start w:val="1"/>
      <w:numFmt w:val="decimal"/>
      <w:lvlText w:val="%1."/>
      <w:lvlJc w:val="left"/>
      <w:pPr>
        <w:ind w:left="1580" w:hanging="281"/>
      </w:pPr>
      <w:rPr>
        <w:rFonts w:ascii="Times New Roman" w:eastAsia="Times New Roman" w:hAnsi="Times New Roman" w:cs="Times New Roman" w:hint="default"/>
        <w:b/>
        <w:bCs/>
        <w:w w:val="100"/>
        <w:sz w:val="28"/>
        <w:szCs w:val="28"/>
      </w:rPr>
    </w:lvl>
    <w:lvl w:ilvl="1" w:tplc="6E149000">
      <w:numFmt w:val="bullet"/>
      <w:lvlText w:val="-"/>
      <w:lvlJc w:val="left"/>
      <w:pPr>
        <w:ind w:left="1004" w:hanging="360"/>
      </w:pPr>
      <w:rPr>
        <w:rFonts w:ascii="Arial" w:eastAsia="Arial" w:hAnsi="Arial" w:cs="Arial" w:hint="default"/>
        <w:w w:val="100"/>
        <w:sz w:val="28"/>
        <w:szCs w:val="28"/>
      </w:rPr>
    </w:lvl>
    <w:lvl w:ilvl="2" w:tplc="BB0AE7F4">
      <w:numFmt w:val="bullet"/>
      <w:lvlText w:val="•"/>
      <w:lvlJc w:val="left"/>
      <w:pPr>
        <w:ind w:left="1720" w:hanging="360"/>
      </w:pPr>
      <w:rPr>
        <w:rFonts w:hint="default"/>
      </w:rPr>
    </w:lvl>
    <w:lvl w:ilvl="3" w:tplc="1BB8BF76">
      <w:numFmt w:val="bullet"/>
      <w:lvlText w:val="•"/>
      <w:lvlJc w:val="left"/>
      <w:pPr>
        <w:ind w:left="2843" w:hanging="360"/>
      </w:pPr>
      <w:rPr>
        <w:rFonts w:hint="default"/>
      </w:rPr>
    </w:lvl>
    <w:lvl w:ilvl="4" w:tplc="92903C04">
      <w:numFmt w:val="bullet"/>
      <w:lvlText w:val="•"/>
      <w:lvlJc w:val="left"/>
      <w:pPr>
        <w:ind w:left="3966" w:hanging="360"/>
      </w:pPr>
      <w:rPr>
        <w:rFonts w:hint="default"/>
      </w:rPr>
    </w:lvl>
    <w:lvl w:ilvl="5" w:tplc="C9E2845A">
      <w:numFmt w:val="bullet"/>
      <w:lvlText w:val="•"/>
      <w:lvlJc w:val="left"/>
      <w:pPr>
        <w:ind w:left="5089" w:hanging="360"/>
      </w:pPr>
      <w:rPr>
        <w:rFonts w:hint="default"/>
      </w:rPr>
    </w:lvl>
    <w:lvl w:ilvl="6" w:tplc="EDC64702">
      <w:numFmt w:val="bullet"/>
      <w:lvlText w:val="•"/>
      <w:lvlJc w:val="left"/>
      <w:pPr>
        <w:ind w:left="6213" w:hanging="360"/>
      </w:pPr>
      <w:rPr>
        <w:rFonts w:hint="default"/>
      </w:rPr>
    </w:lvl>
    <w:lvl w:ilvl="7" w:tplc="8FE6CC90">
      <w:numFmt w:val="bullet"/>
      <w:lvlText w:val="•"/>
      <w:lvlJc w:val="left"/>
      <w:pPr>
        <w:ind w:left="7336" w:hanging="360"/>
      </w:pPr>
      <w:rPr>
        <w:rFonts w:hint="default"/>
      </w:rPr>
    </w:lvl>
    <w:lvl w:ilvl="8" w:tplc="3D507DDE">
      <w:numFmt w:val="bullet"/>
      <w:lvlText w:val="•"/>
      <w:lvlJc w:val="left"/>
      <w:pPr>
        <w:ind w:left="8459" w:hanging="360"/>
      </w:pPr>
      <w:rPr>
        <w:rFonts w:hint="default"/>
      </w:rPr>
    </w:lvl>
  </w:abstractNum>
  <w:abstractNum w:abstractNumId="5">
    <w:nsid w:val="24A44E34"/>
    <w:multiLevelType w:val="hybridMultilevel"/>
    <w:tmpl w:val="EED88272"/>
    <w:lvl w:ilvl="0" w:tplc="B0821264">
      <w:start w:val="1"/>
      <w:numFmt w:val="decimal"/>
      <w:lvlText w:val="%1."/>
      <w:lvlJc w:val="left"/>
      <w:pPr>
        <w:ind w:left="1204" w:hanging="360"/>
      </w:pPr>
      <w:rPr>
        <w:rFonts w:ascii="Times New Roman" w:eastAsia="Times New Roman" w:hAnsi="Times New Roman" w:cs="Times New Roman" w:hint="default"/>
        <w:b/>
        <w:bCs/>
        <w:spacing w:val="0"/>
        <w:w w:val="100"/>
        <w:sz w:val="28"/>
        <w:szCs w:val="28"/>
      </w:rPr>
    </w:lvl>
    <w:lvl w:ilvl="1" w:tplc="02CC8618">
      <w:numFmt w:val="bullet"/>
      <w:lvlText w:val="•"/>
      <w:lvlJc w:val="left"/>
      <w:pPr>
        <w:ind w:left="2078" w:hanging="360"/>
      </w:pPr>
    </w:lvl>
    <w:lvl w:ilvl="2" w:tplc="DB9C753C">
      <w:numFmt w:val="bullet"/>
      <w:lvlText w:val="•"/>
      <w:lvlJc w:val="left"/>
      <w:pPr>
        <w:ind w:left="2957" w:hanging="360"/>
      </w:pPr>
    </w:lvl>
    <w:lvl w:ilvl="3" w:tplc="F78E8692">
      <w:numFmt w:val="bullet"/>
      <w:lvlText w:val="•"/>
      <w:lvlJc w:val="left"/>
      <w:pPr>
        <w:ind w:left="3836" w:hanging="360"/>
      </w:pPr>
    </w:lvl>
    <w:lvl w:ilvl="4" w:tplc="1ECE0FF6">
      <w:numFmt w:val="bullet"/>
      <w:lvlText w:val="•"/>
      <w:lvlJc w:val="left"/>
      <w:pPr>
        <w:ind w:left="4715" w:hanging="360"/>
      </w:pPr>
    </w:lvl>
    <w:lvl w:ilvl="5" w:tplc="CADE2CFA">
      <w:numFmt w:val="bullet"/>
      <w:lvlText w:val="•"/>
      <w:lvlJc w:val="left"/>
      <w:pPr>
        <w:ind w:left="5594" w:hanging="360"/>
      </w:pPr>
    </w:lvl>
    <w:lvl w:ilvl="6" w:tplc="CCE85DEA">
      <w:numFmt w:val="bullet"/>
      <w:lvlText w:val="•"/>
      <w:lvlJc w:val="left"/>
      <w:pPr>
        <w:ind w:left="6473" w:hanging="360"/>
      </w:pPr>
    </w:lvl>
    <w:lvl w:ilvl="7" w:tplc="3BC8C75A">
      <w:numFmt w:val="bullet"/>
      <w:lvlText w:val="•"/>
      <w:lvlJc w:val="left"/>
      <w:pPr>
        <w:ind w:left="7352" w:hanging="360"/>
      </w:pPr>
    </w:lvl>
    <w:lvl w:ilvl="8" w:tplc="7990E61E">
      <w:numFmt w:val="bullet"/>
      <w:lvlText w:val="•"/>
      <w:lvlJc w:val="left"/>
      <w:pPr>
        <w:ind w:left="8231" w:hanging="360"/>
      </w:pPr>
    </w:lvl>
  </w:abstractNum>
  <w:abstractNum w:abstractNumId="6">
    <w:nsid w:val="271746D6"/>
    <w:multiLevelType w:val="hybridMultilevel"/>
    <w:tmpl w:val="68668BAA"/>
    <w:lvl w:ilvl="0" w:tplc="81306B80">
      <w:start w:val="1"/>
      <w:numFmt w:val="bullet"/>
      <w:lvlText w:val="–"/>
      <w:lvlJc w:val="left"/>
      <w:pPr>
        <w:tabs>
          <w:tab w:val="num" w:pos="720"/>
        </w:tabs>
        <w:ind w:left="720" w:hanging="360"/>
      </w:pPr>
      <w:rPr>
        <w:rFonts w:ascii="Arial" w:hAnsi="Arial" w:hint="default"/>
      </w:rPr>
    </w:lvl>
    <w:lvl w:ilvl="1" w:tplc="82B621F6">
      <w:start w:val="1"/>
      <w:numFmt w:val="bullet"/>
      <w:lvlText w:val="–"/>
      <w:lvlJc w:val="left"/>
      <w:pPr>
        <w:tabs>
          <w:tab w:val="num" w:pos="1440"/>
        </w:tabs>
        <w:ind w:left="1440" w:hanging="360"/>
      </w:pPr>
      <w:rPr>
        <w:rFonts w:ascii="Arial" w:hAnsi="Arial" w:hint="default"/>
      </w:rPr>
    </w:lvl>
    <w:lvl w:ilvl="2" w:tplc="5B2E883A" w:tentative="1">
      <w:start w:val="1"/>
      <w:numFmt w:val="bullet"/>
      <w:lvlText w:val="–"/>
      <w:lvlJc w:val="left"/>
      <w:pPr>
        <w:tabs>
          <w:tab w:val="num" w:pos="2160"/>
        </w:tabs>
        <w:ind w:left="2160" w:hanging="360"/>
      </w:pPr>
      <w:rPr>
        <w:rFonts w:ascii="Arial" w:hAnsi="Arial" w:hint="default"/>
      </w:rPr>
    </w:lvl>
    <w:lvl w:ilvl="3" w:tplc="95CE658A" w:tentative="1">
      <w:start w:val="1"/>
      <w:numFmt w:val="bullet"/>
      <w:lvlText w:val="–"/>
      <w:lvlJc w:val="left"/>
      <w:pPr>
        <w:tabs>
          <w:tab w:val="num" w:pos="2880"/>
        </w:tabs>
        <w:ind w:left="2880" w:hanging="360"/>
      </w:pPr>
      <w:rPr>
        <w:rFonts w:ascii="Arial" w:hAnsi="Arial" w:hint="default"/>
      </w:rPr>
    </w:lvl>
    <w:lvl w:ilvl="4" w:tplc="CA6C0E72" w:tentative="1">
      <w:start w:val="1"/>
      <w:numFmt w:val="bullet"/>
      <w:lvlText w:val="–"/>
      <w:lvlJc w:val="left"/>
      <w:pPr>
        <w:tabs>
          <w:tab w:val="num" w:pos="3600"/>
        </w:tabs>
        <w:ind w:left="3600" w:hanging="360"/>
      </w:pPr>
      <w:rPr>
        <w:rFonts w:ascii="Arial" w:hAnsi="Arial" w:hint="default"/>
      </w:rPr>
    </w:lvl>
    <w:lvl w:ilvl="5" w:tplc="66462126" w:tentative="1">
      <w:start w:val="1"/>
      <w:numFmt w:val="bullet"/>
      <w:lvlText w:val="–"/>
      <w:lvlJc w:val="left"/>
      <w:pPr>
        <w:tabs>
          <w:tab w:val="num" w:pos="4320"/>
        </w:tabs>
        <w:ind w:left="4320" w:hanging="360"/>
      </w:pPr>
      <w:rPr>
        <w:rFonts w:ascii="Arial" w:hAnsi="Arial" w:hint="default"/>
      </w:rPr>
    </w:lvl>
    <w:lvl w:ilvl="6" w:tplc="1B0CF312" w:tentative="1">
      <w:start w:val="1"/>
      <w:numFmt w:val="bullet"/>
      <w:lvlText w:val="–"/>
      <w:lvlJc w:val="left"/>
      <w:pPr>
        <w:tabs>
          <w:tab w:val="num" w:pos="5040"/>
        </w:tabs>
        <w:ind w:left="5040" w:hanging="360"/>
      </w:pPr>
      <w:rPr>
        <w:rFonts w:ascii="Arial" w:hAnsi="Arial" w:hint="default"/>
      </w:rPr>
    </w:lvl>
    <w:lvl w:ilvl="7" w:tplc="BC582284" w:tentative="1">
      <w:start w:val="1"/>
      <w:numFmt w:val="bullet"/>
      <w:lvlText w:val="–"/>
      <w:lvlJc w:val="left"/>
      <w:pPr>
        <w:tabs>
          <w:tab w:val="num" w:pos="5760"/>
        </w:tabs>
        <w:ind w:left="5760" w:hanging="360"/>
      </w:pPr>
      <w:rPr>
        <w:rFonts w:ascii="Arial" w:hAnsi="Arial" w:hint="default"/>
      </w:rPr>
    </w:lvl>
    <w:lvl w:ilvl="8" w:tplc="9418E06C" w:tentative="1">
      <w:start w:val="1"/>
      <w:numFmt w:val="bullet"/>
      <w:lvlText w:val="–"/>
      <w:lvlJc w:val="left"/>
      <w:pPr>
        <w:tabs>
          <w:tab w:val="num" w:pos="6480"/>
        </w:tabs>
        <w:ind w:left="6480" w:hanging="360"/>
      </w:pPr>
      <w:rPr>
        <w:rFonts w:ascii="Arial" w:hAnsi="Arial" w:hint="default"/>
      </w:rPr>
    </w:lvl>
  </w:abstractNum>
  <w:abstractNum w:abstractNumId="7">
    <w:nsid w:val="286C5F30"/>
    <w:multiLevelType w:val="hybridMultilevel"/>
    <w:tmpl w:val="7A5EF71A"/>
    <w:lvl w:ilvl="0" w:tplc="3132D408">
      <w:start w:val="1"/>
      <w:numFmt w:val="decimal"/>
      <w:lvlText w:val="%1"/>
      <w:lvlJc w:val="left"/>
      <w:pPr>
        <w:ind w:left="1570" w:hanging="567"/>
      </w:pPr>
      <w:rPr>
        <w:rFonts w:hint="default"/>
      </w:rPr>
    </w:lvl>
    <w:lvl w:ilvl="1" w:tplc="B23AD33E">
      <w:numFmt w:val="none"/>
      <w:lvlText w:val=""/>
      <w:lvlJc w:val="left"/>
      <w:pPr>
        <w:tabs>
          <w:tab w:val="num" w:pos="360"/>
        </w:tabs>
      </w:pPr>
    </w:lvl>
    <w:lvl w:ilvl="2" w:tplc="958EF6B6">
      <w:numFmt w:val="bullet"/>
      <w:lvlText w:val="•"/>
      <w:lvlJc w:val="left"/>
      <w:pPr>
        <w:ind w:left="3405" w:hanging="567"/>
      </w:pPr>
      <w:rPr>
        <w:rFonts w:hint="default"/>
      </w:rPr>
    </w:lvl>
    <w:lvl w:ilvl="3" w:tplc="4F68B39C">
      <w:numFmt w:val="bullet"/>
      <w:lvlText w:val="•"/>
      <w:lvlJc w:val="left"/>
      <w:pPr>
        <w:ind w:left="4317" w:hanging="567"/>
      </w:pPr>
      <w:rPr>
        <w:rFonts w:hint="default"/>
      </w:rPr>
    </w:lvl>
    <w:lvl w:ilvl="4" w:tplc="1A3E44BE">
      <w:numFmt w:val="bullet"/>
      <w:lvlText w:val="•"/>
      <w:lvlJc w:val="left"/>
      <w:pPr>
        <w:ind w:left="5230" w:hanging="567"/>
      </w:pPr>
      <w:rPr>
        <w:rFonts w:hint="default"/>
      </w:rPr>
    </w:lvl>
    <w:lvl w:ilvl="5" w:tplc="A30A388C">
      <w:numFmt w:val="bullet"/>
      <w:lvlText w:val="•"/>
      <w:lvlJc w:val="left"/>
      <w:pPr>
        <w:ind w:left="6143" w:hanging="567"/>
      </w:pPr>
      <w:rPr>
        <w:rFonts w:hint="default"/>
      </w:rPr>
    </w:lvl>
    <w:lvl w:ilvl="6" w:tplc="CF20A5F2">
      <w:numFmt w:val="bullet"/>
      <w:lvlText w:val="•"/>
      <w:lvlJc w:val="left"/>
      <w:pPr>
        <w:ind w:left="7055" w:hanging="567"/>
      </w:pPr>
      <w:rPr>
        <w:rFonts w:hint="default"/>
      </w:rPr>
    </w:lvl>
    <w:lvl w:ilvl="7" w:tplc="B9CC475A">
      <w:numFmt w:val="bullet"/>
      <w:lvlText w:val="•"/>
      <w:lvlJc w:val="left"/>
      <w:pPr>
        <w:ind w:left="7968" w:hanging="567"/>
      </w:pPr>
      <w:rPr>
        <w:rFonts w:hint="default"/>
      </w:rPr>
    </w:lvl>
    <w:lvl w:ilvl="8" w:tplc="C18CB8D6">
      <w:numFmt w:val="bullet"/>
      <w:lvlText w:val="•"/>
      <w:lvlJc w:val="left"/>
      <w:pPr>
        <w:ind w:left="8881" w:hanging="567"/>
      </w:pPr>
      <w:rPr>
        <w:rFonts w:hint="default"/>
      </w:rPr>
    </w:lvl>
  </w:abstractNum>
  <w:abstractNum w:abstractNumId="8">
    <w:nsid w:val="2A732AA4"/>
    <w:multiLevelType w:val="hybridMultilevel"/>
    <w:tmpl w:val="3D987C64"/>
    <w:lvl w:ilvl="0" w:tplc="A8E83FEC">
      <w:numFmt w:val="bullet"/>
      <w:lvlText w:val="-"/>
      <w:lvlJc w:val="left"/>
      <w:pPr>
        <w:ind w:left="1570" w:hanging="567"/>
      </w:pPr>
      <w:rPr>
        <w:rFonts w:ascii="Times New Roman" w:eastAsia="Times New Roman" w:hAnsi="Times New Roman" w:cs="Times New Roman" w:hint="default"/>
        <w:w w:val="100"/>
        <w:sz w:val="28"/>
        <w:szCs w:val="28"/>
      </w:rPr>
    </w:lvl>
    <w:lvl w:ilvl="1" w:tplc="A7CCE414">
      <w:numFmt w:val="bullet"/>
      <w:lvlText w:val="•"/>
      <w:lvlJc w:val="left"/>
      <w:pPr>
        <w:ind w:left="2492" w:hanging="567"/>
      </w:pPr>
      <w:rPr>
        <w:rFonts w:hint="default"/>
      </w:rPr>
    </w:lvl>
    <w:lvl w:ilvl="2" w:tplc="56F0A7C6">
      <w:numFmt w:val="bullet"/>
      <w:lvlText w:val="•"/>
      <w:lvlJc w:val="left"/>
      <w:pPr>
        <w:ind w:left="3405" w:hanging="567"/>
      </w:pPr>
      <w:rPr>
        <w:rFonts w:hint="default"/>
      </w:rPr>
    </w:lvl>
    <w:lvl w:ilvl="3" w:tplc="F4342282">
      <w:numFmt w:val="bullet"/>
      <w:lvlText w:val="•"/>
      <w:lvlJc w:val="left"/>
      <w:pPr>
        <w:ind w:left="4317" w:hanging="567"/>
      </w:pPr>
      <w:rPr>
        <w:rFonts w:hint="default"/>
      </w:rPr>
    </w:lvl>
    <w:lvl w:ilvl="4" w:tplc="51EAFBCA">
      <w:numFmt w:val="bullet"/>
      <w:lvlText w:val="•"/>
      <w:lvlJc w:val="left"/>
      <w:pPr>
        <w:ind w:left="5230" w:hanging="567"/>
      </w:pPr>
      <w:rPr>
        <w:rFonts w:hint="default"/>
      </w:rPr>
    </w:lvl>
    <w:lvl w:ilvl="5" w:tplc="3AEA6AE4">
      <w:numFmt w:val="bullet"/>
      <w:lvlText w:val="•"/>
      <w:lvlJc w:val="left"/>
      <w:pPr>
        <w:ind w:left="6143" w:hanging="567"/>
      </w:pPr>
      <w:rPr>
        <w:rFonts w:hint="default"/>
      </w:rPr>
    </w:lvl>
    <w:lvl w:ilvl="6" w:tplc="1B863E2C">
      <w:numFmt w:val="bullet"/>
      <w:lvlText w:val="•"/>
      <w:lvlJc w:val="left"/>
      <w:pPr>
        <w:ind w:left="7055" w:hanging="567"/>
      </w:pPr>
      <w:rPr>
        <w:rFonts w:hint="default"/>
      </w:rPr>
    </w:lvl>
    <w:lvl w:ilvl="7" w:tplc="92287A7E">
      <w:numFmt w:val="bullet"/>
      <w:lvlText w:val="•"/>
      <w:lvlJc w:val="left"/>
      <w:pPr>
        <w:ind w:left="7968" w:hanging="567"/>
      </w:pPr>
      <w:rPr>
        <w:rFonts w:hint="default"/>
      </w:rPr>
    </w:lvl>
    <w:lvl w:ilvl="8" w:tplc="BEE8569A">
      <w:numFmt w:val="bullet"/>
      <w:lvlText w:val="•"/>
      <w:lvlJc w:val="left"/>
      <w:pPr>
        <w:ind w:left="8881" w:hanging="567"/>
      </w:pPr>
      <w:rPr>
        <w:rFonts w:hint="default"/>
      </w:rPr>
    </w:lvl>
  </w:abstractNum>
  <w:abstractNum w:abstractNumId="9">
    <w:nsid w:val="2E830812"/>
    <w:multiLevelType w:val="hybridMultilevel"/>
    <w:tmpl w:val="81A87D44"/>
    <w:lvl w:ilvl="0" w:tplc="0384515E">
      <w:start w:val="1"/>
      <w:numFmt w:val="decimal"/>
      <w:lvlText w:val="%1."/>
      <w:lvlJc w:val="left"/>
      <w:pPr>
        <w:ind w:left="1287" w:hanging="284"/>
      </w:pPr>
      <w:rPr>
        <w:rFonts w:ascii="Times New Roman" w:eastAsia="Times New Roman" w:hAnsi="Times New Roman" w:cs="Times New Roman" w:hint="default"/>
        <w:w w:val="100"/>
        <w:sz w:val="28"/>
        <w:szCs w:val="28"/>
      </w:rPr>
    </w:lvl>
    <w:lvl w:ilvl="1" w:tplc="F42AA062">
      <w:start w:val="1"/>
      <w:numFmt w:val="upperRoman"/>
      <w:lvlText w:val="%2."/>
      <w:lvlJc w:val="left"/>
      <w:pPr>
        <w:ind w:left="1254" w:hanging="250"/>
        <w:jc w:val="right"/>
      </w:pPr>
      <w:rPr>
        <w:rFonts w:ascii="Times New Roman" w:eastAsia="Times New Roman" w:hAnsi="Times New Roman" w:cs="Times New Roman" w:hint="default"/>
        <w:b/>
        <w:bCs/>
        <w:w w:val="100"/>
        <w:sz w:val="28"/>
        <w:szCs w:val="28"/>
      </w:rPr>
    </w:lvl>
    <w:lvl w:ilvl="2" w:tplc="45588EB2">
      <w:numFmt w:val="bullet"/>
      <w:lvlText w:val="-"/>
      <w:lvlJc w:val="left"/>
      <w:pPr>
        <w:ind w:left="1004" w:hanging="360"/>
      </w:pPr>
      <w:rPr>
        <w:rFonts w:ascii="Times New Roman" w:eastAsia="Times New Roman" w:hAnsi="Times New Roman" w:cs="Times New Roman" w:hint="default"/>
        <w:w w:val="100"/>
        <w:sz w:val="28"/>
        <w:szCs w:val="28"/>
      </w:rPr>
    </w:lvl>
    <w:lvl w:ilvl="3" w:tplc="A898655E">
      <w:numFmt w:val="bullet"/>
      <w:lvlText w:val="•"/>
      <w:lvlJc w:val="left"/>
      <w:pPr>
        <w:ind w:left="1720" w:hanging="360"/>
      </w:pPr>
      <w:rPr>
        <w:rFonts w:hint="default"/>
      </w:rPr>
    </w:lvl>
    <w:lvl w:ilvl="4" w:tplc="56267A6A">
      <w:numFmt w:val="bullet"/>
      <w:lvlText w:val="•"/>
      <w:lvlJc w:val="left"/>
      <w:pPr>
        <w:ind w:left="3003" w:hanging="360"/>
      </w:pPr>
      <w:rPr>
        <w:rFonts w:hint="default"/>
      </w:rPr>
    </w:lvl>
    <w:lvl w:ilvl="5" w:tplc="997CB3EA">
      <w:numFmt w:val="bullet"/>
      <w:lvlText w:val="•"/>
      <w:lvlJc w:val="left"/>
      <w:pPr>
        <w:ind w:left="4287" w:hanging="360"/>
      </w:pPr>
      <w:rPr>
        <w:rFonts w:hint="default"/>
      </w:rPr>
    </w:lvl>
    <w:lvl w:ilvl="6" w:tplc="C1AEC772">
      <w:numFmt w:val="bullet"/>
      <w:lvlText w:val="•"/>
      <w:lvlJc w:val="left"/>
      <w:pPr>
        <w:ind w:left="5571" w:hanging="360"/>
      </w:pPr>
      <w:rPr>
        <w:rFonts w:hint="default"/>
      </w:rPr>
    </w:lvl>
    <w:lvl w:ilvl="7" w:tplc="F8A2F360">
      <w:numFmt w:val="bullet"/>
      <w:lvlText w:val="•"/>
      <w:lvlJc w:val="left"/>
      <w:pPr>
        <w:ind w:left="6855" w:hanging="360"/>
      </w:pPr>
      <w:rPr>
        <w:rFonts w:hint="default"/>
      </w:rPr>
    </w:lvl>
    <w:lvl w:ilvl="8" w:tplc="29E6B4D4">
      <w:numFmt w:val="bullet"/>
      <w:lvlText w:val="•"/>
      <w:lvlJc w:val="left"/>
      <w:pPr>
        <w:ind w:left="8138" w:hanging="360"/>
      </w:pPr>
      <w:rPr>
        <w:rFonts w:hint="default"/>
      </w:rPr>
    </w:lvl>
  </w:abstractNum>
  <w:abstractNum w:abstractNumId="10">
    <w:nsid w:val="31A4216F"/>
    <w:multiLevelType w:val="hybridMultilevel"/>
    <w:tmpl w:val="C7D25468"/>
    <w:lvl w:ilvl="0" w:tplc="8DCE876E">
      <w:start w:val="1"/>
      <w:numFmt w:val="bullet"/>
      <w:lvlText w:val="•"/>
      <w:lvlJc w:val="left"/>
      <w:pPr>
        <w:tabs>
          <w:tab w:val="num" w:pos="720"/>
        </w:tabs>
        <w:ind w:left="720" w:hanging="360"/>
      </w:pPr>
      <w:rPr>
        <w:rFonts w:ascii="Arial" w:hAnsi="Arial" w:hint="default"/>
      </w:rPr>
    </w:lvl>
    <w:lvl w:ilvl="1" w:tplc="E99A4638" w:tentative="1">
      <w:start w:val="1"/>
      <w:numFmt w:val="bullet"/>
      <w:lvlText w:val="•"/>
      <w:lvlJc w:val="left"/>
      <w:pPr>
        <w:tabs>
          <w:tab w:val="num" w:pos="1440"/>
        </w:tabs>
        <w:ind w:left="1440" w:hanging="360"/>
      </w:pPr>
      <w:rPr>
        <w:rFonts w:ascii="Arial" w:hAnsi="Arial" w:hint="default"/>
      </w:rPr>
    </w:lvl>
    <w:lvl w:ilvl="2" w:tplc="555AE856" w:tentative="1">
      <w:start w:val="1"/>
      <w:numFmt w:val="bullet"/>
      <w:lvlText w:val="•"/>
      <w:lvlJc w:val="left"/>
      <w:pPr>
        <w:tabs>
          <w:tab w:val="num" w:pos="2160"/>
        </w:tabs>
        <w:ind w:left="2160" w:hanging="360"/>
      </w:pPr>
      <w:rPr>
        <w:rFonts w:ascii="Arial" w:hAnsi="Arial" w:hint="default"/>
      </w:rPr>
    </w:lvl>
    <w:lvl w:ilvl="3" w:tplc="AF10A188" w:tentative="1">
      <w:start w:val="1"/>
      <w:numFmt w:val="bullet"/>
      <w:lvlText w:val="•"/>
      <w:lvlJc w:val="left"/>
      <w:pPr>
        <w:tabs>
          <w:tab w:val="num" w:pos="2880"/>
        </w:tabs>
        <w:ind w:left="2880" w:hanging="360"/>
      </w:pPr>
      <w:rPr>
        <w:rFonts w:ascii="Arial" w:hAnsi="Arial" w:hint="default"/>
      </w:rPr>
    </w:lvl>
    <w:lvl w:ilvl="4" w:tplc="8DF8E9FC" w:tentative="1">
      <w:start w:val="1"/>
      <w:numFmt w:val="bullet"/>
      <w:lvlText w:val="•"/>
      <w:lvlJc w:val="left"/>
      <w:pPr>
        <w:tabs>
          <w:tab w:val="num" w:pos="3600"/>
        </w:tabs>
        <w:ind w:left="3600" w:hanging="360"/>
      </w:pPr>
      <w:rPr>
        <w:rFonts w:ascii="Arial" w:hAnsi="Arial" w:hint="default"/>
      </w:rPr>
    </w:lvl>
    <w:lvl w:ilvl="5" w:tplc="1B060218" w:tentative="1">
      <w:start w:val="1"/>
      <w:numFmt w:val="bullet"/>
      <w:lvlText w:val="•"/>
      <w:lvlJc w:val="left"/>
      <w:pPr>
        <w:tabs>
          <w:tab w:val="num" w:pos="4320"/>
        </w:tabs>
        <w:ind w:left="4320" w:hanging="360"/>
      </w:pPr>
      <w:rPr>
        <w:rFonts w:ascii="Arial" w:hAnsi="Arial" w:hint="default"/>
      </w:rPr>
    </w:lvl>
    <w:lvl w:ilvl="6" w:tplc="CC4E83F6" w:tentative="1">
      <w:start w:val="1"/>
      <w:numFmt w:val="bullet"/>
      <w:lvlText w:val="•"/>
      <w:lvlJc w:val="left"/>
      <w:pPr>
        <w:tabs>
          <w:tab w:val="num" w:pos="5040"/>
        </w:tabs>
        <w:ind w:left="5040" w:hanging="360"/>
      </w:pPr>
      <w:rPr>
        <w:rFonts w:ascii="Arial" w:hAnsi="Arial" w:hint="default"/>
      </w:rPr>
    </w:lvl>
    <w:lvl w:ilvl="7" w:tplc="DE5E628A" w:tentative="1">
      <w:start w:val="1"/>
      <w:numFmt w:val="bullet"/>
      <w:lvlText w:val="•"/>
      <w:lvlJc w:val="left"/>
      <w:pPr>
        <w:tabs>
          <w:tab w:val="num" w:pos="5760"/>
        </w:tabs>
        <w:ind w:left="5760" w:hanging="360"/>
      </w:pPr>
      <w:rPr>
        <w:rFonts w:ascii="Arial" w:hAnsi="Arial" w:hint="default"/>
      </w:rPr>
    </w:lvl>
    <w:lvl w:ilvl="8" w:tplc="CEC626EA" w:tentative="1">
      <w:start w:val="1"/>
      <w:numFmt w:val="bullet"/>
      <w:lvlText w:val="•"/>
      <w:lvlJc w:val="left"/>
      <w:pPr>
        <w:tabs>
          <w:tab w:val="num" w:pos="6480"/>
        </w:tabs>
        <w:ind w:left="6480" w:hanging="360"/>
      </w:pPr>
      <w:rPr>
        <w:rFonts w:ascii="Arial" w:hAnsi="Arial" w:hint="default"/>
      </w:rPr>
    </w:lvl>
  </w:abstractNum>
  <w:abstractNum w:abstractNumId="11">
    <w:nsid w:val="33D81D47"/>
    <w:multiLevelType w:val="hybridMultilevel"/>
    <w:tmpl w:val="DC10DABC"/>
    <w:lvl w:ilvl="0" w:tplc="C57E2CB0">
      <w:numFmt w:val="bullet"/>
      <w:lvlText w:val="-"/>
      <w:lvlJc w:val="left"/>
      <w:pPr>
        <w:ind w:left="927" w:hanging="360"/>
      </w:pPr>
      <w:rPr>
        <w:rFonts w:ascii="Times New Roman" w:eastAsia="Times New Roman" w:hAnsi="Times New Roman" w:cs="Times New Roman"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378D4A4C"/>
    <w:multiLevelType w:val="hybridMultilevel"/>
    <w:tmpl w:val="1F9641D8"/>
    <w:lvl w:ilvl="0" w:tplc="90EE6BE8">
      <w:numFmt w:val="bullet"/>
      <w:lvlText w:val="-"/>
      <w:lvlJc w:val="left"/>
      <w:pPr>
        <w:ind w:left="108" w:hanging="180"/>
      </w:pPr>
      <w:rPr>
        <w:rFonts w:ascii="Times New Roman" w:eastAsia="Times New Roman" w:hAnsi="Times New Roman" w:cs="Times New Roman" w:hint="default"/>
        <w:w w:val="100"/>
        <w:sz w:val="28"/>
        <w:szCs w:val="28"/>
      </w:rPr>
    </w:lvl>
    <w:lvl w:ilvl="1" w:tplc="15269AC6">
      <w:numFmt w:val="bullet"/>
      <w:lvlText w:val="•"/>
      <w:lvlJc w:val="left"/>
      <w:pPr>
        <w:ind w:left="521" w:hanging="180"/>
      </w:pPr>
      <w:rPr>
        <w:rFonts w:hint="default"/>
      </w:rPr>
    </w:lvl>
    <w:lvl w:ilvl="2" w:tplc="282A426E">
      <w:numFmt w:val="bullet"/>
      <w:lvlText w:val="•"/>
      <w:lvlJc w:val="left"/>
      <w:pPr>
        <w:ind w:left="943" w:hanging="180"/>
      </w:pPr>
      <w:rPr>
        <w:rFonts w:hint="default"/>
      </w:rPr>
    </w:lvl>
    <w:lvl w:ilvl="3" w:tplc="D8F83E5E">
      <w:numFmt w:val="bullet"/>
      <w:lvlText w:val="•"/>
      <w:lvlJc w:val="left"/>
      <w:pPr>
        <w:ind w:left="1364" w:hanging="180"/>
      </w:pPr>
      <w:rPr>
        <w:rFonts w:hint="default"/>
      </w:rPr>
    </w:lvl>
    <w:lvl w:ilvl="4" w:tplc="FBEC5B02">
      <w:numFmt w:val="bullet"/>
      <w:lvlText w:val="•"/>
      <w:lvlJc w:val="left"/>
      <w:pPr>
        <w:ind w:left="1786" w:hanging="180"/>
      </w:pPr>
      <w:rPr>
        <w:rFonts w:hint="default"/>
      </w:rPr>
    </w:lvl>
    <w:lvl w:ilvl="5" w:tplc="C9E01C52">
      <w:numFmt w:val="bullet"/>
      <w:lvlText w:val="•"/>
      <w:lvlJc w:val="left"/>
      <w:pPr>
        <w:ind w:left="2207" w:hanging="180"/>
      </w:pPr>
      <w:rPr>
        <w:rFonts w:hint="default"/>
      </w:rPr>
    </w:lvl>
    <w:lvl w:ilvl="6" w:tplc="FA9E18D2">
      <w:numFmt w:val="bullet"/>
      <w:lvlText w:val="•"/>
      <w:lvlJc w:val="left"/>
      <w:pPr>
        <w:ind w:left="2629" w:hanging="180"/>
      </w:pPr>
      <w:rPr>
        <w:rFonts w:hint="default"/>
      </w:rPr>
    </w:lvl>
    <w:lvl w:ilvl="7" w:tplc="A1BEA4E2">
      <w:numFmt w:val="bullet"/>
      <w:lvlText w:val="•"/>
      <w:lvlJc w:val="left"/>
      <w:pPr>
        <w:ind w:left="3050" w:hanging="180"/>
      </w:pPr>
      <w:rPr>
        <w:rFonts w:hint="default"/>
      </w:rPr>
    </w:lvl>
    <w:lvl w:ilvl="8" w:tplc="1C08DBC8">
      <w:numFmt w:val="bullet"/>
      <w:lvlText w:val="•"/>
      <w:lvlJc w:val="left"/>
      <w:pPr>
        <w:ind w:left="3472" w:hanging="180"/>
      </w:pPr>
      <w:rPr>
        <w:rFonts w:hint="default"/>
      </w:rPr>
    </w:lvl>
  </w:abstractNum>
  <w:abstractNum w:abstractNumId="13">
    <w:nsid w:val="3F1B4076"/>
    <w:multiLevelType w:val="hybridMultilevel"/>
    <w:tmpl w:val="B5CE3694"/>
    <w:lvl w:ilvl="0" w:tplc="2662FED4">
      <w:start w:val="1"/>
      <w:numFmt w:val="decimal"/>
      <w:lvlText w:val="%1."/>
      <w:lvlJc w:val="left"/>
      <w:pPr>
        <w:ind w:left="1570" w:hanging="567"/>
      </w:pPr>
      <w:rPr>
        <w:rFonts w:ascii="Times New Roman" w:eastAsia="Times New Roman" w:hAnsi="Times New Roman" w:cs="Times New Roman" w:hint="default"/>
        <w:b/>
        <w:bCs/>
        <w:w w:val="100"/>
        <w:sz w:val="28"/>
        <w:szCs w:val="28"/>
      </w:rPr>
    </w:lvl>
    <w:lvl w:ilvl="1" w:tplc="8D80FB76">
      <w:numFmt w:val="none"/>
      <w:lvlText w:val=""/>
      <w:lvlJc w:val="left"/>
      <w:pPr>
        <w:tabs>
          <w:tab w:val="num" w:pos="360"/>
        </w:tabs>
      </w:pPr>
    </w:lvl>
    <w:lvl w:ilvl="2" w:tplc="8C784AA2">
      <w:numFmt w:val="bullet"/>
      <w:lvlText w:val="•"/>
      <w:lvlJc w:val="left"/>
      <w:pPr>
        <w:ind w:left="3405" w:hanging="567"/>
      </w:pPr>
      <w:rPr>
        <w:rFonts w:hint="default"/>
      </w:rPr>
    </w:lvl>
    <w:lvl w:ilvl="3" w:tplc="B48C0232">
      <w:numFmt w:val="bullet"/>
      <w:lvlText w:val="•"/>
      <w:lvlJc w:val="left"/>
      <w:pPr>
        <w:ind w:left="4317" w:hanging="567"/>
      </w:pPr>
      <w:rPr>
        <w:rFonts w:hint="default"/>
      </w:rPr>
    </w:lvl>
    <w:lvl w:ilvl="4" w:tplc="836E70F8">
      <w:numFmt w:val="bullet"/>
      <w:lvlText w:val="•"/>
      <w:lvlJc w:val="left"/>
      <w:pPr>
        <w:ind w:left="5230" w:hanging="567"/>
      </w:pPr>
      <w:rPr>
        <w:rFonts w:hint="default"/>
      </w:rPr>
    </w:lvl>
    <w:lvl w:ilvl="5" w:tplc="52D899F6">
      <w:numFmt w:val="bullet"/>
      <w:lvlText w:val="•"/>
      <w:lvlJc w:val="left"/>
      <w:pPr>
        <w:ind w:left="6143" w:hanging="567"/>
      </w:pPr>
      <w:rPr>
        <w:rFonts w:hint="default"/>
      </w:rPr>
    </w:lvl>
    <w:lvl w:ilvl="6" w:tplc="0D06F884">
      <w:numFmt w:val="bullet"/>
      <w:lvlText w:val="•"/>
      <w:lvlJc w:val="left"/>
      <w:pPr>
        <w:ind w:left="7055" w:hanging="567"/>
      </w:pPr>
      <w:rPr>
        <w:rFonts w:hint="default"/>
      </w:rPr>
    </w:lvl>
    <w:lvl w:ilvl="7" w:tplc="9EF239BC">
      <w:numFmt w:val="bullet"/>
      <w:lvlText w:val="•"/>
      <w:lvlJc w:val="left"/>
      <w:pPr>
        <w:ind w:left="7968" w:hanging="567"/>
      </w:pPr>
      <w:rPr>
        <w:rFonts w:hint="default"/>
      </w:rPr>
    </w:lvl>
    <w:lvl w:ilvl="8" w:tplc="4D7AA2D8">
      <w:numFmt w:val="bullet"/>
      <w:lvlText w:val="•"/>
      <w:lvlJc w:val="left"/>
      <w:pPr>
        <w:ind w:left="8881" w:hanging="567"/>
      </w:pPr>
      <w:rPr>
        <w:rFonts w:hint="default"/>
      </w:rPr>
    </w:lvl>
  </w:abstractNum>
  <w:abstractNum w:abstractNumId="14">
    <w:nsid w:val="422377EC"/>
    <w:multiLevelType w:val="hybridMultilevel"/>
    <w:tmpl w:val="BB7406D6"/>
    <w:lvl w:ilvl="0" w:tplc="7DF6C73C">
      <w:start w:val="1"/>
      <w:numFmt w:val="decimal"/>
      <w:lvlText w:val="%1."/>
      <w:lvlJc w:val="left"/>
      <w:pPr>
        <w:ind w:left="1285" w:hanging="281"/>
      </w:pPr>
      <w:rPr>
        <w:rFonts w:ascii="Times New Roman" w:eastAsia="Times New Roman" w:hAnsi="Times New Roman" w:cs="Times New Roman" w:hint="default"/>
        <w:b/>
        <w:bCs/>
        <w:w w:val="100"/>
        <w:sz w:val="28"/>
        <w:szCs w:val="28"/>
      </w:rPr>
    </w:lvl>
    <w:lvl w:ilvl="1" w:tplc="04E873FC">
      <w:numFmt w:val="bullet"/>
      <w:lvlText w:val="-"/>
      <w:lvlJc w:val="left"/>
      <w:pPr>
        <w:ind w:left="1004" w:hanging="360"/>
      </w:pPr>
      <w:rPr>
        <w:rFonts w:ascii="Times New Roman" w:eastAsia="Times New Roman" w:hAnsi="Times New Roman" w:cs="Times New Roman" w:hint="default"/>
        <w:w w:val="100"/>
        <w:sz w:val="28"/>
        <w:szCs w:val="28"/>
      </w:rPr>
    </w:lvl>
    <w:lvl w:ilvl="2" w:tplc="294CB5F2">
      <w:numFmt w:val="bullet"/>
      <w:lvlText w:val="•"/>
      <w:lvlJc w:val="left"/>
      <w:pPr>
        <w:ind w:left="2327" w:hanging="360"/>
      </w:pPr>
      <w:rPr>
        <w:rFonts w:hint="default"/>
      </w:rPr>
    </w:lvl>
    <w:lvl w:ilvl="3" w:tplc="A4B89C16">
      <w:numFmt w:val="bullet"/>
      <w:lvlText w:val="•"/>
      <w:lvlJc w:val="left"/>
      <w:pPr>
        <w:ind w:left="3374" w:hanging="360"/>
      </w:pPr>
      <w:rPr>
        <w:rFonts w:hint="default"/>
      </w:rPr>
    </w:lvl>
    <w:lvl w:ilvl="4" w:tplc="78F489AC">
      <w:numFmt w:val="bullet"/>
      <w:lvlText w:val="•"/>
      <w:lvlJc w:val="left"/>
      <w:pPr>
        <w:ind w:left="4422" w:hanging="360"/>
      </w:pPr>
      <w:rPr>
        <w:rFonts w:hint="default"/>
      </w:rPr>
    </w:lvl>
    <w:lvl w:ilvl="5" w:tplc="2DC08B58">
      <w:numFmt w:val="bullet"/>
      <w:lvlText w:val="•"/>
      <w:lvlJc w:val="left"/>
      <w:pPr>
        <w:ind w:left="5469" w:hanging="360"/>
      </w:pPr>
      <w:rPr>
        <w:rFonts w:hint="default"/>
      </w:rPr>
    </w:lvl>
    <w:lvl w:ilvl="6" w:tplc="3064DA20">
      <w:numFmt w:val="bullet"/>
      <w:lvlText w:val="•"/>
      <w:lvlJc w:val="left"/>
      <w:pPr>
        <w:ind w:left="6516" w:hanging="360"/>
      </w:pPr>
      <w:rPr>
        <w:rFonts w:hint="default"/>
      </w:rPr>
    </w:lvl>
    <w:lvl w:ilvl="7" w:tplc="BCF80E62">
      <w:numFmt w:val="bullet"/>
      <w:lvlText w:val="•"/>
      <w:lvlJc w:val="left"/>
      <w:pPr>
        <w:ind w:left="7564" w:hanging="360"/>
      </w:pPr>
      <w:rPr>
        <w:rFonts w:hint="default"/>
      </w:rPr>
    </w:lvl>
    <w:lvl w:ilvl="8" w:tplc="1624CF90">
      <w:numFmt w:val="bullet"/>
      <w:lvlText w:val="•"/>
      <w:lvlJc w:val="left"/>
      <w:pPr>
        <w:ind w:left="8611" w:hanging="360"/>
      </w:pPr>
      <w:rPr>
        <w:rFonts w:hint="default"/>
      </w:rPr>
    </w:lvl>
  </w:abstractNum>
  <w:abstractNum w:abstractNumId="15">
    <w:nsid w:val="491619F2"/>
    <w:multiLevelType w:val="hybridMultilevel"/>
    <w:tmpl w:val="037024FC"/>
    <w:lvl w:ilvl="0" w:tplc="37309B7E">
      <w:start w:val="1"/>
      <w:numFmt w:val="bullet"/>
      <w:lvlText w:val="•"/>
      <w:lvlJc w:val="left"/>
      <w:pPr>
        <w:tabs>
          <w:tab w:val="num" w:pos="720"/>
        </w:tabs>
        <w:ind w:left="720" w:hanging="360"/>
      </w:pPr>
      <w:rPr>
        <w:rFonts w:ascii="Arial" w:hAnsi="Arial" w:hint="default"/>
      </w:rPr>
    </w:lvl>
    <w:lvl w:ilvl="1" w:tplc="DE1EA1EC" w:tentative="1">
      <w:start w:val="1"/>
      <w:numFmt w:val="bullet"/>
      <w:lvlText w:val="•"/>
      <w:lvlJc w:val="left"/>
      <w:pPr>
        <w:tabs>
          <w:tab w:val="num" w:pos="1440"/>
        </w:tabs>
        <w:ind w:left="1440" w:hanging="360"/>
      </w:pPr>
      <w:rPr>
        <w:rFonts w:ascii="Arial" w:hAnsi="Arial" w:hint="default"/>
      </w:rPr>
    </w:lvl>
    <w:lvl w:ilvl="2" w:tplc="72B638C2" w:tentative="1">
      <w:start w:val="1"/>
      <w:numFmt w:val="bullet"/>
      <w:lvlText w:val="•"/>
      <w:lvlJc w:val="left"/>
      <w:pPr>
        <w:tabs>
          <w:tab w:val="num" w:pos="2160"/>
        </w:tabs>
        <w:ind w:left="2160" w:hanging="360"/>
      </w:pPr>
      <w:rPr>
        <w:rFonts w:ascii="Arial" w:hAnsi="Arial" w:hint="default"/>
      </w:rPr>
    </w:lvl>
    <w:lvl w:ilvl="3" w:tplc="B2BC7AC6" w:tentative="1">
      <w:start w:val="1"/>
      <w:numFmt w:val="bullet"/>
      <w:lvlText w:val="•"/>
      <w:lvlJc w:val="left"/>
      <w:pPr>
        <w:tabs>
          <w:tab w:val="num" w:pos="2880"/>
        </w:tabs>
        <w:ind w:left="2880" w:hanging="360"/>
      </w:pPr>
      <w:rPr>
        <w:rFonts w:ascii="Arial" w:hAnsi="Arial" w:hint="default"/>
      </w:rPr>
    </w:lvl>
    <w:lvl w:ilvl="4" w:tplc="A0B60A04" w:tentative="1">
      <w:start w:val="1"/>
      <w:numFmt w:val="bullet"/>
      <w:lvlText w:val="•"/>
      <w:lvlJc w:val="left"/>
      <w:pPr>
        <w:tabs>
          <w:tab w:val="num" w:pos="3600"/>
        </w:tabs>
        <w:ind w:left="3600" w:hanging="360"/>
      </w:pPr>
      <w:rPr>
        <w:rFonts w:ascii="Arial" w:hAnsi="Arial" w:hint="default"/>
      </w:rPr>
    </w:lvl>
    <w:lvl w:ilvl="5" w:tplc="7714CE5E" w:tentative="1">
      <w:start w:val="1"/>
      <w:numFmt w:val="bullet"/>
      <w:lvlText w:val="•"/>
      <w:lvlJc w:val="left"/>
      <w:pPr>
        <w:tabs>
          <w:tab w:val="num" w:pos="4320"/>
        </w:tabs>
        <w:ind w:left="4320" w:hanging="360"/>
      </w:pPr>
      <w:rPr>
        <w:rFonts w:ascii="Arial" w:hAnsi="Arial" w:hint="default"/>
      </w:rPr>
    </w:lvl>
    <w:lvl w:ilvl="6" w:tplc="7FCE8166" w:tentative="1">
      <w:start w:val="1"/>
      <w:numFmt w:val="bullet"/>
      <w:lvlText w:val="•"/>
      <w:lvlJc w:val="left"/>
      <w:pPr>
        <w:tabs>
          <w:tab w:val="num" w:pos="5040"/>
        </w:tabs>
        <w:ind w:left="5040" w:hanging="360"/>
      </w:pPr>
      <w:rPr>
        <w:rFonts w:ascii="Arial" w:hAnsi="Arial" w:hint="default"/>
      </w:rPr>
    </w:lvl>
    <w:lvl w:ilvl="7" w:tplc="A274B52C" w:tentative="1">
      <w:start w:val="1"/>
      <w:numFmt w:val="bullet"/>
      <w:lvlText w:val="•"/>
      <w:lvlJc w:val="left"/>
      <w:pPr>
        <w:tabs>
          <w:tab w:val="num" w:pos="5760"/>
        </w:tabs>
        <w:ind w:left="5760" w:hanging="360"/>
      </w:pPr>
      <w:rPr>
        <w:rFonts w:ascii="Arial" w:hAnsi="Arial" w:hint="default"/>
      </w:rPr>
    </w:lvl>
    <w:lvl w:ilvl="8" w:tplc="E392ECE8" w:tentative="1">
      <w:start w:val="1"/>
      <w:numFmt w:val="bullet"/>
      <w:lvlText w:val="•"/>
      <w:lvlJc w:val="left"/>
      <w:pPr>
        <w:tabs>
          <w:tab w:val="num" w:pos="6480"/>
        </w:tabs>
        <w:ind w:left="6480" w:hanging="360"/>
      </w:pPr>
      <w:rPr>
        <w:rFonts w:ascii="Arial" w:hAnsi="Arial" w:hint="default"/>
      </w:rPr>
    </w:lvl>
  </w:abstractNum>
  <w:abstractNum w:abstractNumId="16">
    <w:nsid w:val="4FAC46FF"/>
    <w:multiLevelType w:val="hybridMultilevel"/>
    <w:tmpl w:val="C646E388"/>
    <w:lvl w:ilvl="0" w:tplc="88EAE108">
      <w:start w:val="1"/>
      <w:numFmt w:val="decimal"/>
      <w:lvlText w:val="%1."/>
      <w:lvlJc w:val="left"/>
      <w:pPr>
        <w:ind w:left="1285" w:hanging="281"/>
      </w:pPr>
      <w:rPr>
        <w:rFonts w:ascii="Times New Roman" w:eastAsia="Times New Roman" w:hAnsi="Times New Roman" w:cs="Times New Roman" w:hint="default"/>
        <w:b/>
        <w:bCs/>
        <w:w w:val="100"/>
        <w:sz w:val="28"/>
        <w:szCs w:val="28"/>
      </w:rPr>
    </w:lvl>
    <w:lvl w:ilvl="1" w:tplc="83A83EE0">
      <w:numFmt w:val="bullet"/>
      <w:lvlText w:val="•"/>
      <w:lvlJc w:val="left"/>
      <w:pPr>
        <w:ind w:left="2222" w:hanging="281"/>
      </w:pPr>
      <w:rPr>
        <w:rFonts w:hint="default"/>
      </w:rPr>
    </w:lvl>
    <w:lvl w:ilvl="2" w:tplc="821C0D5E">
      <w:numFmt w:val="bullet"/>
      <w:lvlText w:val="•"/>
      <w:lvlJc w:val="left"/>
      <w:pPr>
        <w:ind w:left="3165" w:hanging="281"/>
      </w:pPr>
      <w:rPr>
        <w:rFonts w:hint="default"/>
      </w:rPr>
    </w:lvl>
    <w:lvl w:ilvl="3" w:tplc="427C150C">
      <w:numFmt w:val="bullet"/>
      <w:lvlText w:val="•"/>
      <w:lvlJc w:val="left"/>
      <w:pPr>
        <w:ind w:left="4107" w:hanging="281"/>
      </w:pPr>
      <w:rPr>
        <w:rFonts w:hint="default"/>
      </w:rPr>
    </w:lvl>
    <w:lvl w:ilvl="4" w:tplc="E3D604B2">
      <w:numFmt w:val="bullet"/>
      <w:lvlText w:val="•"/>
      <w:lvlJc w:val="left"/>
      <w:pPr>
        <w:ind w:left="5050" w:hanging="281"/>
      </w:pPr>
      <w:rPr>
        <w:rFonts w:hint="default"/>
      </w:rPr>
    </w:lvl>
    <w:lvl w:ilvl="5" w:tplc="A0CC3A92">
      <w:numFmt w:val="bullet"/>
      <w:lvlText w:val="•"/>
      <w:lvlJc w:val="left"/>
      <w:pPr>
        <w:ind w:left="5993" w:hanging="281"/>
      </w:pPr>
      <w:rPr>
        <w:rFonts w:hint="default"/>
      </w:rPr>
    </w:lvl>
    <w:lvl w:ilvl="6" w:tplc="74346D9A">
      <w:numFmt w:val="bullet"/>
      <w:lvlText w:val="•"/>
      <w:lvlJc w:val="left"/>
      <w:pPr>
        <w:ind w:left="6935" w:hanging="281"/>
      </w:pPr>
      <w:rPr>
        <w:rFonts w:hint="default"/>
      </w:rPr>
    </w:lvl>
    <w:lvl w:ilvl="7" w:tplc="1BEEBD94">
      <w:numFmt w:val="bullet"/>
      <w:lvlText w:val="•"/>
      <w:lvlJc w:val="left"/>
      <w:pPr>
        <w:ind w:left="7878" w:hanging="281"/>
      </w:pPr>
      <w:rPr>
        <w:rFonts w:hint="default"/>
      </w:rPr>
    </w:lvl>
    <w:lvl w:ilvl="8" w:tplc="68F87CFE">
      <w:numFmt w:val="bullet"/>
      <w:lvlText w:val="•"/>
      <w:lvlJc w:val="left"/>
      <w:pPr>
        <w:ind w:left="8821" w:hanging="281"/>
      </w:pPr>
      <w:rPr>
        <w:rFonts w:hint="default"/>
      </w:rPr>
    </w:lvl>
  </w:abstractNum>
  <w:abstractNum w:abstractNumId="17">
    <w:nsid w:val="59B41B6D"/>
    <w:multiLevelType w:val="hybridMultilevel"/>
    <w:tmpl w:val="7BF4D390"/>
    <w:lvl w:ilvl="0" w:tplc="C6623B2A">
      <w:start w:val="4"/>
      <w:numFmt w:val="decimal"/>
      <w:lvlText w:val="%1"/>
      <w:lvlJc w:val="left"/>
      <w:pPr>
        <w:ind w:left="1496" w:hanging="492"/>
      </w:pPr>
      <w:rPr>
        <w:rFonts w:hint="default"/>
      </w:rPr>
    </w:lvl>
    <w:lvl w:ilvl="1" w:tplc="1F2EB08E">
      <w:numFmt w:val="none"/>
      <w:lvlText w:val=""/>
      <w:lvlJc w:val="left"/>
      <w:pPr>
        <w:tabs>
          <w:tab w:val="num" w:pos="360"/>
        </w:tabs>
      </w:pPr>
    </w:lvl>
    <w:lvl w:ilvl="2" w:tplc="AFC8FA1C">
      <w:numFmt w:val="bullet"/>
      <w:lvlText w:val="•"/>
      <w:lvlJc w:val="left"/>
      <w:pPr>
        <w:ind w:left="3341" w:hanging="492"/>
      </w:pPr>
      <w:rPr>
        <w:rFonts w:hint="default"/>
      </w:rPr>
    </w:lvl>
    <w:lvl w:ilvl="3" w:tplc="94645E7C">
      <w:numFmt w:val="bullet"/>
      <w:lvlText w:val="•"/>
      <w:lvlJc w:val="left"/>
      <w:pPr>
        <w:ind w:left="4261" w:hanging="492"/>
      </w:pPr>
      <w:rPr>
        <w:rFonts w:hint="default"/>
      </w:rPr>
    </w:lvl>
    <w:lvl w:ilvl="4" w:tplc="111817A2">
      <w:numFmt w:val="bullet"/>
      <w:lvlText w:val="•"/>
      <w:lvlJc w:val="left"/>
      <w:pPr>
        <w:ind w:left="5182" w:hanging="492"/>
      </w:pPr>
      <w:rPr>
        <w:rFonts w:hint="default"/>
      </w:rPr>
    </w:lvl>
    <w:lvl w:ilvl="5" w:tplc="25FE0900">
      <w:numFmt w:val="bullet"/>
      <w:lvlText w:val="•"/>
      <w:lvlJc w:val="left"/>
      <w:pPr>
        <w:ind w:left="6103" w:hanging="492"/>
      </w:pPr>
      <w:rPr>
        <w:rFonts w:hint="default"/>
      </w:rPr>
    </w:lvl>
    <w:lvl w:ilvl="6" w:tplc="8940C008">
      <w:numFmt w:val="bullet"/>
      <w:lvlText w:val="•"/>
      <w:lvlJc w:val="left"/>
      <w:pPr>
        <w:ind w:left="7023" w:hanging="492"/>
      </w:pPr>
      <w:rPr>
        <w:rFonts w:hint="default"/>
      </w:rPr>
    </w:lvl>
    <w:lvl w:ilvl="7" w:tplc="708E95EA">
      <w:numFmt w:val="bullet"/>
      <w:lvlText w:val="•"/>
      <w:lvlJc w:val="left"/>
      <w:pPr>
        <w:ind w:left="7944" w:hanging="492"/>
      </w:pPr>
      <w:rPr>
        <w:rFonts w:hint="default"/>
      </w:rPr>
    </w:lvl>
    <w:lvl w:ilvl="8" w:tplc="D97E6472">
      <w:numFmt w:val="bullet"/>
      <w:lvlText w:val="•"/>
      <w:lvlJc w:val="left"/>
      <w:pPr>
        <w:ind w:left="8865" w:hanging="492"/>
      </w:pPr>
      <w:rPr>
        <w:rFonts w:hint="default"/>
      </w:rPr>
    </w:lvl>
  </w:abstractNum>
  <w:abstractNum w:abstractNumId="18">
    <w:nsid w:val="5BF87B83"/>
    <w:multiLevelType w:val="hybridMultilevel"/>
    <w:tmpl w:val="6894799E"/>
    <w:lvl w:ilvl="0" w:tplc="0C822738">
      <w:start w:val="1"/>
      <w:numFmt w:val="upperRoman"/>
      <w:lvlText w:val="%1."/>
      <w:lvlJc w:val="left"/>
      <w:pPr>
        <w:ind w:left="844" w:hanging="396"/>
      </w:pPr>
      <w:rPr>
        <w:rFonts w:ascii="Times New Roman" w:eastAsia="Times New Roman" w:hAnsi="Times New Roman" w:cs="Times New Roman" w:hint="default"/>
        <w:b/>
        <w:bCs/>
        <w:spacing w:val="0"/>
        <w:w w:val="100"/>
        <w:sz w:val="28"/>
        <w:szCs w:val="28"/>
      </w:rPr>
    </w:lvl>
    <w:lvl w:ilvl="1" w:tplc="FB7EA2D0">
      <w:numFmt w:val="bullet"/>
      <w:lvlText w:val="-"/>
      <w:lvlJc w:val="left"/>
      <w:pPr>
        <w:ind w:left="484" w:hanging="360"/>
      </w:pPr>
      <w:rPr>
        <w:rFonts w:ascii="Times New Roman" w:eastAsia="Times New Roman" w:hAnsi="Times New Roman" w:cs="Times New Roman" w:hint="default"/>
        <w:w w:val="100"/>
        <w:sz w:val="28"/>
        <w:szCs w:val="28"/>
      </w:rPr>
    </w:lvl>
    <w:lvl w:ilvl="2" w:tplc="AD82DA0C">
      <w:numFmt w:val="bullet"/>
      <w:lvlText w:val="•"/>
      <w:lvlJc w:val="left"/>
      <w:pPr>
        <w:ind w:left="1200" w:hanging="360"/>
      </w:pPr>
    </w:lvl>
    <w:lvl w:ilvl="3" w:tplc="B06826C6">
      <w:numFmt w:val="bullet"/>
      <w:lvlText w:val="•"/>
      <w:lvlJc w:val="left"/>
      <w:pPr>
        <w:ind w:left="2298" w:hanging="360"/>
      </w:pPr>
    </w:lvl>
    <w:lvl w:ilvl="4" w:tplc="0008B55A">
      <w:numFmt w:val="bullet"/>
      <w:lvlText w:val="•"/>
      <w:lvlJc w:val="left"/>
      <w:pPr>
        <w:ind w:left="3397" w:hanging="360"/>
      </w:pPr>
    </w:lvl>
    <w:lvl w:ilvl="5" w:tplc="ECE0F3B2">
      <w:numFmt w:val="bullet"/>
      <w:lvlText w:val="•"/>
      <w:lvlJc w:val="left"/>
      <w:pPr>
        <w:ind w:left="4495" w:hanging="360"/>
      </w:pPr>
    </w:lvl>
    <w:lvl w:ilvl="6" w:tplc="8CE47B34">
      <w:numFmt w:val="bullet"/>
      <w:lvlText w:val="•"/>
      <w:lvlJc w:val="left"/>
      <w:pPr>
        <w:ind w:left="5594" w:hanging="360"/>
      </w:pPr>
    </w:lvl>
    <w:lvl w:ilvl="7" w:tplc="1278E132">
      <w:numFmt w:val="bullet"/>
      <w:lvlText w:val="•"/>
      <w:lvlJc w:val="left"/>
      <w:pPr>
        <w:ind w:left="6693" w:hanging="360"/>
      </w:pPr>
    </w:lvl>
    <w:lvl w:ilvl="8" w:tplc="CF1ABFA6">
      <w:numFmt w:val="bullet"/>
      <w:lvlText w:val="•"/>
      <w:lvlJc w:val="left"/>
      <w:pPr>
        <w:ind w:left="7791" w:hanging="360"/>
      </w:pPr>
    </w:lvl>
  </w:abstractNum>
  <w:abstractNum w:abstractNumId="19">
    <w:nsid w:val="66A63A27"/>
    <w:multiLevelType w:val="multilevel"/>
    <w:tmpl w:val="C71E458A"/>
    <w:lvl w:ilvl="0">
      <w:numFmt w:val="bullet"/>
      <w:lvlText w:val="-"/>
      <w:lvlJc w:val="left"/>
      <w:pPr>
        <w:tabs>
          <w:tab w:val="num" w:pos="0"/>
        </w:tabs>
        <w:ind w:left="0" w:firstLine="360"/>
      </w:pPr>
      <w:rPr>
        <w:rFonts w:ascii="Times New Roman" w:eastAsia="Times New Roman" w:hAnsi="Times New Roman" w:cs="Times New Roman" w:hint="default"/>
        <w:b/>
        <w:color w:val="auto"/>
        <w:sz w:val="24"/>
      </w:rPr>
    </w:lvl>
    <w:lvl w:ilvl="1">
      <w:start w:val="1"/>
      <w:numFmt w:val="decimal"/>
      <w:lvlText w:val="%2)"/>
      <w:lvlJc w:val="left"/>
      <w:pPr>
        <w:tabs>
          <w:tab w:val="num" w:pos="720"/>
        </w:tabs>
        <w:ind w:left="720" w:hanging="360"/>
      </w:pPr>
      <w:rPr>
        <w:rFonts w:hint="default"/>
      </w:rPr>
    </w:lvl>
    <w:lvl w:ilvl="2">
      <w:start w:val="1"/>
      <w:numFmt w:val="bullet"/>
      <w:lvlText w:val=""/>
      <w:lvlJc w:val="left"/>
      <w:pPr>
        <w:tabs>
          <w:tab w:val="num" w:pos="2160"/>
        </w:tabs>
        <w:ind w:left="2160" w:hanging="360"/>
      </w:pPr>
      <w:rPr>
        <w:rFonts w:ascii="Symbol" w:hAnsi="Symbol"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0">
    <w:nsid w:val="686B2153"/>
    <w:multiLevelType w:val="singleLevel"/>
    <w:tmpl w:val="2DB4BFCE"/>
    <w:lvl w:ilvl="0">
      <w:start w:val="1"/>
      <w:numFmt w:val="bullet"/>
      <w:pStyle w:val="ListBullet"/>
      <w:lvlText w:val="?"/>
      <w:lvlJc w:val="left"/>
      <w:pPr>
        <w:tabs>
          <w:tab w:val="num" w:pos="360"/>
        </w:tabs>
        <w:ind w:left="360" w:hanging="360"/>
      </w:pPr>
      <w:rPr>
        <w:rFonts w:ascii="Snap ITC" w:hAnsi="Snap ITC" w:hint="default"/>
        <w:b/>
        <w:i w:val="0"/>
        <w:w w:val="150"/>
        <w:position w:val="0"/>
        <w:sz w:val="24"/>
      </w:rPr>
    </w:lvl>
  </w:abstractNum>
  <w:abstractNum w:abstractNumId="21">
    <w:nsid w:val="68CC324C"/>
    <w:multiLevelType w:val="hybridMultilevel"/>
    <w:tmpl w:val="8744D91A"/>
    <w:lvl w:ilvl="0" w:tplc="5D342E5E">
      <w:start w:val="1"/>
      <w:numFmt w:val="decimal"/>
      <w:lvlText w:val="%1)"/>
      <w:lvlJc w:val="left"/>
      <w:pPr>
        <w:ind w:left="484" w:hanging="504"/>
      </w:pPr>
      <w:rPr>
        <w:rFonts w:ascii="Times New Roman" w:eastAsia="Times New Roman" w:hAnsi="Times New Roman" w:cs="Times New Roman" w:hint="default"/>
        <w:spacing w:val="0"/>
        <w:w w:val="100"/>
        <w:sz w:val="28"/>
        <w:szCs w:val="28"/>
      </w:rPr>
    </w:lvl>
    <w:lvl w:ilvl="1" w:tplc="55A2B61C">
      <w:numFmt w:val="bullet"/>
      <w:lvlText w:val="•"/>
      <w:lvlJc w:val="left"/>
      <w:pPr>
        <w:ind w:left="1430" w:hanging="504"/>
      </w:pPr>
    </w:lvl>
    <w:lvl w:ilvl="2" w:tplc="09345BF6">
      <w:numFmt w:val="bullet"/>
      <w:lvlText w:val="•"/>
      <w:lvlJc w:val="left"/>
      <w:pPr>
        <w:ind w:left="2381" w:hanging="504"/>
      </w:pPr>
    </w:lvl>
    <w:lvl w:ilvl="3" w:tplc="4BC06F6C">
      <w:numFmt w:val="bullet"/>
      <w:lvlText w:val="•"/>
      <w:lvlJc w:val="left"/>
      <w:pPr>
        <w:ind w:left="3332" w:hanging="504"/>
      </w:pPr>
    </w:lvl>
    <w:lvl w:ilvl="4" w:tplc="236E7ACC">
      <w:numFmt w:val="bullet"/>
      <w:lvlText w:val="•"/>
      <w:lvlJc w:val="left"/>
      <w:pPr>
        <w:ind w:left="4283" w:hanging="504"/>
      </w:pPr>
    </w:lvl>
    <w:lvl w:ilvl="5" w:tplc="720EE950">
      <w:numFmt w:val="bullet"/>
      <w:lvlText w:val="•"/>
      <w:lvlJc w:val="left"/>
      <w:pPr>
        <w:ind w:left="5234" w:hanging="504"/>
      </w:pPr>
    </w:lvl>
    <w:lvl w:ilvl="6" w:tplc="29C8321C">
      <w:numFmt w:val="bullet"/>
      <w:lvlText w:val="•"/>
      <w:lvlJc w:val="left"/>
      <w:pPr>
        <w:ind w:left="6185" w:hanging="504"/>
      </w:pPr>
    </w:lvl>
    <w:lvl w:ilvl="7" w:tplc="D21873C0">
      <w:numFmt w:val="bullet"/>
      <w:lvlText w:val="•"/>
      <w:lvlJc w:val="left"/>
      <w:pPr>
        <w:ind w:left="7136" w:hanging="504"/>
      </w:pPr>
    </w:lvl>
    <w:lvl w:ilvl="8" w:tplc="1260336E">
      <w:numFmt w:val="bullet"/>
      <w:lvlText w:val="•"/>
      <w:lvlJc w:val="left"/>
      <w:pPr>
        <w:ind w:left="8087" w:hanging="504"/>
      </w:pPr>
    </w:lvl>
  </w:abstractNum>
  <w:abstractNum w:abstractNumId="22">
    <w:nsid w:val="6B15541E"/>
    <w:multiLevelType w:val="hybridMultilevel"/>
    <w:tmpl w:val="A864A6B4"/>
    <w:lvl w:ilvl="0" w:tplc="B958DA26">
      <w:numFmt w:val="bullet"/>
      <w:lvlText w:val="-"/>
      <w:lvlJc w:val="left"/>
      <w:pPr>
        <w:ind w:left="1479" w:hanging="476"/>
      </w:pPr>
      <w:rPr>
        <w:rFonts w:hint="default"/>
        <w:w w:val="99"/>
      </w:rPr>
    </w:lvl>
    <w:lvl w:ilvl="1" w:tplc="942A9604">
      <w:numFmt w:val="bullet"/>
      <w:lvlText w:val="•"/>
      <w:lvlJc w:val="left"/>
      <w:pPr>
        <w:ind w:left="2402" w:hanging="476"/>
      </w:pPr>
      <w:rPr>
        <w:rFonts w:hint="default"/>
      </w:rPr>
    </w:lvl>
    <w:lvl w:ilvl="2" w:tplc="831AEABE">
      <w:numFmt w:val="bullet"/>
      <w:lvlText w:val="•"/>
      <w:lvlJc w:val="left"/>
      <w:pPr>
        <w:ind w:left="3325" w:hanging="476"/>
      </w:pPr>
      <w:rPr>
        <w:rFonts w:hint="default"/>
      </w:rPr>
    </w:lvl>
    <w:lvl w:ilvl="3" w:tplc="24563BAC">
      <w:numFmt w:val="bullet"/>
      <w:lvlText w:val="•"/>
      <w:lvlJc w:val="left"/>
      <w:pPr>
        <w:ind w:left="4247" w:hanging="476"/>
      </w:pPr>
      <w:rPr>
        <w:rFonts w:hint="default"/>
      </w:rPr>
    </w:lvl>
    <w:lvl w:ilvl="4" w:tplc="B196757A">
      <w:numFmt w:val="bullet"/>
      <w:lvlText w:val="•"/>
      <w:lvlJc w:val="left"/>
      <w:pPr>
        <w:ind w:left="5170" w:hanging="476"/>
      </w:pPr>
      <w:rPr>
        <w:rFonts w:hint="default"/>
      </w:rPr>
    </w:lvl>
    <w:lvl w:ilvl="5" w:tplc="2F36A4F6">
      <w:numFmt w:val="bullet"/>
      <w:lvlText w:val="•"/>
      <w:lvlJc w:val="left"/>
      <w:pPr>
        <w:ind w:left="6093" w:hanging="476"/>
      </w:pPr>
      <w:rPr>
        <w:rFonts w:hint="default"/>
      </w:rPr>
    </w:lvl>
    <w:lvl w:ilvl="6" w:tplc="1D8E4AC2">
      <w:numFmt w:val="bullet"/>
      <w:lvlText w:val="•"/>
      <w:lvlJc w:val="left"/>
      <w:pPr>
        <w:ind w:left="7015" w:hanging="476"/>
      </w:pPr>
      <w:rPr>
        <w:rFonts w:hint="default"/>
      </w:rPr>
    </w:lvl>
    <w:lvl w:ilvl="7" w:tplc="66FA0080">
      <w:numFmt w:val="bullet"/>
      <w:lvlText w:val="•"/>
      <w:lvlJc w:val="left"/>
      <w:pPr>
        <w:ind w:left="7938" w:hanging="476"/>
      </w:pPr>
      <w:rPr>
        <w:rFonts w:hint="default"/>
      </w:rPr>
    </w:lvl>
    <w:lvl w:ilvl="8" w:tplc="77FEF18C">
      <w:numFmt w:val="bullet"/>
      <w:lvlText w:val="•"/>
      <w:lvlJc w:val="left"/>
      <w:pPr>
        <w:ind w:left="8861" w:hanging="476"/>
      </w:pPr>
      <w:rPr>
        <w:rFonts w:hint="default"/>
      </w:rPr>
    </w:lvl>
  </w:abstractNum>
  <w:abstractNum w:abstractNumId="23">
    <w:nsid w:val="74C87AAE"/>
    <w:multiLevelType w:val="hybridMultilevel"/>
    <w:tmpl w:val="65B41228"/>
    <w:lvl w:ilvl="0" w:tplc="0409000F">
      <w:start w:val="1"/>
      <w:numFmt w:val="decimal"/>
      <w:lvlText w:val="%1."/>
      <w:lvlJc w:val="left"/>
      <w:pPr>
        <w:ind w:left="1260" w:hanging="360"/>
      </w:pPr>
      <w:rPr>
        <w:rFont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4">
    <w:nsid w:val="75230580"/>
    <w:multiLevelType w:val="hybridMultilevel"/>
    <w:tmpl w:val="6A06DA68"/>
    <w:lvl w:ilvl="0" w:tplc="7A00F63E">
      <w:start w:val="1"/>
      <w:numFmt w:val="upperRoman"/>
      <w:lvlText w:val="%1."/>
      <w:lvlJc w:val="left"/>
      <w:pPr>
        <w:ind w:left="1253" w:hanging="250"/>
      </w:pPr>
      <w:rPr>
        <w:rFonts w:ascii="Times New Roman" w:eastAsia="Times New Roman" w:hAnsi="Times New Roman" w:cs="Times New Roman" w:hint="default"/>
        <w:b/>
        <w:bCs/>
        <w:w w:val="100"/>
        <w:sz w:val="28"/>
        <w:szCs w:val="28"/>
      </w:rPr>
    </w:lvl>
    <w:lvl w:ilvl="1" w:tplc="3E5A7C1C">
      <w:numFmt w:val="bullet"/>
      <w:lvlText w:val="•"/>
      <w:lvlJc w:val="left"/>
      <w:pPr>
        <w:ind w:left="2204" w:hanging="250"/>
      </w:pPr>
      <w:rPr>
        <w:rFonts w:hint="default"/>
      </w:rPr>
    </w:lvl>
    <w:lvl w:ilvl="2" w:tplc="A2925C36">
      <w:numFmt w:val="bullet"/>
      <w:lvlText w:val="•"/>
      <w:lvlJc w:val="left"/>
      <w:pPr>
        <w:ind w:left="3149" w:hanging="250"/>
      </w:pPr>
      <w:rPr>
        <w:rFonts w:hint="default"/>
      </w:rPr>
    </w:lvl>
    <w:lvl w:ilvl="3" w:tplc="E6480896">
      <w:numFmt w:val="bullet"/>
      <w:lvlText w:val="•"/>
      <w:lvlJc w:val="left"/>
      <w:pPr>
        <w:ind w:left="4093" w:hanging="250"/>
      </w:pPr>
      <w:rPr>
        <w:rFonts w:hint="default"/>
      </w:rPr>
    </w:lvl>
    <w:lvl w:ilvl="4" w:tplc="A4C485B6">
      <w:numFmt w:val="bullet"/>
      <w:lvlText w:val="•"/>
      <w:lvlJc w:val="left"/>
      <w:pPr>
        <w:ind w:left="5038" w:hanging="250"/>
      </w:pPr>
      <w:rPr>
        <w:rFonts w:hint="default"/>
      </w:rPr>
    </w:lvl>
    <w:lvl w:ilvl="5" w:tplc="3B2EBEDE">
      <w:numFmt w:val="bullet"/>
      <w:lvlText w:val="•"/>
      <w:lvlJc w:val="left"/>
      <w:pPr>
        <w:ind w:left="5983" w:hanging="250"/>
      </w:pPr>
      <w:rPr>
        <w:rFonts w:hint="default"/>
      </w:rPr>
    </w:lvl>
    <w:lvl w:ilvl="6" w:tplc="BCFCB0F0">
      <w:numFmt w:val="bullet"/>
      <w:lvlText w:val="•"/>
      <w:lvlJc w:val="left"/>
      <w:pPr>
        <w:ind w:left="6927" w:hanging="250"/>
      </w:pPr>
      <w:rPr>
        <w:rFonts w:hint="default"/>
      </w:rPr>
    </w:lvl>
    <w:lvl w:ilvl="7" w:tplc="7F209372">
      <w:numFmt w:val="bullet"/>
      <w:lvlText w:val="•"/>
      <w:lvlJc w:val="left"/>
      <w:pPr>
        <w:ind w:left="7872" w:hanging="250"/>
      </w:pPr>
      <w:rPr>
        <w:rFonts w:hint="default"/>
      </w:rPr>
    </w:lvl>
    <w:lvl w:ilvl="8" w:tplc="EABA846E">
      <w:numFmt w:val="bullet"/>
      <w:lvlText w:val="•"/>
      <w:lvlJc w:val="left"/>
      <w:pPr>
        <w:ind w:left="8817" w:hanging="250"/>
      </w:pPr>
      <w:rPr>
        <w:rFonts w:hint="default"/>
      </w:rPr>
    </w:lvl>
  </w:abstractNum>
  <w:num w:numId="1">
    <w:abstractNumId w:val="20"/>
  </w:num>
  <w:num w:numId="2">
    <w:abstractNumId w:val="23"/>
  </w:num>
  <w:num w:numId="3">
    <w:abstractNumId w:val="0"/>
  </w:num>
  <w:num w:numId="4">
    <w:abstractNumId w:val="11"/>
  </w:num>
  <w:num w:numId="5">
    <w:abstractNumId w:val="2"/>
  </w:num>
  <w:num w:numId="6">
    <w:abstractNumId w:val="18"/>
    <w:lvlOverride w:ilvl="0">
      <w:startOverride w:val="1"/>
    </w:lvlOverride>
    <w:lvlOverride w:ilvl="1"/>
    <w:lvlOverride w:ilvl="2"/>
    <w:lvlOverride w:ilvl="3"/>
    <w:lvlOverride w:ilvl="4"/>
    <w:lvlOverride w:ilvl="5"/>
    <w:lvlOverride w:ilvl="6"/>
    <w:lvlOverride w:ilvl="7"/>
    <w:lvlOverride w:ilvl="8"/>
  </w:num>
  <w:num w:numId="7">
    <w:abstractNumId w:val="5"/>
    <w:lvlOverride w:ilvl="0">
      <w:startOverride w:val="1"/>
    </w:lvlOverride>
    <w:lvlOverride w:ilvl="1"/>
    <w:lvlOverride w:ilvl="2"/>
    <w:lvlOverride w:ilvl="3"/>
    <w:lvlOverride w:ilvl="4"/>
    <w:lvlOverride w:ilvl="5"/>
    <w:lvlOverride w:ilvl="6"/>
    <w:lvlOverride w:ilvl="7"/>
    <w:lvlOverride w:ilvl="8"/>
  </w:num>
  <w:num w:numId="8">
    <w:abstractNumId w:val="21"/>
    <w:lvlOverride w:ilvl="0">
      <w:startOverride w:val="1"/>
    </w:lvlOverride>
    <w:lvlOverride w:ilvl="1"/>
    <w:lvlOverride w:ilvl="2"/>
    <w:lvlOverride w:ilvl="3"/>
    <w:lvlOverride w:ilvl="4"/>
    <w:lvlOverride w:ilvl="5"/>
    <w:lvlOverride w:ilvl="6"/>
    <w:lvlOverride w:ilvl="7"/>
    <w:lvlOverride w:ilvl="8"/>
  </w:num>
  <w:num w:numId="9">
    <w:abstractNumId w:val="16"/>
  </w:num>
  <w:num w:numId="10">
    <w:abstractNumId w:val="13"/>
  </w:num>
  <w:num w:numId="11">
    <w:abstractNumId w:val="8"/>
  </w:num>
  <w:num w:numId="12">
    <w:abstractNumId w:val="17"/>
  </w:num>
  <w:num w:numId="13">
    <w:abstractNumId w:val="7"/>
  </w:num>
  <w:num w:numId="14">
    <w:abstractNumId w:val="24"/>
  </w:num>
  <w:num w:numId="15">
    <w:abstractNumId w:val="22"/>
  </w:num>
  <w:num w:numId="16">
    <w:abstractNumId w:val="4"/>
  </w:num>
  <w:num w:numId="17">
    <w:abstractNumId w:val="1"/>
  </w:num>
  <w:num w:numId="18">
    <w:abstractNumId w:val="14"/>
  </w:num>
  <w:num w:numId="19">
    <w:abstractNumId w:val="9"/>
  </w:num>
  <w:num w:numId="20">
    <w:abstractNumId w:val="19"/>
  </w:num>
  <w:num w:numId="21">
    <w:abstractNumId w:val="12"/>
  </w:num>
  <w:num w:numId="22">
    <w:abstractNumId w:val="3"/>
  </w:num>
  <w:num w:numId="23">
    <w:abstractNumId w:val="6"/>
  </w:num>
  <w:num w:numId="24">
    <w:abstractNumId w:val="10"/>
  </w:num>
  <w:num w:numId="25">
    <w:abstractNumId w:val="15"/>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y PC">
    <w15:presenceInfo w15:providerId="None" w15:userId="My P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5939"/>
    <w:rsid w:val="00014183"/>
    <w:rsid w:val="00014869"/>
    <w:rsid w:val="00016325"/>
    <w:rsid w:val="00021BF9"/>
    <w:rsid w:val="000339EA"/>
    <w:rsid w:val="000343E7"/>
    <w:rsid w:val="0004751E"/>
    <w:rsid w:val="000A5DAB"/>
    <w:rsid w:val="000A6138"/>
    <w:rsid w:val="000F05AE"/>
    <w:rsid w:val="000F0A43"/>
    <w:rsid w:val="0010304F"/>
    <w:rsid w:val="00105CFB"/>
    <w:rsid w:val="00113CBD"/>
    <w:rsid w:val="0012075A"/>
    <w:rsid w:val="00130351"/>
    <w:rsid w:val="00155DFA"/>
    <w:rsid w:val="001674BA"/>
    <w:rsid w:val="00181F2F"/>
    <w:rsid w:val="00191210"/>
    <w:rsid w:val="001A2497"/>
    <w:rsid w:val="001A46FB"/>
    <w:rsid w:val="001B11E0"/>
    <w:rsid w:val="001D2354"/>
    <w:rsid w:val="002062A3"/>
    <w:rsid w:val="0022225B"/>
    <w:rsid w:val="0023341E"/>
    <w:rsid w:val="00234C55"/>
    <w:rsid w:val="00251EC3"/>
    <w:rsid w:val="0025361F"/>
    <w:rsid w:val="00264057"/>
    <w:rsid w:val="00295DCE"/>
    <w:rsid w:val="002B5237"/>
    <w:rsid w:val="002C4651"/>
    <w:rsid w:val="002C49B8"/>
    <w:rsid w:val="002D09DE"/>
    <w:rsid w:val="002D4060"/>
    <w:rsid w:val="002D5FE7"/>
    <w:rsid w:val="002E341C"/>
    <w:rsid w:val="002F689E"/>
    <w:rsid w:val="00306ED8"/>
    <w:rsid w:val="003119D0"/>
    <w:rsid w:val="003159DB"/>
    <w:rsid w:val="003248E9"/>
    <w:rsid w:val="00324B3E"/>
    <w:rsid w:val="0032600D"/>
    <w:rsid w:val="00352133"/>
    <w:rsid w:val="003629C2"/>
    <w:rsid w:val="0036657D"/>
    <w:rsid w:val="00370AD7"/>
    <w:rsid w:val="003934FE"/>
    <w:rsid w:val="003972B3"/>
    <w:rsid w:val="003A6135"/>
    <w:rsid w:val="003A7E6B"/>
    <w:rsid w:val="003B0869"/>
    <w:rsid w:val="003B4ADA"/>
    <w:rsid w:val="003B6AAC"/>
    <w:rsid w:val="003F421E"/>
    <w:rsid w:val="003F4A05"/>
    <w:rsid w:val="004041E9"/>
    <w:rsid w:val="0041059D"/>
    <w:rsid w:val="004518F7"/>
    <w:rsid w:val="004564DF"/>
    <w:rsid w:val="0046373B"/>
    <w:rsid w:val="004724E1"/>
    <w:rsid w:val="00491AF9"/>
    <w:rsid w:val="004B259E"/>
    <w:rsid w:val="004C1BF9"/>
    <w:rsid w:val="004D1264"/>
    <w:rsid w:val="004D29A0"/>
    <w:rsid w:val="004D3DB7"/>
    <w:rsid w:val="004D5383"/>
    <w:rsid w:val="004D6305"/>
    <w:rsid w:val="00500F68"/>
    <w:rsid w:val="00511D76"/>
    <w:rsid w:val="00511FEA"/>
    <w:rsid w:val="00526587"/>
    <w:rsid w:val="00534644"/>
    <w:rsid w:val="005731C5"/>
    <w:rsid w:val="00583C74"/>
    <w:rsid w:val="00591AB6"/>
    <w:rsid w:val="00596BC2"/>
    <w:rsid w:val="005A1A4C"/>
    <w:rsid w:val="005B1B39"/>
    <w:rsid w:val="005C3223"/>
    <w:rsid w:val="005C3D55"/>
    <w:rsid w:val="005F7DDA"/>
    <w:rsid w:val="00601D1F"/>
    <w:rsid w:val="006119B8"/>
    <w:rsid w:val="00641AE3"/>
    <w:rsid w:val="00645214"/>
    <w:rsid w:val="0066362A"/>
    <w:rsid w:val="00664623"/>
    <w:rsid w:val="006650DA"/>
    <w:rsid w:val="00677B06"/>
    <w:rsid w:val="00681AC4"/>
    <w:rsid w:val="006840EB"/>
    <w:rsid w:val="006A1AB9"/>
    <w:rsid w:val="006E5EF0"/>
    <w:rsid w:val="006E6E99"/>
    <w:rsid w:val="00715135"/>
    <w:rsid w:val="00715B37"/>
    <w:rsid w:val="00716948"/>
    <w:rsid w:val="007216DB"/>
    <w:rsid w:val="00737CB2"/>
    <w:rsid w:val="00750F39"/>
    <w:rsid w:val="007614DF"/>
    <w:rsid w:val="0077039F"/>
    <w:rsid w:val="007724FC"/>
    <w:rsid w:val="0079742A"/>
    <w:rsid w:val="007B2566"/>
    <w:rsid w:val="007C2F18"/>
    <w:rsid w:val="007C6EC9"/>
    <w:rsid w:val="007D2A6C"/>
    <w:rsid w:val="007D64CE"/>
    <w:rsid w:val="007E6721"/>
    <w:rsid w:val="007F09FA"/>
    <w:rsid w:val="00815FBE"/>
    <w:rsid w:val="00817374"/>
    <w:rsid w:val="008621EB"/>
    <w:rsid w:val="008650F6"/>
    <w:rsid w:val="00874673"/>
    <w:rsid w:val="00877FE1"/>
    <w:rsid w:val="00882C5C"/>
    <w:rsid w:val="008B04FF"/>
    <w:rsid w:val="008B39C7"/>
    <w:rsid w:val="008B7281"/>
    <w:rsid w:val="00910196"/>
    <w:rsid w:val="00920DF5"/>
    <w:rsid w:val="00921E54"/>
    <w:rsid w:val="009416EA"/>
    <w:rsid w:val="00945B95"/>
    <w:rsid w:val="00945BD5"/>
    <w:rsid w:val="00946B80"/>
    <w:rsid w:val="00953B37"/>
    <w:rsid w:val="00955BA2"/>
    <w:rsid w:val="0096214D"/>
    <w:rsid w:val="0096586D"/>
    <w:rsid w:val="00967F74"/>
    <w:rsid w:val="009A5269"/>
    <w:rsid w:val="009B0B96"/>
    <w:rsid w:val="009B44C6"/>
    <w:rsid w:val="009D292F"/>
    <w:rsid w:val="009E2258"/>
    <w:rsid w:val="009E656C"/>
    <w:rsid w:val="009E6641"/>
    <w:rsid w:val="009F4744"/>
    <w:rsid w:val="009F58D2"/>
    <w:rsid w:val="00A02166"/>
    <w:rsid w:val="00A106BF"/>
    <w:rsid w:val="00A331C2"/>
    <w:rsid w:val="00A4574C"/>
    <w:rsid w:val="00A47AB9"/>
    <w:rsid w:val="00A54357"/>
    <w:rsid w:val="00A60080"/>
    <w:rsid w:val="00A97CFD"/>
    <w:rsid w:val="00AC462E"/>
    <w:rsid w:val="00AC7DBF"/>
    <w:rsid w:val="00AE1B11"/>
    <w:rsid w:val="00AF2128"/>
    <w:rsid w:val="00AF68B4"/>
    <w:rsid w:val="00B231F5"/>
    <w:rsid w:val="00B24FF3"/>
    <w:rsid w:val="00B300FF"/>
    <w:rsid w:val="00B44488"/>
    <w:rsid w:val="00B60798"/>
    <w:rsid w:val="00B7131B"/>
    <w:rsid w:val="00B757FF"/>
    <w:rsid w:val="00B75939"/>
    <w:rsid w:val="00B76CE5"/>
    <w:rsid w:val="00B852F4"/>
    <w:rsid w:val="00B91357"/>
    <w:rsid w:val="00BC0685"/>
    <w:rsid w:val="00BC0EC4"/>
    <w:rsid w:val="00BE54DD"/>
    <w:rsid w:val="00C02617"/>
    <w:rsid w:val="00C24DA9"/>
    <w:rsid w:val="00C8492E"/>
    <w:rsid w:val="00CA4E3C"/>
    <w:rsid w:val="00CB16E0"/>
    <w:rsid w:val="00CC096E"/>
    <w:rsid w:val="00CC148A"/>
    <w:rsid w:val="00CE3082"/>
    <w:rsid w:val="00CE59E8"/>
    <w:rsid w:val="00D01126"/>
    <w:rsid w:val="00D20F1E"/>
    <w:rsid w:val="00D44171"/>
    <w:rsid w:val="00D47ECA"/>
    <w:rsid w:val="00D5715B"/>
    <w:rsid w:val="00D63ADB"/>
    <w:rsid w:val="00DA5AFC"/>
    <w:rsid w:val="00DC2424"/>
    <w:rsid w:val="00DD1531"/>
    <w:rsid w:val="00DF13B7"/>
    <w:rsid w:val="00DF2842"/>
    <w:rsid w:val="00DF2860"/>
    <w:rsid w:val="00E01593"/>
    <w:rsid w:val="00E076A8"/>
    <w:rsid w:val="00E25F6D"/>
    <w:rsid w:val="00E30D15"/>
    <w:rsid w:val="00E335CD"/>
    <w:rsid w:val="00E436D8"/>
    <w:rsid w:val="00E67EF1"/>
    <w:rsid w:val="00E71F60"/>
    <w:rsid w:val="00E86FAE"/>
    <w:rsid w:val="00E91160"/>
    <w:rsid w:val="00EB5942"/>
    <w:rsid w:val="00EB69D2"/>
    <w:rsid w:val="00EC01BF"/>
    <w:rsid w:val="00EC5EA5"/>
    <w:rsid w:val="00EE021A"/>
    <w:rsid w:val="00F01007"/>
    <w:rsid w:val="00F0144A"/>
    <w:rsid w:val="00F2008D"/>
    <w:rsid w:val="00F216EB"/>
    <w:rsid w:val="00F25976"/>
    <w:rsid w:val="00F263B4"/>
    <w:rsid w:val="00F413B8"/>
    <w:rsid w:val="00F44FD9"/>
    <w:rsid w:val="00F5659D"/>
    <w:rsid w:val="00F81A6B"/>
    <w:rsid w:val="00F8654E"/>
    <w:rsid w:val="00F9038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59D"/>
    <w:rPr>
      <w:rFonts w:ascii="Times New Roman" w:eastAsia="Times New Roman" w:hAnsi="Times New Roman"/>
      <w:sz w:val="24"/>
      <w:szCs w:val="24"/>
    </w:rPr>
  </w:style>
  <w:style w:type="paragraph" w:styleId="Heading1">
    <w:name w:val="heading 1"/>
    <w:basedOn w:val="Normal"/>
    <w:next w:val="Normal"/>
    <w:link w:val="Heading1Char"/>
    <w:uiPriority w:val="9"/>
    <w:qFormat/>
    <w:rsid w:val="00715B37"/>
    <w:pPr>
      <w:keepNext/>
      <w:keepLines/>
      <w:spacing w:before="240"/>
      <w:outlineLvl w:val="0"/>
    </w:pPr>
    <w:rPr>
      <w:rFonts w:ascii="Calibri Light" w:hAnsi="Calibri Light"/>
      <w:color w:val="2E74B5"/>
      <w:sz w:val="32"/>
      <w:szCs w:val="32"/>
    </w:rPr>
  </w:style>
  <w:style w:type="paragraph" w:styleId="Heading2">
    <w:name w:val="heading 2"/>
    <w:basedOn w:val="Normal"/>
    <w:next w:val="Normal"/>
    <w:link w:val="Heading2Char"/>
    <w:uiPriority w:val="9"/>
    <w:unhideWhenUsed/>
    <w:qFormat/>
    <w:rsid w:val="00B44488"/>
    <w:pPr>
      <w:keepNext/>
      <w:keepLines/>
      <w:spacing w:before="200" w:line="276" w:lineRule="auto"/>
      <w:outlineLvl w:val="1"/>
    </w:pPr>
    <w:rPr>
      <w:b/>
      <w:bCs/>
      <w:sz w:val="26"/>
      <w:szCs w:val="26"/>
    </w:rPr>
  </w:style>
  <w:style w:type="paragraph" w:styleId="Heading3">
    <w:name w:val="heading 3"/>
    <w:basedOn w:val="Normal"/>
    <w:next w:val="Normal"/>
    <w:link w:val="Heading3Char"/>
    <w:uiPriority w:val="9"/>
    <w:unhideWhenUsed/>
    <w:qFormat/>
    <w:rsid w:val="000A5DAB"/>
    <w:pPr>
      <w:keepNext/>
      <w:keepLines/>
      <w:spacing w:before="200"/>
      <w:outlineLvl w:val="2"/>
    </w:pPr>
    <w:rPr>
      <w:rFonts w:ascii="Calibri Light" w:hAnsi="Calibri Light"/>
      <w:b/>
      <w:bCs/>
      <w:color w:val="5B9BD5"/>
    </w:rPr>
  </w:style>
  <w:style w:type="paragraph" w:styleId="Heading4">
    <w:name w:val="heading 4"/>
    <w:basedOn w:val="Normal"/>
    <w:next w:val="Normal"/>
    <w:link w:val="Heading4Char"/>
    <w:uiPriority w:val="9"/>
    <w:unhideWhenUsed/>
    <w:qFormat/>
    <w:rsid w:val="00D20F1E"/>
    <w:pPr>
      <w:keepNext/>
      <w:keepLines/>
      <w:spacing w:before="200"/>
      <w:outlineLvl w:val="3"/>
    </w:pPr>
    <w:rPr>
      <w:rFonts w:eastAsiaTheme="majorEastAsia" w:cstheme="majorBidi"/>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59D"/>
    <w:pPr>
      <w:tabs>
        <w:tab w:val="center" w:pos="4680"/>
        <w:tab w:val="right" w:pos="9360"/>
      </w:tabs>
    </w:pPr>
  </w:style>
  <w:style w:type="character" w:customStyle="1" w:styleId="HeaderChar">
    <w:name w:val="Header Char"/>
    <w:basedOn w:val="DefaultParagraphFont"/>
    <w:link w:val="Header"/>
    <w:uiPriority w:val="99"/>
    <w:rsid w:val="00F5659D"/>
  </w:style>
  <w:style w:type="paragraph" w:styleId="Footer">
    <w:name w:val="footer"/>
    <w:basedOn w:val="Normal"/>
    <w:link w:val="FooterChar"/>
    <w:uiPriority w:val="99"/>
    <w:unhideWhenUsed/>
    <w:rsid w:val="00F5659D"/>
    <w:pPr>
      <w:tabs>
        <w:tab w:val="center" w:pos="4680"/>
        <w:tab w:val="right" w:pos="9360"/>
      </w:tabs>
    </w:pPr>
  </w:style>
  <w:style w:type="character" w:customStyle="1" w:styleId="FooterChar">
    <w:name w:val="Footer Char"/>
    <w:basedOn w:val="DefaultParagraphFont"/>
    <w:link w:val="Footer"/>
    <w:uiPriority w:val="99"/>
    <w:rsid w:val="00F5659D"/>
  </w:style>
  <w:style w:type="paragraph" w:styleId="TOC1">
    <w:name w:val="toc 1"/>
    <w:basedOn w:val="Normal"/>
    <w:next w:val="Normal"/>
    <w:autoRedefine/>
    <w:uiPriority w:val="39"/>
    <w:unhideWhenUsed/>
    <w:rsid w:val="003B6AAC"/>
    <w:pPr>
      <w:tabs>
        <w:tab w:val="right" w:leader="dot" w:pos="9355"/>
      </w:tabs>
      <w:spacing w:after="120"/>
      <w:jc w:val="center"/>
      <w:outlineLvl w:val="0"/>
    </w:pPr>
    <w:rPr>
      <w:rFonts w:eastAsia="MS Mincho"/>
      <w:b/>
      <w:sz w:val="27"/>
      <w:szCs w:val="27"/>
      <w:lang w:val="fr-FR"/>
    </w:rPr>
  </w:style>
  <w:style w:type="character" w:customStyle="1" w:styleId="Heading2Char">
    <w:name w:val="Heading 2 Char"/>
    <w:basedOn w:val="DefaultParagraphFont"/>
    <w:link w:val="Heading2"/>
    <w:uiPriority w:val="9"/>
    <w:rsid w:val="00B44488"/>
    <w:rPr>
      <w:rFonts w:ascii="Times New Roman" w:eastAsia="Times New Roman" w:hAnsi="Times New Roman"/>
      <w:b/>
      <w:bCs/>
      <w:sz w:val="26"/>
      <w:szCs w:val="26"/>
    </w:rPr>
  </w:style>
  <w:style w:type="paragraph" w:styleId="ListParagraph">
    <w:name w:val="List Paragraph"/>
    <w:basedOn w:val="Normal"/>
    <w:uiPriority w:val="34"/>
    <w:qFormat/>
    <w:rsid w:val="00F5659D"/>
    <w:pPr>
      <w:ind w:left="720"/>
      <w:contextualSpacing/>
    </w:pPr>
  </w:style>
  <w:style w:type="paragraph" w:styleId="ListBullet">
    <w:name w:val="List Bullet"/>
    <w:basedOn w:val="Normal"/>
    <w:rsid w:val="00737CB2"/>
    <w:pPr>
      <w:widowControl w:val="0"/>
      <w:numPr>
        <w:numId w:val="1"/>
      </w:numPr>
      <w:spacing w:after="240"/>
    </w:pPr>
    <w:rPr>
      <w:rFonts w:ascii="Arial" w:hAnsi="Arial"/>
      <w:snapToGrid w:val="0"/>
      <w:szCs w:val="20"/>
    </w:rPr>
  </w:style>
  <w:style w:type="character" w:styleId="Hyperlink">
    <w:name w:val="Hyperlink"/>
    <w:uiPriority w:val="99"/>
    <w:unhideWhenUsed/>
    <w:rsid w:val="007D64CE"/>
    <w:rPr>
      <w:color w:val="0000FF"/>
      <w:u w:val="single"/>
    </w:rPr>
  </w:style>
  <w:style w:type="character" w:customStyle="1" w:styleId="Heading1Char">
    <w:name w:val="Heading 1 Char"/>
    <w:basedOn w:val="DefaultParagraphFont"/>
    <w:link w:val="Heading1"/>
    <w:uiPriority w:val="9"/>
    <w:rsid w:val="00715B37"/>
    <w:rPr>
      <w:rFonts w:ascii="Calibri Light" w:eastAsia="Times New Roman" w:hAnsi="Calibri Light" w:cs="Times New Roman"/>
      <w:color w:val="2E74B5"/>
      <w:sz w:val="32"/>
      <w:szCs w:val="32"/>
    </w:rPr>
  </w:style>
  <w:style w:type="paragraph" w:styleId="TOCHeading">
    <w:name w:val="TOC Heading"/>
    <w:basedOn w:val="Heading1"/>
    <w:next w:val="Normal"/>
    <w:uiPriority w:val="39"/>
    <w:unhideWhenUsed/>
    <w:qFormat/>
    <w:rsid w:val="00715B37"/>
    <w:pPr>
      <w:spacing w:line="259" w:lineRule="auto"/>
      <w:outlineLvl w:val="9"/>
    </w:pPr>
  </w:style>
  <w:style w:type="paragraph" w:styleId="TOC2">
    <w:name w:val="toc 2"/>
    <w:basedOn w:val="Normal"/>
    <w:next w:val="Normal"/>
    <w:autoRedefine/>
    <w:uiPriority w:val="39"/>
    <w:unhideWhenUsed/>
    <w:rsid w:val="00491AF9"/>
    <w:pPr>
      <w:tabs>
        <w:tab w:val="right" w:leader="dot" w:pos="9355"/>
      </w:tabs>
      <w:spacing w:after="120"/>
      <w:ind w:left="567" w:right="492"/>
    </w:pPr>
  </w:style>
  <w:style w:type="character" w:styleId="CommentReference">
    <w:name w:val="annotation reference"/>
    <w:basedOn w:val="DefaultParagraphFont"/>
    <w:uiPriority w:val="99"/>
    <w:semiHidden/>
    <w:unhideWhenUsed/>
    <w:rsid w:val="00130351"/>
    <w:rPr>
      <w:sz w:val="16"/>
      <w:szCs w:val="16"/>
    </w:rPr>
  </w:style>
  <w:style w:type="paragraph" w:styleId="CommentText">
    <w:name w:val="annotation text"/>
    <w:basedOn w:val="Normal"/>
    <w:link w:val="CommentTextChar"/>
    <w:uiPriority w:val="99"/>
    <w:semiHidden/>
    <w:unhideWhenUsed/>
    <w:rsid w:val="00130351"/>
    <w:rPr>
      <w:sz w:val="20"/>
      <w:szCs w:val="20"/>
    </w:rPr>
  </w:style>
  <w:style w:type="character" w:customStyle="1" w:styleId="CommentTextChar">
    <w:name w:val="Comment Text Char"/>
    <w:basedOn w:val="DefaultParagraphFont"/>
    <w:link w:val="CommentText"/>
    <w:uiPriority w:val="99"/>
    <w:semiHidden/>
    <w:rsid w:val="0013035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30351"/>
    <w:rPr>
      <w:b/>
      <w:bCs/>
    </w:rPr>
  </w:style>
  <w:style w:type="character" w:customStyle="1" w:styleId="CommentSubjectChar">
    <w:name w:val="Comment Subject Char"/>
    <w:basedOn w:val="CommentTextChar"/>
    <w:link w:val="CommentSubject"/>
    <w:uiPriority w:val="99"/>
    <w:semiHidden/>
    <w:rsid w:val="0013035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303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0351"/>
    <w:rPr>
      <w:rFonts w:ascii="Segoe UI" w:eastAsia="Times New Roman" w:hAnsi="Segoe UI" w:cs="Segoe UI"/>
      <w:sz w:val="18"/>
      <w:szCs w:val="18"/>
    </w:rPr>
  </w:style>
  <w:style w:type="character" w:customStyle="1" w:styleId="Heading3Char">
    <w:name w:val="Heading 3 Char"/>
    <w:basedOn w:val="DefaultParagraphFont"/>
    <w:link w:val="Heading3"/>
    <w:uiPriority w:val="9"/>
    <w:rsid w:val="000A5DAB"/>
    <w:rPr>
      <w:rFonts w:ascii="Calibri Light" w:eastAsia="Times New Roman" w:hAnsi="Calibri Light" w:cs="Times New Roman"/>
      <w:b/>
      <w:bCs/>
      <w:color w:val="5B9BD5"/>
      <w:sz w:val="24"/>
      <w:szCs w:val="24"/>
    </w:rPr>
  </w:style>
  <w:style w:type="paragraph" w:styleId="BodyText">
    <w:name w:val="Body Text"/>
    <w:basedOn w:val="Normal"/>
    <w:link w:val="BodyTextChar"/>
    <w:uiPriority w:val="1"/>
    <w:unhideWhenUsed/>
    <w:qFormat/>
    <w:rsid w:val="000A5DAB"/>
    <w:pPr>
      <w:widowControl w:val="0"/>
      <w:autoSpaceDE w:val="0"/>
      <w:autoSpaceDN w:val="0"/>
      <w:ind w:left="1724"/>
    </w:pPr>
    <w:rPr>
      <w:sz w:val="28"/>
      <w:szCs w:val="28"/>
    </w:rPr>
  </w:style>
  <w:style w:type="character" w:customStyle="1" w:styleId="BodyTextChar">
    <w:name w:val="Body Text Char"/>
    <w:basedOn w:val="DefaultParagraphFont"/>
    <w:link w:val="BodyText"/>
    <w:uiPriority w:val="1"/>
    <w:semiHidden/>
    <w:rsid w:val="000A5DAB"/>
    <w:rPr>
      <w:rFonts w:ascii="Times New Roman" w:eastAsia="Times New Roman" w:hAnsi="Times New Roman" w:cs="Times New Roman"/>
      <w:sz w:val="28"/>
      <w:szCs w:val="28"/>
    </w:rPr>
  </w:style>
  <w:style w:type="paragraph" w:styleId="BodyText2">
    <w:name w:val="Body Text 2"/>
    <w:basedOn w:val="Normal"/>
    <w:link w:val="BodyText2Char"/>
    <w:uiPriority w:val="99"/>
    <w:unhideWhenUsed/>
    <w:rsid w:val="00CE3082"/>
    <w:pPr>
      <w:spacing w:after="120" w:line="480" w:lineRule="auto"/>
    </w:pPr>
    <w:rPr>
      <w:rFonts w:ascii="Calibri" w:eastAsia="Calibri" w:hAnsi="Calibri"/>
      <w:sz w:val="22"/>
      <w:szCs w:val="22"/>
    </w:rPr>
  </w:style>
  <w:style w:type="character" w:customStyle="1" w:styleId="BodyText2Char">
    <w:name w:val="Body Text 2 Char"/>
    <w:basedOn w:val="DefaultParagraphFont"/>
    <w:link w:val="BodyText2"/>
    <w:uiPriority w:val="99"/>
    <w:rsid w:val="00CE3082"/>
    <w:rPr>
      <w:rFonts w:ascii="Calibri" w:eastAsia="Calibri" w:hAnsi="Calibri" w:cs="Times New Roman"/>
    </w:rPr>
  </w:style>
  <w:style w:type="table" w:styleId="TableGrid">
    <w:name w:val="Table Grid"/>
    <w:basedOn w:val="TableNormal"/>
    <w:rsid w:val="001912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3">
    <w:name w:val="toc 3"/>
    <w:basedOn w:val="Normal"/>
    <w:next w:val="Normal"/>
    <w:autoRedefine/>
    <w:uiPriority w:val="39"/>
    <w:unhideWhenUsed/>
    <w:rsid w:val="003A7E6B"/>
    <w:pPr>
      <w:spacing w:after="100"/>
      <w:ind w:left="480"/>
    </w:pPr>
  </w:style>
  <w:style w:type="character" w:customStyle="1" w:styleId="Heading4Char">
    <w:name w:val="Heading 4 Char"/>
    <w:basedOn w:val="DefaultParagraphFont"/>
    <w:link w:val="Heading4"/>
    <w:uiPriority w:val="9"/>
    <w:rsid w:val="00D20F1E"/>
    <w:rPr>
      <w:rFonts w:ascii="Times New Roman" w:eastAsiaTheme="majorEastAsia" w:hAnsi="Times New Roman" w:cstheme="majorBidi"/>
      <w:bCs/>
      <w:iCs/>
      <w:sz w:val="26"/>
      <w:szCs w:val="24"/>
    </w:rPr>
  </w:style>
  <w:style w:type="paragraph" w:customStyle="1" w:styleId="TableParagraph">
    <w:name w:val="Table Paragraph"/>
    <w:basedOn w:val="Normal"/>
    <w:uiPriority w:val="1"/>
    <w:qFormat/>
    <w:rsid w:val="00A02166"/>
    <w:pPr>
      <w:widowControl w:val="0"/>
      <w:autoSpaceDE w:val="0"/>
      <w:autoSpaceDN w:val="0"/>
    </w:pPr>
    <w:rPr>
      <w:sz w:val="22"/>
      <w:szCs w:val="22"/>
    </w:rPr>
  </w:style>
  <w:style w:type="paragraph" w:customStyle="1" w:styleId="Default">
    <w:name w:val="Default"/>
    <w:rsid w:val="00A54357"/>
    <w:pPr>
      <w:autoSpaceDE w:val="0"/>
      <w:autoSpaceDN w:val="0"/>
      <w:adjustRightInd w:val="0"/>
    </w:pPr>
    <w:rPr>
      <w:rFonts w:ascii="Myriad Pro Light" w:eastAsia="Times New Roman" w:hAnsi="Myriad Pro Light" w:cs="Myriad Pro Light"/>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659D"/>
    <w:rPr>
      <w:rFonts w:ascii="Times New Roman" w:eastAsia="Times New Roman" w:hAnsi="Times New Roman"/>
      <w:sz w:val="24"/>
      <w:szCs w:val="24"/>
    </w:rPr>
  </w:style>
  <w:style w:type="paragraph" w:styleId="Heading1">
    <w:name w:val="heading 1"/>
    <w:basedOn w:val="Normal"/>
    <w:next w:val="Normal"/>
    <w:link w:val="Heading1Char"/>
    <w:uiPriority w:val="9"/>
    <w:qFormat/>
    <w:rsid w:val="00715B37"/>
    <w:pPr>
      <w:keepNext/>
      <w:keepLines/>
      <w:spacing w:before="240"/>
      <w:outlineLvl w:val="0"/>
    </w:pPr>
    <w:rPr>
      <w:rFonts w:ascii="Calibri Light" w:hAnsi="Calibri Light"/>
      <w:color w:val="2E74B5"/>
      <w:sz w:val="32"/>
      <w:szCs w:val="32"/>
    </w:rPr>
  </w:style>
  <w:style w:type="paragraph" w:styleId="Heading2">
    <w:name w:val="heading 2"/>
    <w:basedOn w:val="Normal"/>
    <w:next w:val="Normal"/>
    <w:link w:val="Heading2Char"/>
    <w:uiPriority w:val="9"/>
    <w:unhideWhenUsed/>
    <w:qFormat/>
    <w:rsid w:val="00B44488"/>
    <w:pPr>
      <w:keepNext/>
      <w:keepLines/>
      <w:spacing w:before="200" w:line="276" w:lineRule="auto"/>
      <w:outlineLvl w:val="1"/>
    </w:pPr>
    <w:rPr>
      <w:b/>
      <w:bCs/>
      <w:sz w:val="26"/>
      <w:szCs w:val="26"/>
    </w:rPr>
  </w:style>
  <w:style w:type="paragraph" w:styleId="Heading3">
    <w:name w:val="heading 3"/>
    <w:basedOn w:val="Normal"/>
    <w:next w:val="Normal"/>
    <w:link w:val="Heading3Char"/>
    <w:uiPriority w:val="9"/>
    <w:unhideWhenUsed/>
    <w:qFormat/>
    <w:rsid w:val="000A5DAB"/>
    <w:pPr>
      <w:keepNext/>
      <w:keepLines/>
      <w:spacing w:before="200"/>
      <w:outlineLvl w:val="2"/>
    </w:pPr>
    <w:rPr>
      <w:rFonts w:ascii="Calibri Light" w:hAnsi="Calibri Light"/>
      <w:b/>
      <w:bCs/>
      <w:color w:val="5B9BD5"/>
    </w:rPr>
  </w:style>
  <w:style w:type="paragraph" w:styleId="Heading4">
    <w:name w:val="heading 4"/>
    <w:basedOn w:val="Normal"/>
    <w:next w:val="Normal"/>
    <w:link w:val="Heading4Char"/>
    <w:uiPriority w:val="9"/>
    <w:unhideWhenUsed/>
    <w:qFormat/>
    <w:rsid w:val="00D20F1E"/>
    <w:pPr>
      <w:keepNext/>
      <w:keepLines/>
      <w:spacing w:before="200"/>
      <w:outlineLvl w:val="3"/>
    </w:pPr>
    <w:rPr>
      <w:rFonts w:eastAsiaTheme="majorEastAsia" w:cstheme="majorBidi"/>
      <w:bCs/>
      <w:iCs/>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5659D"/>
    <w:pPr>
      <w:tabs>
        <w:tab w:val="center" w:pos="4680"/>
        <w:tab w:val="right" w:pos="9360"/>
      </w:tabs>
    </w:pPr>
  </w:style>
  <w:style w:type="character" w:customStyle="1" w:styleId="HeaderChar">
    <w:name w:val="Header Char"/>
    <w:basedOn w:val="DefaultParagraphFont"/>
    <w:link w:val="Header"/>
    <w:uiPriority w:val="99"/>
    <w:rsid w:val="00F5659D"/>
  </w:style>
  <w:style w:type="paragraph" w:styleId="Footer">
    <w:name w:val="footer"/>
    <w:basedOn w:val="Normal"/>
    <w:link w:val="FooterChar"/>
    <w:uiPriority w:val="99"/>
    <w:unhideWhenUsed/>
    <w:rsid w:val="00F5659D"/>
    <w:pPr>
      <w:tabs>
        <w:tab w:val="center" w:pos="4680"/>
        <w:tab w:val="right" w:pos="9360"/>
      </w:tabs>
    </w:pPr>
  </w:style>
  <w:style w:type="character" w:customStyle="1" w:styleId="FooterChar">
    <w:name w:val="Footer Char"/>
    <w:basedOn w:val="DefaultParagraphFont"/>
    <w:link w:val="Footer"/>
    <w:uiPriority w:val="99"/>
    <w:rsid w:val="00F5659D"/>
  </w:style>
  <w:style w:type="paragraph" w:styleId="TOC1">
    <w:name w:val="toc 1"/>
    <w:basedOn w:val="Normal"/>
    <w:next w:val="Normal"/>
    <w:autoRedefine/>
    <w:uiPriority w:val="39"/>
    <w:unhideWhenUsed/>
    <w:rsid w:val="003B6AAC"/>
    <w:pPr>
      <w:tabs>
        <w:tab w:val="right" w:leader="dot" w:pos="9355"/>
      </w:tabs>
      <w:spacing w:after="120"/>
      <w:jc w:val="center"/>
      <w:outlineLvl w:val="0"/>
    </w:pPr>
    <w:rPr>
      <w:rFonts w:eastAsia="MS Mincho"/>
      <w:b/>
      <w:sz w:val="27"/>
      <w:szCs w:val="27"/>
      <w:lang w:val="fr-FR"/>
    </w:rPr>
  </w:style>
  <w:style w:type="character" w:customStyle="1" w:styleId="Heading2Char">
    <w:name w:val="Heading 2 Char"/>
    <w:basedOn w:val="DefaultParagraphFont"/>
    <w:link w:val="Heading2"/>
    <w:uiPriority w:val="9"/>
    <w:rsid w:val="00B44488"/>
    <w:rPr>
      <w:rFonts w:ascii="Times New Roman" w:eastAsia="Times New Roman" w:hAnsi="Times New Roman"/>
      <w:b/>
      <w:bCs/>
      <w:sz w:val="26"/>
      <w:szCs w:val="26"/>
    </w:rPr>
  </w:style>
  <w:style w:type="paragraph" w:styleId="ListParagraph">
    <w:name w:val="List Paragraph"/>
    <w:basedOn w:val="Normal"/>
    <w:uiPriority w:val="34"/>
    <w:qFormat/>
    <w:rsid w:val="00F5659D"/>
    <w:pPr>
      <w:ind w:left="720"/>
      <w:contextualSpacing/>
    </w:pPr>
  </w:style>
  <w:style w:type="paragraph" w:styleId="ListBullet">
    <w:name w:val="List Bullet"/>
    <w:basedOn w:val="Normal"/>
    <w:rsid w:val="00737CB2"/>
    <w:pPr>
      <w:widowControl w:val="0"/>
      <w:numPr>
        <w:numId w:val="1"/>
      </w:numPr>
      <w:spacing w:after="240"/>
    </w:pPr>
    <w:rPr>
      <w:rFonts w:ascii="Arial" w:hAnsi="Arial"/>
      <w:snapToGrid w:val="0"/>
      <w:szCs w:val="20"/>
    </w:rPr>
  </w:style>
  <w:style w:type="character" w:styleId="Hyperlink">
    <w:name w:val="Hyperlink"/>
    <w:uiPriority w:val="99"/>
    <w:unhideWhenUsed/>
    <w:rsid w:val="007D64CE"/>
    <w:rPr>
      <w:color w:val="0000FF"/>
      <w:u w:val="single"/>
    </w:rPr>
  </w:style>
  <w:style w:type="character" w:customStyle="1" w:styleId="Heading1Char">
    <w:name w:val="Heading 1 Char"/>
    <w:basedOn w:val="DefaultParagraphFont"/>
    <w:link w:val="Heading1"/>
    <w:uiPriority w:val="9"/>
    <w:rsid w:val="00715B37"/>
    <w:rPr>
      <w:rFonts w:ascii="Calibri Light" w:eastAsia="Times New Roman" w:hAnsi="Calibri Light" w:cs="Times New Roman"/>
      <w:color w:val="2E74B5"/>
      <w:sz w:val="32"/>
      <w:szCs w:val="32"/>
    </w:rPr>
  </w:style>
  <w:style w:type="paragraph" w:styleId="TOCHeading">
    <w:name w:val="TOC Heading"/>
    <w:basedOn w:val="Heading1"/>
    <w:next w:val="Normal"/>
    <w:uiPriority w:val="39"/>
    <w:unhideWhenUsed/>
    <w:qFormat/>
    <w:rsid w:val="00715B37"/>
    <w:pPr>
      <w:spacing w:line="259" w:lineRule="auto"/>
      <w:outlineLvl w:val="9"/>
    </w:pPr>
  </w:style>
  <w:style w:type="paragraph" w:styleId="TOC2">
    <w:name w:val="toc 2"/>
    <w:basedOn w:val="Normal"/>
    <w:next w:val="Normal"/>
    <w:autoRedefine/>
    <w:uiPriority w:val="39"/>
    <w:unhideWhenUsed/>
    <w:rsid w:val="00491AF9"/>
    <w:pPr>
      <w:tabs>
        <w:tab w:val="right" w:leader="dot" w:pos="9355"/>
      </w:tabs>
      <w:spacing w:after="120"/>
      <w:ind w:left="567" w:right="492"/>
    </w:pPr>
  </w:style>
  <w:style w:type="character" w:styleId="CommentReference">
    <w:name w:val="annotation reference"/>
    <w:basedOn w:val="DefaultParagraphFont"/>
    <w:uiPriority w:val="99"/>
    <w:semiHidden/>
    <w:unhideWhenUsed/>
    <w:rsid w:val="00130351"/>
    <w:rPr>
      <w:sz w:val="16"/>
      <w:szCs w:val="16"/>
    </w:rPr>
  </w:style>
  <w:style w:type="paragraph" w:styleId="CommentText">
    <w:name w:val="annotation text"/>
    <w:basedOn w:val="Normal"/>
    <w:link w:val="CommentTextChar"/>
    <w:uiPriority w:val="99"/>
    <w:semiHidden/>
    <w:unhideWhenUsed/>
    <w:rsid w:val="00130351"/>
    <w:rPr>
      <w:sz w:val="20"/>
      <w:szCs w:val="20"/>
    </w:rPr>
  </w:style>
  <w:style w:type="character" w:customStyle="1" w:styleId="CommentTextChar">
    <w:name w:val="Comment Text Char"/>
    <w:basedOn w:val="DefaultParagraphFont"/>
    <w:link w:val="CommentText"/>
    <w:uiPriority w:val="99"/>
    <w:semiHidden/>
    <w:rsid w:val="0013035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30351"/>
    <w:rPr>
      <w:b/>
      <w:bCs/>
    </w:rPr>
  </w:style>
  <w:style w:type="character" w:customStyle="1" w:styleId="CommentSubjectChar">
    <w:name w:val="Comment Subject Char"/>
    <w:basedOn w:val="CommentTextChar"/>
    <w:link w:val="CommentSubject"/>
    <w:uiPriority w:val="99"/>
    <w:semiHidden/>
    <w:rsid w:val="00130351"/>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13035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30351"/>
    <w:rPr>
      <w:rFonts w:ascii="Segoe UI" w:eastAsia="Times New Roman" w:hAnsi="Segoe UI" w:cs="Segoe UI"/>
      <w:sz w:val="18"/>
      <w:szCs w:val="18"/>
    </w:rPr>
  </w:style>
  <w:style w:type="character" w:customStyle="1" w:styleId="Heading3Char">
    <w:name w:val="Heading 3 Char"/>
    <w:basedOn w:val="DefaultParagraphFont"/>
    <w:link w:val="Heading3"/>
    <w:uiPriority w:val="9"/>
    <w:rsid w:val="000A5DAB"/>
    <w:rPr>
      <w:rFonts w:ascii="Calibri Light" w:eastAsia="Times New Roman" w:hAnsi="Calibri Light" w:cs="Times New Roman"/>
      <w:b/>
      <w:bCs/>
      <w:color w:val="5B9BD5"/>
      <w:sz w:val="24"/>
      <w:szCs w:val="24"/>
    </w:rPr>
  </w:style>
  <w:style w:type="paragraph" w:styleId="BodyText">
    <w:name w:val="Body Text"/>
    <w:basedOn w:val="Normal"/>
    <w:link w:val="BodyTextChar"/>
    <w:uiPriority w:val="1"/>
    <w:unhideWhenUsed/>
    <w:qFormat/>
    <w:rsid w:val="000A5DAB"/>
    <w:pPr>
      <w:widowControl w:val="0"/>
      <w:autoSpaceDE w:val="0"/>
      <w:autoSpaceDN w:val="0"/>
      <w:ind w:left="1724"/>
    </w:pPr>
    <w:rPr>
      <w:sz w:val="28"/>
      <w:szCs w:val="28"/>
    </w:rPr>
  </w:style>
  <w:style w:type="character" w:customStyle="1" w:styleId="BodyTextChar">
    <w:name w:val="Body Text Char"/>
    <w:basedOn w:val="DefaultParagraphFont"/>
    <w:link w:val="BodyText"/>
    <w:uiPriority w:val="1"/>
    <w:semiHidden/>
    <w:rsid w:val="000A5DAB"/>
    <w:rPr>
      <w:rFonts w:ascii="Times New Roman" w:eastAsia="Times New Roman" w:hAnsi="Times New Roman" w:cs="Times New Roman"/>
      <w:sz w:val="28"/>
      <w:szCs w:val="28"/>
    </w:rPr>
  </w:style>
  <w:style w:type="paragraph" w:styleId="BodyText2">
    <w:name w:val="Body Text 2"/>
    <w:basedOn w:val="Normal"/>
    <w:link w:val="BodyText2Char"/>
    <w:uiPriority w:val="99"/>
    <w:unhideWhenUsed/>
    <w:rsid w:val="00CE3082"/>
    <w:pPr>
      <w:spacing w:after="120" w:line="480" w:lineRule="auto"/>
    </w:pPr>
    <w:rPr>
      <w:rFonts w:ascii="Calibri" w:eastAsia="Calibri" w:hAnsi="Calibri"/>
      <w:sz w:val="22"/>
      <w:szCs w:val="22"/>
    </w:rPr>
  </w:style>
  <w:style w:type="character" w:customStyle="1" w:styleId="BodyText2Char">
    <w:name w:val="Body Text 2 Char"/>
    <w:basedOn w:val="DefaultParagraphFont"/>
    <w:link w:val="BodyText2"/>
    <w:uiPriority w:val="99"/>
    <w:rsid w:val="00CE3082"/>
    <w:rPr>
      <w:rFonts w:ascii="Calibri" w:eastAsia="Calibri" w:hAnsi="Calibri" w:cs="Times New Roman"/>
    </w:rPr>
  </w:style>
  <w:style w:type="table" w:styleId="TableGrid">
    <w:name w:val="Table Grid"/>
    <w:basedOn w:val="TableNormal"/>
    <w:rsid w:val="00191210"/>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OC3">
    <w:name w:val="toc 3"/>
    <w:basedOn w:val="Normal"/>
    <w:next w:val="Normal"/>
    <w:autoRedefine/>
    <w:uiPriority w:val="39"/>
    <w:unhideWhenUsed/>
    <w:rsid w:val="003A7E6B"/>
    <w:pPr>
      <w:spacing w:after="100"/>
      <w:ind w:left="480"/>
    </w:pPr>
  </w:style>
  <w:style w:type="character" w:customStyle="1" w:styleId="Heading4Char">
    <w:name w:val="Heading 4 Char"/>
    <w:basedOn w:val="DefaultParagraphFont"/>
    <w:link w:val="Heading4"/>
    <w:uiPriority w:val="9"/>
    <w:rsid w:val="00D20F1E"/>
    <w:rPr>
      <w:rFonts w:ascii="Times New Roman" w:eastAsiaTheme="majorEastAsia" w:hAnsi="Times New Roman" w:cstheme="majorBidi"/>
      <w:bCs/>
      <w:iCs/>
      <w:sz w:val="26"/>
      <w:szCs w:val="24"/>
    </w:rPr>
  </w:style>
  <w:style w:type="paragraph" w:customStyle="1" w:styleId="TableParagraph">
    <w:name w:val="Table Paragraph"/>
    <w:basedOn w:val="Normal"/>
    <w:uiPriority w:val="1"/>
    <w:qFormat/>
    <w:rsid w:val="00A02166"/>
    <w:pPr>
      <w:widowControl w:val="0"/>
      <w:autoSpaceDE w:val="0"/>
      <w:autoSpaceDN w:val="0"/>
    </w:pPr>
    <w:rPr>
      <w:sz w:val="22"/>
      <w:szCs w:val="22"/>
    </w:rPr>
  </w:style>
  <w:style w:type="paragraph" w:customStyle="1" w:styleId="Default">
    <w:name w:val="Default"/>
    <w:rsid w:val="00A54357"/>
    <w:pPr>
      <w:autoSpaceDE w:val="0"/>
      <w:autoSpaceDN w:val="0"/>
      <w:adjustRightInd w:val="0"/>
    </w:pPr>
    <w:rPr>
      <w:rFonts w:ascii="Myriad Pro Light" w:eastAsia="Times New Roman" w:hAnsi="Myriad Pro Light" w:cs="Myriad Pro Light"/>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453635">
      <w:bodyDiv w:val="1"/>
      <w:marLeft w:val="0"/>
      <w:marRight w:val="0"/>
      <w:marTop w:val="0"/>
      <w:marBottom w:val="0"/>
      <w:divBdr>
        <w:top w:val="none" w:sz="0" w:space="0" w:color="auto"/>
        <w:left w:val="none" w:sz="0" w:space="0" w:color="auto"/>
        <w:bottom w:val="none" w:sz="0" w:space="0" w:color="auto"/>
        <w:right w:val="none" w:sz="0" w:space="0" w:color="auto"/>
      </w:divBdr>
      <w:divsChild>
        <w:div w:id="552160544">
          <w:marLeft w:val="547"/>
          <w:marRight w:val="0"/>
          <w:marTop w:val="154"/>
          <w:marBottom w:val="0"/>
          <w:divBdr>
            <w:top w:val="none" w:sz="0" w:space="0" w:color="auto"/>
            <w:left w:val="none" w:sz="0" w:space="0" w:color="auto"/>
            <w:bottom w:val="none" w:sz="0" w:space="0" w:color="auto"/>
            <w:right w:val="none" w:sz="0" w:space="0" w:color="auto"/>
          </w:divBdr>
        </w:div>
        <w:div w:id="1781951484">
          <w:marLeft w:val="547"/>
          <w:marRight w:val="0"/>
          <w:marTop w:val="154"/>
          <w:marBottom w:val="0"/>
          <w:divBdr>
            <w:top w:val="none" w:sz="0" w:space="0" w:color="auto"/>
            <w:left w:val="none" w:sz="0" w:space="0" w:color="auto"/>
            <w:bottom w:val="none" w:sz="0" w:space="0" w:color="auto"/>
            <w:right w:val="none" w:sz="0" w:space="0" w:color="auto"/>
          </w:divBdr>
        </w:div>
        <w:div w:id="1187712242">
          <w:marLeft w:val="547"/>
          <w:marRight w:val="0"/>
          <w:marTop w:val="154"/>
          <w:marBottom w:val="0"/>
          <w:divBdr>
            <w:top w:val="none" w:sz="0" w:space="0" w:color="auto"/>
            <w:left w:val="none" w:sz="0" w:space="0" w:color="auto"/>
            <w:bottom w:val="none" w:sz="0" w:space="0" w:color="auto"/>
            <w:right w:val="none" w:sz="0" w:space="0" w:color="auto"/>
          </w:divBdr>
        </w:div>
        <w:div w:id="608583895">
          <w:marLeft w:val="547"/>
          <w:marRight w:val="0"/>
          <w:marTop w:val="154"/>
          <w:marBottom w:val="0"/>
          <w:divBdr>
            <w:top w:val="none" w:sz="0" w:space="0" w:color="auto"/>
            <w:left w:val="none" w:sz="0" w:space="0" w:color="auto"/>
            <w:bottom w:val="none" w:sz="0" w:space="0" w:color="auto"/>
            <w:right w:val="none" w:sz="0" w:space="0" w:color="auto"/>
          </w:divBdr>
        </w:div>
      </w:divsChild>
    </w:div>
    <w:div w:id="148712534">
      <w:bodyDiv w:val="1"/>
      <w:marLeft w:val="0"/>
      <w:marRight w:val="0"/>
      <w:marTop w:val="0"/>
      <w:marBottom w:val="0"/>
      <w:divBdr>
        <w:top w:val="none" w:sz="0" w:space="0" w:color="auto"/>
        <w:left w:val="none" w:sz="0" w:space="0" w:color="auto"/>
        <w:bottom w:val="none" w:sz="0" w:space="0" w:color="auto"/>
        <w:right w:val="none" w:sz="0" w:space="0" w:color="auto"/>
      </w:divBdr>
      <w:divsChild>
        <w:div w:id="391201827">
          <w:marLeft w:val="547"/>
          <w:marRight w:val="0"/>
          <w:marTop w:val="154"/>
          <w:marBottom w:val="0"/>
          <w:divBdr>
            <w:top w:val="none" w:sz="0" w:space="0" w:color="auto"/>
            <w:left w:val="none" w:sz="0" w:space="0" w:color="auto"/>
            <w:bottom w:val="none" w:sz="0" w:space="0" w:color="auto"/>
            <w:right w:val="none" w:sz="0" w:space="0" w:color="auto"/>
          </w:divBdr>
        </w:div>
        <w:div w:id="306131062">
          <w:marLeft w:val="547"/>
          <w:marRight w:val="0"/>
          <w:marTop w:val="154"/>
          <w:marBottom w:val="0"/>
          <w:divBdr>
            <w:top w:val="none" w:sz="0" w:space="0" w:color="auto"/>
            <w:left w:val="none" w:sz="0" w:space="0" w:color="auto"/>
            <w:bottom w:val="none" w:sz="0" w:space="0" w:color="auto"/>
            <w:right w:val="none" w:sz="0" w:space="0" w:color="auto"/>
          </w:divBdr>
        </w:div>
        <w:div w:id="780496646">
          <w:marLeft w:val="547"/>
          <w:marRight w:val="0"/>
          <w:marTop w:val="154"/>
          <w:marBottom w:val="0"/>
          <w:divBdr>
            <w:top w:val="none" w:sz="0" w:space="0" w:color="auto"/>
            <w:left w:val="none" w:sz="0" w:space="0" w:color="auto"/>
            <w:bottom w:val="none" w:sz="0" w:space="0" w:color="auto"/>
            <w:right w:val="none" w:sz="0" w:space="0" w:color="auto"/>
          </w:divBdr>
        </w:div>
        <w:div w:id="1846245280">
          <w:marLeft w:val="547"/>
          <w:marRight w:val="0"/>
          <w:marTop w:val="154"/>
          <w:marBottom w:val="0"/>
          <w:divBdr>
            <w:top w:val="none" w:sz="0" w:space="0" w:color="auto"/>
            <w:left w:val="none" w:sz="0" w:space="0" w:color="auto"/>
            <w:bottom w:val="none" w:sz="0" w:space="0" w:color="auto"/>
            <w:right w:val="none" w:sz="0" w:space="0" w:color="auto"/>
          </w:divBdr>
        </w:div>
        <w:div w:id="1879657381">
          <w:marLeft w:val="547"/>
          <w:marRight w:val="0"/>
          <w:marTop w:val="154"/>
          <w:marBottom w:val="0"/>
          <w:divBdr>
            <w:top w:val="none" w:sz="0" w:space="0" w:color="auto"/>
            <w:left w:val="none" w:sz="0" w:space="0" w:color="auto"/>
            <w:bottom w:val="none" w:sz="0" w:space="0" w:color="auto"/>
            <w:right w:val="none" w:sz="0" w:space="0" w:color="auto"/>
          </w:divBdr>
        </w:div>
        <w:div w:id="416560840">
          <w:marLeft w:val="547"/>
          <w:marRight w:val="0"/>
          <w:marTop w:val="154"/>
          <w:marBottom w:val="0"/>
          <w:divBdr>
            <w:top w:val="none" w:sz="0" w:space="0" w:color="auto"/>
            <w:left w:val="none" w:sz="0" w:space="0" w:color="auto"/>
            <w:bottom w:val="none" w:sz="0" w:space="0" w:color="auto"/>
            <w:right w:val="none" w:sz="0" w:space="0" w:color="auto"/>
          </w:divBdr>
        </w:div>
        <w:div w:id="800928652">
          <w:marLeft w:val="547"/>
          <w:marRight w:val="0"/>
          <w:marTop w:val="154"/>
          <w:marBottom w:val="0"/>
          <w:divBdr>
            <w:top w:val="none" w:sz="0" w:space="0" w:color="auto"/>
            <w:left w:val="none" w:sz="0" w:space="0" w:color="auto"/>
            <w:bottom w:val="none" w:sz="0" w:space="0" w:color="auto"/>
            <w:right w:val="none" w:sz="0" w:space="0" w:color="auto"/>
          </w:divBdr>
        </w:div>
      </w:divsChild>
    </w:div>
    <w:div w:id="659424696">
      <w:bodyDiv w:val="1"/>
      <w:marLeft w:val="0"/>
      <w:marRight w:val="0"/>
      <w:marTop w:val="0"/>
      <w:marBottom w:val="0"/>
      <w:divBdr>
        <w:top w:val="none" w:sz="0" w:space="0" w:color="auto"/>
        <w:left w:val="none" w:sz="0" w:space="0" w:color="auto"/>
        <w:bottom w:val="none" w:sz="0" w:space="0" w:color="auto"/>
        <w:right w:val="none" w:sz="0" w:space="0" w:color="auto"/>
      </w:divBdr>
    </w:div>
    <w:div w:id="688138467">
      <w:bodyDiv w:val="1"/>
      <w:marLeft w:val="0"/>
      <w:marRight w:val="0"/>
      <w:marTop w:val="0"/>
      <w:marBottom w:val="0"/>
      <w:divBdr>
        <w:top w:val="none" w:sz="0" w:space="0" w:color="auto"/>
        <w:left w:val="none" w:sz="0" w:space="0" w:color="auto"/>
        <w:bottom w:val="none" w:sz="0" w:space="0" w:color="auto"/>
        <w:right w:val="none" w:sz="0" w:space="0" w:color="auto"/>
      </w:divBdr>
      <w:divsChild>
        <w:div w:id="291793098">
          <w:marLeft w:val="1166"/>
          <w:marRight w:val="0"/>
          <w:marTop w:val="154"/>
          <w:marBottom w:val="0"/>
          <w:divBdr>
            <w:top w:val="none" w:sz="0" w:space="0" w:color="auto"/>
            <w:left w:val="none" w:sz="0" w:space="0" w:color="auto"/>
            <w:bottom w:val="none" w:sz="0" w:space="0" w:color="auto"/>
            <w:right w:val="none" w:sz="0" w:space="0" w:color="auto"/>
          </w:divBdr>
        </w:div>
        <w:div w:id="1141534719">
          <w:marLeft w:val="1166"/>
          <w:marRight w:val="0"/>
          <w:marTop w:val="154"/>
          <w:marBottom w:val="0"/>
          <w:divBdr>
            <w:top w:val="none" w:sz="0" w:space="0" w:color="auto"/>
            <w:left w:val="none" w:sz="0" w:space="0" w:color="auto"/>
            <w:bottom w:val="none" w:sz="0" w:space="0" w:color="auto"/>
            <w:right w:val="none" w:sz="0" w:space="0" w:color="auto"/>
          </w:divBdr>
        </w:div>
        <w:div w:id="1021079978">
          <w:marLeft w:val="1166"/>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jpeg"/><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dc.gov/ncidod/dhqp/pdf/guidelines/Isolation2007.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cms.hhs.gov/cfcsandcops/downloads/esrdfi%20nalrule0415.pdf.%20Accessed%204/1/2010"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EF8C4B-2B55-4092-B75F-121CA7CF81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8445</Words>
  <Characters>48139</Characters>
  <Application>Microsoft Office Word</Application>
  <DocSecurity>0</DocSecurity>
  <Lines>401</Lines>
  <Paragraphs>112</Paragraphs>
  <ScaleCrop>false</ScaleCrop>
  <HeadingPairs>
    <vt:vector size="2" baseType="variant">
      <vt:variant>
        <vt:lpstr>Title</vt:lpstr>
      </vt:variant>
      <vt:variant>
        <vt:i4>1</vt:i4>
      </vt:variant>
    </vt:vector>
  </HeadingPairs>
  <TitlesOfParts>
    <vt:vector size="1" baseType="lpstr">
      <vt:lpstr/>
    </vt:vector>
  </TitlesOfParts>
  <Company>Tien Ich May Tinh</Company>
  <LinksUpToDate>false</LinksUpToDate>
  <CharactersWithSpaces>56472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Nguyễn Trung Kiên</dc:creator>
  <cp:lastModifiedBy>Le Tien Duat</cp:lastModifiedBy>
  <cp:revision>2</cp:revision>
  <dcterms:created xsi:type="dcterms:W3CDTF">2019-10-08T07:52:00Z</dcterms:created>
  <dcterms:modified xsi:type="dcterms:W3CDTF">2019-10-08T07:52:00Z</dcterms:modified>
</cp:coreProperties>
</file>